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2B00B" w14:textId="77777777" w:rsidR="00097FCE" w:rsidRPr="004010D5" w:rsidRDefault="00097FCE" w:rsidP="00097FCE">
      <w:pPr>
        <w:keepNext/>
        <w:widowControl w:val="0"/>
        <w:tabs>
          <w:tab w:val="left" w:pos="5529"/>
        </w:tabs>
        <w:autoSpaceDE w:val="0"/>
        <w:autoSpaceDN w:val="0"/>
        <w:adjustRightInd w:val="0"/>
        <w:spacing w:line="360" w:lineRule="auto"/>
        <w:ind w:left="16998" w:right="-1" w:hanging="5670"/>
        <w:rPr>
          <w:rFonts w:ascii="Times New Roman" w:hAnsi="Times New Roman"/>
          <w:sz w:val="28"/>
          <w:szCs w:val="28"/>
        </w:rPr>
      </w:pPr>
      <w:r w:rsidRPr="004010D5">
        <w:rPr>
          <w:rFonts w:ascii="Times New Roman" w:hAnsi="Times New Roman"/>
          <w:sz w:val="28"/>
          <w:szCs w:val="28"/>
        </w:rPr>
        <w:t>ЗАТВЕРДЖЕНО</w:t>
      </w:r>
    </w:p>
    <w:p w14:paraId="33D89D65" w14:textId="0B71595A" w:rsidR="00097FCE" w:rsidRPr="004010D5" w:rsidRDefault="007D2504" w:rsidP="00097FCE">
      <w:pPr>
        <w:widowControl w:val="0"/>
        <w:tabs>
          <w:tab w:val="left" w:pos="5529"/>
        </w:tabs>
        <w:autoSpaceDE w:val="0"/>
        <w:autoSpaceDN w:val="0"/>
        <w:adjustRightInd w:val="0"/>
        <w:ind w:left="16998" w:hanging="5670"/>
        <w:rPr>
          <w:rFonts w:ascii="Times New Roman" w:hAnsi="Times New Roman"/>
          <w:sz w:val="28"/>
          <w:szCs w:val="28"/>
        </w:rPr>
      </w:pPr>
      <w:r w:rsidRPr="004010D5">
        <w:rPr>
          <w:rFonts w:ascii="Times New Roman" w:hAnsi="Times New Roman"/>
          <w:sz w:val="28"/>
          <w:szCs w:val="28"/>
        </w:rPr>
        <w:t xml:space="preserve">Розпорядження </w:t>
      </w:r>
      <w:r w:rsidR="00097FCE" w:rsidRPr="004010D5">
        <w:rPr>
          <w:rFonts w:ascii="Times New Roman" w:hAnsi="Times New Roman"/>
          <w:sz w:val="28"/>
          <w:szCs w:val="28"/>
        </w:rPr>
        <w:t xml:space="preserve">начальника </w:t>
      </w:r>
    </w:p>
    <w:p w14:paraId="5B3DB74A" w14:textId="69B26BE9" w:rsidR="00097FCE" w:rsidRPr="004010D5" w:rsidRDefault="00097FCE" w:rsidP="00097FCE">
      <w:pPr>
        <w:widowControl w:val="0"/>
        <w:tabs>
          <w:tab w:val="left" w:pos="5529"/>
        </w:tabs>
        <w:autoSpaceDE w:val="0"/>
        <w:autoSpaceDN w:val="0"/>
        <w:adjustRightInd w:val="0"/>
        <w:ind w:left="16998" w:hanging="5670"/>
        <w:rPr>
          <w:rFonts w:ascii="Times New Roman" w:hAnsi="Times New Roman"/>
          <w:sz w:val="28"/>
          <w:szCs w:val="28"/>
        </w:rPr>
      </w:pPr>
      <w:r w:rsidRPr="004010D5"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14:paraId="69AD7FF3" w14:textId="77777777" w:rsidR="00097FCE" w:rsidRPr="004010D5" w:rsidRDefault="00097FCE" w:rsidP="00097FCE">
      <w:pPr>
        <w:widowControl w:val="0"/>
        <w:tabs>
          <w:tab w:val="left" w:pos="5529"/>
        </w:tabs>
        <w:autoSpaceDE w:val="0"/>
        <w:autoSpaceDN w:val="0"/>
        <w:adjustRightInd w:val="0"/>
        <w:ind w:left="16998" w:hanging="5670"/>
        <w:rPr>
          <w:rFonts w:ascii="Times New Roman" w:hAnsi="Times New Roman"/>
          <w:sz w:val="12"/>
          <w:szCs w:val="12"/>
        </w:rPr>
      </w:pPr>
    </w:p>
    <w:p w14:paraId="401286F6" w14:textId="4702C5B1" w:rsidR="00097FCE" w:rsidRPr="004010D5" w:rsidRDefault="00A3214E" w:rsidP="00097FCE">
      <w:pPr>
        <w:widowControl w:val="0"/>
        <w:tabs>
          <w:tab w:val="left" w:pos="5529"/>
        </w:tabs>
        <w:autoSpaceDE w:val="0"/>
        <w:autoSpaceDN w:val="0"/>
        <w:adjustRightInd w:val="0"/>
        <w:ind w:left="16998" w:right="-1" w:hanging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500419" w:rsidRPr="004010D5">
        <w:rPr>
          <w:rFonts w:ascii="Times New Roman" w:hAnsi="Times New Roman"/>
          <w:sz w:val="28"/>
          <w:szCs w:val="28"/>
        </w:rPr>
        <w:t xml:space="preserve"> січня </w:t>
      </w:r>
      <w:r w:rsidR="00097FCE" w:rsidRPr="004010D5">
        <w:rPr>
          <w:rFonts w:ascii="Times New Roman" w:hAnsi="Times New Roman"/>
          <w:sz w:val="28"/>
          <w:szCs w:val="28"/>
        </w:rPr>
        <w:t>202</w:t>
      </w:r>
      <w:r w:rsidR="00295FE3" w:rsidRPr="004010D5">
        <w:rPr>
          <w:rFonts w:ascii="Times New Roman" w:hAnsi="Times New Roman"/>
          <w:sz w:val="28"/>
          <w:szCs w:val="28"/>
        </w:rPr>
        <w:t>5</w:t>
      </w:r>
      <w:r w:rsidR="00097FCE" w:rsidRPr="004010D5">
        <w:rPr>
          <w:rFonts w:ascii="Times New Roman" w:hAnsi="Times New Roman"/>
          <w:sz w:val="28"/>
          <w:szCs w:val="28"/>
        </w:rPr>
        <w:t xml:space="preserve"> року № </w:t>
      </w:r>
      <w:r>
        <w:rPr>
          <w:rFonts w:ascii="Times New Roman" w:hAnsi="Times New Roman"/>
          <w:sz w:val="28"/>
          <w:szCs w:val="28"/>
        </w:rPr>
        <w:t>80</w:t>
      </w:r>
    </w:p>
    <w:p w14:paraId="21D0649C" w14:textId="77777777" w:rsidR="00097FCE" w:rsidRPr="004010D5" w:rsidRDefault="00097FCE" w:rsidP="00097FCE">
      <w:pPr>
        <w:widowControl w:val="0"/>
        <w:tabs>
          <w:tab w:val="left" w:pos="5529"/>
        </w:tabs>
        <w:autoSpaceDE w:val="0"/>
        <w:autoSpaceDN w:val="0"/>
        <w:adjustRightInd w:val="0"/>
        <w:ind w:left="16998" w:right="-1" w:hanging="5670"/>
        <w:rPr>
          <w:rFonts w:ascii="Times New Roman" w:hAnsi="Times New Roman"/>
          <w:sz w:val="28"/>
          <w:szCs w:val="28"/>
        </w:rPr>
      </w:pPr>
    </w:p>
    <w:p w14:paraId="5683D55C" w14:textId="77777777" w:rsidR="00BB55A1" w:rsidRPr="004010D5" w:rsidRDefault="00AB4D32" w:rsidP="00BB55A1">
      <w:pPr>
        <w:pStyle w:val="a4"/>
        <w:spacing w:before="0" w:after="0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4010D5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РЕГІОНАЛЬНИЙ ОПЕРАЦІЙНИЙ ПЛАН ЗАХОДІВ </w:t>
      </w:r>
    </w:p>
    <w:p w14:paraId="1A9D1C04" w14:textId="6E2D4D98" w:rsidR="00AB4D32" w:rsidRPr="004010D5" w:rsidRDefault="00500419" w:rsidP="00BB55A1">
      <w:pPr>
        <w:pStyle w:val="a4"/>
        <w:spacing w:before="0" w:after="0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4010D5">
        <w:rPr>
          <w:rFonts w:ascii="Times New Roman" w:eastAsia="Calibri" w:hAnsi="Times New Roman"/>
          <w:b w:val="0"/>
          <w:sz w:val="28"/>
          <w:szCs w:val="28"/>
          <w:lang w:eastAsia="en-US"/>
        </w:rPr>
        <w:t>у</w:t>
      </w:r>
      <w:r w:rsidR="00AB4D32" w:rsidRPr="004010D5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</w:t>
      </w:r>
      <w:r w:rsidR="001E1B58" w:rsidRPr="004010D5">
        <w:rPr>
          <w:rFonts w:ascii="Times New Roman" w:eastAsia="Calibri" w:hAnsi="Times New Roman"/>
          <w:b w:val="0"/>
          <w:sz w:val="28"/>
          <w:szCs w:val="28"/>
          <w:lang w:eastAsia="en-US"/>
        </w:rPr>
        <w:t>Волинській</w:t>
      </w:r>
      <w:r w:rsidR="00AB4D32" w:rsidRPr="004010D5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області на 202</w:t>
      </w:r>
      <w:r w:rsidR="00367F43">
        <w:rPr>
          <w:rFonts w:ascii="Times New Roman" w:eastAsia="Calibri" w:hAnsi="Times New Roman"/>
          <w:b w:val="0"/>
          <w:sz w:val="28"/>
          <w:szCs w:val="28"/>
          <w:lang w:eastAsia="en-US"/>
        </w:rPr>
        <w:t>4</w:t>
      </w:r>
      <w:r w:rsidRPr="004010D5">
        <w:rPr>
          <w:rFonts w:ascii="Times New Roman" w:eastAsia="Calibri" w:hAnsi="Times New Roman"/>
          <w:b w:val="0"/>
          <w:sz w:val="28"/>
          <w:szCs w:val="28"/>
          <w:lang w:eastAsia="en-US"/>
        </w:rPr>
        <w:t>–</w:t>
      </w:r>
      <w:r w:rsidR="00AB4D32" w:rsidRPr="004010D5">
        <w:rPr>
          <w:rFonts w:ascii="Times New Roman" w:eastAsia="Calibri" w:hAnsi="Times New Roman"/>
          <w:b w:val="0"/>
          <w:sz w:val="28"/>
          <w:szCs w:val="28"/>
          <w:lang w:eastAsia="en-US"/>
        </w:rPr>
        <w:t>2027 роки з реалізації Стратегії ветеранської політики на період до 2030 року</w:t>
      </w:r>
    </w:p>
    <w:p w14:paraId="18488705" w14:textId="77777777" w:rsidR="00BB55A1" w:rsidRPr="004010D5" w:rsidRDefault="00BB55A1" w:rsidP="00BB55A1">
      <w:pPr>
        <w:rPr>
          <w:rFonts w:asciiTheme="minorHAnsi" w:eastAsia="Calibri" w:hAnsiTheme="minorHAnsi"/>
          <w:lang w:eastAsia="en-US"/>
        </w:rPr>
      </w:pPr>
    </w:p>
    <w:tbl>
      <w:tblPr>
        <w:tblW w:w="5074" w:type="pct"/>
        <w:tblLook w:val="04A0" w:firstRow="1" w:lastRow="0" w:firstColumn="1" w:lastColumn="0" w:noHBand="0" w:noVBand="1"/>
      </w:tblPr>
      <w:tblGrid>
        <w:gridCol w:w="3603"/>
        <w:gridCol w:w="3619"/>
        <w:gridCol w:w="2685"/>
        <w:gridCol w:w="2876"/>
        <w:gridCol w:w="3373"/>
      </w:tblGrid>
      <w:tr w:rsidR="00E54358" w:rsidRPr="004010D5" w14:paraId="4C0B5486" w14:textId="77777777" w:rsidTr="007C3B08">
        <w:trPr>
          <w:trHeight w:val="20"/>
          <w:tblHeader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07BD2" w14:textId="77777777" w:rsidR="00AB4D32" w:rsidRPr="004010D5" w:rsidRDefault="00AB4D32" w:rsidP="003C4786">
            <w:pPr>
              <w:spacing w:before="120"/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Найменування завдання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F930" w14:textId="77777777" w:rsidR="00AB4D32" w:rsidRPr="004010D5" w:rsidRDefault="00AB4D32" w:rsidP="003C4786">
            <w:pPr>
              <w:spacing w:before="120"/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Найменування заходу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6E5F" w14:textId="77777777" w:rsidR="00AB4D32" w:rsidRPr="004010D5" w:rsidRDefault="00AB4D32" w:rsidP="003C4786">
            <w:pPr>
              <w:spacing w:before="120"/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Строк виконання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F45F" w14:textId="77777777" w:rsidR="00AB4D32" w:rsidRPr="004010D5" w:rsidRDefault="00AB4D32" w:rsidP="003C4786">
            <w:pPr>
              <w:spacing w:before="120"/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Відповідальний за виконання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D3C0" w14:textId="77777777" w:rsidR="00AB4D32" w:rsidRPr="004010D5" w:rsidRDefault="00AB4D32" w:rsidP="003C4786">
            <w:pPr>
              <w:spacing w:before="120"/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Індикатор виконання</w:t>
            </w:r>
          </w:p>
        </w:tc>
      </w:tr>
      <w:tr w:rsidR="00AB4D32" w:rsidRPr="004010D5" w14:paraId="1A9E6419" w14:textId="77777777" w:rsidTr="004B236F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68878" w14:textId="77777777" w:rsidR="00AB4D32" w:rsidRPr="004010D5" w:rsidRDefault="00AB4D32" w:rsidP="00725454">
            <w:pPr>
              <w:spacing w:before="120" w:after="120"/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Стратегічна ціль 1. Відновлення людського капіталу та добробуту ветеранів</w:t>
            </w:r>
            <w:r w:rsidR="00051377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 </w:t>
            </w:r>
            <w:r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/</w:t>
            </w:r>
            <w:r w:rsidR="00051377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 </w:t>
            </w:r>
            <w:r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ветеранок, членів їх сімей</w:t>
            </w:r>
          </w:p>
        </w:tc>
      </w:tr>
      <w:tr w:rsidR="00AB4D32" w:rsidRPr="004010D5" w14:paraId="562C2B9B" w14:textId="77777777" w:rsidTr="004B236F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2DA43" w14:textId="77777777" w:rsidR="00AB4D32" w:rsidRPr="004010D5" w:rsidRDefault="00BB55A1" w:rsidP="00725454">
            <w:pPr>
              <w:spacing w:before="120" w:after="120"/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Опера</w:t>
            </w:r>
            <w:r w:rsidR="00AB4D32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 xml:space="preserve">ційна ціль 1. Координація державної ветеранської політики, діяльності надавачів послуг для </w:t>
            </w:r>
            <w:r w:rsidR="00AB4D32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br/>
              <w:t>ветерана</w:t>
            </w:r>
            <w:r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 </w:t>
            </w:r>
            <w:r w:rsidR="00AB4D32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/</w:t>
            </w:r>
            <w:r w:rsidR="00051377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 </w:t>
            </w:r>
            <w:r w:rsidR="00AB4D32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ветеранки, забезпечення доступності послуг для цільової аудиторії</w:t>
            </w:r>
          </w:p>
        </w:tc>
      </w:tr>
      <w:tr w:rsidR="00E54358" w:rsidRPr="004010D5" w14:paraId="0C4ED62A" w14:textId="77777777" w:rsidTr="007C3B08">
        <w:trPr>
          <w:trHeight w:val="20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1CF64" w14:textId="1DAE65E2" w:rsidR="00AB4D32" w:rsidRPr="004010D5" w:rsidRDefault="00D26A10" w:rsidP="003C4786">
            <w:pPr>
              <w:spacing w:before="120"/>
              <w:rPr>
                <w:rFonts w:ascii="Times New Roman" w:eastAsia="Calibri" w:hAnsi="Times New Roman"/>
                <w:sz w:val="27"/>
                <w:szCs w:val="27"/>
                <w:lang w:eastAsia="uk-UA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1</w:t>
            </w:r>
            <w:r w:rsidR="00AB4D32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 xml:space="preserve">. Здійснення аналізу </w:t>
            </w:r>
            <w:r w:rsidR="007478E5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 xml:space="preserve">наявної </w:t>
            </w:r>
            <w:r w:rsidR="00AB4D32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мережі закладів з надання послуг ветеранам</w:t>
            </w:r>
            <w:r w:rsidR="00051377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 </w:t>
            </w:r>
            <w:r w:rsidR="00AB4D32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/ ветеранкам та оцінки потреб ветеранів</w:t>
            </w:r>
            <w:r w:rsidR="00051377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 </w:t>
            </w:r>
            <w:r w:rsidR="00AB4D32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/ ветеранок з метою визначення рівня забезпечення такими послугами для підвищення ефективності реалізації державної політики щодо ветеранів/ ветеранок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E39B9" w14:textId="52ABC5C6" w:rsidR="00AB4D32" w:rsidRPr="004010D5" w:rsidRDefault="00AB4D32" w:rsidP="003C4786">
            <w:pPr>
              <w:spacing w:before="120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 xml:space="preserve">проведення </w:t>
            </w:r>
            <w:r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 xml:space="preserve">аналізу </w:t>
            </w:r>
            <w:r w:rsidR="007478E5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 xml:space="preserve">наявної </w:t>
            </w:r>
            <w:r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мережі закладів з надання послуг ветеранам</w:t>
            </w:r>
            <w:r w:rsidR="00051377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 </w:t>
            </w:r>
            <w:r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/ ветеранкам та оцінки потреб ветеранів</w:t>
            </w:r>
            <w:r w:rsidR="00051377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 </w:t>
            </w:r>
            <w:r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/ ветеранок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93491" w14:textId="77777777" w:rsidR="00D26A10" w:rsidRPr="004010D5" w:rsidRDefault="00D26A10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2025 рік</w:t>
            </w:r>
          </w:p>
          <w:p w14:paraId="4BB267A8" w14:textId="77777777" w:rsidR="00D26A10" w:rsidRPr="004010D5" w:rsidRDefault="00725454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т</w:t>
            </w:r>
            <w:r w:rsidR="00D26A10" w:rsidRPr="004010D5">
              <w:rPr>
                <w:rFonts w:ascii="Times New Roman" w:eastAsia="Calibri" w:hAnsi="Times New Roman"/>
                <w:sz w:val="27"/>
                <w:szCs w:val="27"/>
              </w:rPr>
              <w:t>ерміни інформування:</w:t>
            </w:r>
          </w:p>
          <w:p w14:paraId="163F6EBA" w14:textId="77777777" w:rsidR="00D26A10" w:rsidRPr="004010D5" w:rsidRDefault="00D26A10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до 15.02.2025</w:t>
            </w:r>
          </w:p>
          <w:p w14:paraId="1A878F1E" w14:textId="77777777" w:rsidR="00D26A10" w:rsidRPr="004010D5" w:rsidRDefault="00D26A10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 xml:space="preserve">до 15.02.2026 </w:t>
            </w:r>
          </w:p>
          <w:p w14:paraId="5D8A388E" w14:textId="77777777" w:rsidR="00D26A10" w:rsidRPr="004010D5" w:rsidRDefault="00D26A10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</w:p>
          <w:p w14:paraId="1AA88471" w14:textId="77777777" w:rsidR="00D26A10" w:rsidRPr="004010D5" w:rsidRDefault="00725454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 xml:space="preserve"> к</w:t>
            </w:r>
            <w:r w:rsidR="00D26A10" w:rsidRPr="004010D5">
              <w:rPr>
                <w:rFonts w:ascii="Times New Roman" w:eastAsia="Calibri" w:hAnsi="Times New Roman"/>
                <w:sz w:val="27"/>
                <w:szCs w:val="27"/>
              </w:rPr>
              <w:t>інцевий термін виконання заходу</w:t>
            </w:r>
          </w:p>
          <w:p w14:paraId="4DEDA942" w14:textId="77777777" w:rsidR="00655899" w:rsidRPr="004010D5" w:rsidRDefault="00D26A10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до 01.10.2025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32A62" w14:textId="4DE859E2" w:rsidR="00AB4D32" w:rsidRPr="004010D5" w:rsidRDefault="003D79C5" w:rsidP="00E361BA">
            <w:pPr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д</w:t>
            </w:r>
            <w:r w:rsidR="006A114F" w:rsidRPr="004010D5">
              <w:rPr>
                <w:rFonts w:ascii="Times New Roman" w:eastAsia="Calibri" w:hAnsi="Times New Roman"/>
                <w:sz w:val="27"/>
                <w:szCs w:val="27"/>
              </w:rPr>
              <w:t xml:space="preserve">епартамент соціальної та ветеранської політики </w:t>
            </w:r>
            <w:r w:rsidR="00E361BA" w:rsidRPr="004010D5">
              <w:rPr>
                <w:rFonts w:ascii="Times New Roman" w:eastAsia="Calibri" w:hAnsi="Times New Roman"/>
                <w:sz w:val="27"/>
                <w:szCs w:val="27"/>
              </w:rPr>
              <w:t>(</w:t>
            </w:r>
            <w:r w:rsidR="00E361BA" w:rsidRPr="00367F43">
              <w:rPr>
                <w:rFonts w:ascii="Times New Roman" w:eastAsia="Calibri" w:hAnsi="Times New Roman"/>
                <w:sz w:val="27"/>
                <w:szCs w:val="27"/>
              </w:rPr>
              <w:t xml:space="preserve">управління з питань ветеранської політики) обласної державної </w:t>
            </w:r>
            <w:r w:rsidR="006A114F" w:rsidRPr="00367F43">
              <w:rPr>
                <w:rFonts w:ascii="Times New Roman" w:eastAsia="Calibri" w:hAnsi="Times New Roman"/>
                <w:sz w:val="27"/>
                <w:szCs w:val="27"/>
              </w:rPr>
              <w:t>(військової) адміністрації, районні</w:t>
            </w:r>
            <w:r w:rsidR="006A114F" w:rsidRPr="004010D5">
              <w:rPr>
                <w:rFonts w:ascii="Times New Roman" w:eastAsia="Calibri" w:hAnsi="Times New Roman"/>
                <w:sz w:val="27"/>
                <w:szCs w:val="27"/>
              </w:rPr>
              <w:t xml:space="preserve"> державні (військові) адміністрації, </w:t>
            </w:r>
            <w:r w:rsidR="00854371" w:rsidRPr="004010D5">
              <w:rPr>
                <w:rFonts w:ascii="Times New Roman" w:hAnsi="Times New Roman"/>
                <w:sz w:val="27"/>
                <w:szCs w:val="27"/>
              </w:rPr>
              <w:t>органи місцевого самоврядування (за</w:t>
            </w:r>
            <w:r w:rsidR="007478E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854371" w:rsidRPr="004010D5">
              <w:rPr>
                <w:rFonts w:ascii="Times New Roman" w:hAnsi="Times New Roman"/>
                <w:sz w:val="27"/>
                <w:szCs w:val="27"/>
              </w:rPr>
              <w:t>згодою)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DD08A" w14:textId="5EDE2A2F" w:rsidR="00C434FA" w:rsidRPr="004010D5" w:rsidRDefault="00C434FA" w:rsidP="003C4786">
            <w:pPr>
              <w:spacing w:before="120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 xml:space="preserve">проведено аналіз </w:t>
            </w:r>
            <w:r w:rsidR="007478E5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 xml:space="preserve">наявної </w:t>
            </w:r>
            <w:r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мережі закладів з надання послуг ветеранам</w:t>
            </w:r>
            <w:r w:rsidR="00051377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 </w:t>
            </w:r>
            <w:r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/ ветеранкам на рівні області</w:t>
            </w:r>
            <w:r w:rsidR="00AB6F93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;</w:t>
            </w:r>
          </w:p>
          <w:p w14:paraId="1735F6EE" w14:textId="77777777" w:rsidR="00AB4D32" w:rsidRPr="004010D5" w:rsidRDefault="00C434FA" w:rsidP="003C4786">
            <w:pPr>
              <w:spacing w:before="120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 xml:space="preserve">надано Мінветеранів інформацію щодо мережі закладів надання послуг </w:t>
            </w:r>
            <w:r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ветеранам</w:t>
            </w:r>
            <w:r w:rsidR="00051377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 </w:t>
            </w:r>
            <w:r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/ ветеранкам</w:t>
            </w:r>
          </w:p>
        </w:tc>
      </w:tr>
      <w:tr w:rsidR="007C3B08" w:rsidRPr="004010D5" w14:paraId="3E821309" w14:textId="77777777" w:rsidTr="007C3B08">
        <w:trPr>
          <w:trHeight w:val="20"/>
        </w:trPr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ACA98" w14:textId="77777777" w:rsidR="007C3B08" w:rsidRPr="004010D5" w:rsidRDefault="005A0B6C" w:rsidP="003C4786">
            <w:pPr>
              <w:spacing w:before="120"/>
              <w:rPr>
                <w:rFonts w:ascii="Times New Roman" w:eastAsia="Calibri" w:hAnsi="Times New Roman"/>
                <w:sz w:val="27"/>
                <w:szCs w:val="27"/>
                <w:lang w:eastAsia="uk-UA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2.</w:t>
            </w:r>
            <w:r w:rsidR="007C3B08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 xml:space="preserve"> Запровадження </w:t>
            </w:r>
            <w:r w:rsidR="007C3B08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lastRenderedPageBreak/>
              <w:t>ефективних інструментів для забезпечення переходу від військової служби (служби) до цивільного життя, зокрема шляхом запровадження діяльності фахівців із супроводу ветеранів</w:t>
            </w:r>
            <w:r w:rsidR="00725454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 </w:t>
            </w:r>
            <w:r w:rsidR="007C3B08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/</w:t>
            </w:r>
            <w:r w:rsidR="00511F15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 </w:t>
            </w:r>
            <w:r w:rsidR="007C3B08" w:rsidRPr="004010D5">
              <w:rPr>
                <w:rFonts w:ascii="Times New Roman" w:eastAsia="Calibri" w:hAnsi="Times New Roman"/>
                <w:sz w:val="27"/>
                <w:szCs w:val="27"/>
                <w:lang w:eastAsia="uk-UA"/>
              </w:rPr>
              <w:t>ветеранок, сприяння розвитку центрів ветеранського розвитку та ветеранських просторів, а також залучення надавачів  соціальних, медичних, правничих та інших публічних послуг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B120B" w14:textId="77777777" w:rsidR="007C3B08" w:rsidRPr="004010D5" w:rsidRDefault="007C3B08" w:rsidP="003C4786">
            <w:pPr>
              <w:spacing w:before="120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lastRenderedPageBreak/>
              <w:t xml:space="preserve">1) забезпечення відкриття </w:t>
            </w:r>
            <w:r w:rsidRPr="004010D5">
              <w:rPr>
                <w:rFonts w:ascii="Times New Roman" w:eastAsia="Calibri" w:hAnsi="Times New Roman"/>
                <w:sz w:val="27"/>
                <w:szCs w:val="27"/>
              </w:rPr>
              <w:lastRenderedPageBreak/>
              <w:t>центрів ветеранського розвитку на базі суб’єктів освітньої діяльності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00E42" w14:textId="77777777" w:rsidR="007C3B08" w:rsidRPr="004010D5" w:rsidRDefault="007C3B08" w:rsidP="003C4786">
            <w:pPr>
              <w:spacing w:before="120"/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lastRenderedPageBreak/>
              <w:t>2025 рік</w:t>
            </w:r>
          </w:p>
          <w:p w14:paraId="601FC0C8" w14:textId="77777777" w:rsidR="007C3B08" w:rsidRPr="004010D5" w:rsidRDefault="00725454" w:rsidP="003D71A4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lastRenderedPageBreak/>
              <w:t>т</w:t>
            </w:r>
            <w:r w:rsidR="007C3B08" w:rsidRPr="004010D5">
              <w:rPr>
                <w:rFonts w:ascii="Times New Roman" w:eastAsia="Calibri" w:hAnsi="Times New Roman"/>
                <w:sz w:val="27"/>
                <w:szCs w:val="27"/>
              </w:rPr>
              <w:t>ерміни інформування:</w:t>
            </w:r>
          </w:p>
          <w:p w14:paraId="3D33AB72" w14:textId="77777777" w:rsidR="007C3B08" w:rsidRPr="004010D5" w:rsidRDefault="007C3B08" w:rsidP="003D71A4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до 15.02.2025</w:t>
            </w:r>
          </w:p>
          <w:p w14:paraId="024518BF" w14:textId="77777777" w:rsidR="007C3B08" w:rsidRPr="004010D5" w:rsidRDefault="007C3B08" w:rsidP="003D71A4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 xml:space="preserve">до 15.02.2026 </w:t>
            </w:r>
          </w:p>
          <w:p w14:paraId="2FD3132E" w14:textId="77777777" w:rsidR="007C3B08" w:rsidRPr="004010D5" w:rsidRDefault="007C3B08" w:rsidP="00C434FA">
            <w:pPr>
              <w:spacing w:before="120"/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</w:p>
          <w:p w14:paraId="4F93A39B" w14:textId="77777777" w:rsidR="007C3B08" w:rsidRPr="004010D5" w:rsidRDefault="00725454" w:rsidP="00FB6EBF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 xml:space="preserve"> к</w:t>
            </w:r>
            <w:r w:rsidR="007C3B08" w:rsidRPr="004010D5">
              <w:rPr>
                <w:rFonts w:ascii="Times New Roman" w:eastAsia="Calibri" w:hAnsi="Times New Roman"/>
                <w:sz w:val="27"/>
                <w:szCs w:val="27"/>
              </w:rPr>
              <w:t>інцевий термін виконання заходу</w:t>
            </w:r>
          </w:p>
          <w:p w14:paraId="6DF83E42" w14:textId="77777777" w:rsidR="00FB6EBF" w:rsidRPr="004010D5" w:rsidRDefault="00FB6EBF" w:rsidP="00FB6EBF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до 01.10.2025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958B8" w14:textId="65CD01ED" w:rsidR="007C3B08" w:rsidRPr="004010D5" w:rsidRDefault="00E361BA" w:rsidP="003C4786">
            <w:pPr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lastRenderedPageBreak/>
              <w:t>д</w:t>
            </w:r>
            <w:r w:rsidR="007C3B08" w:rsidRPr="004010D5">
              <w:rPr>
                <w:rFonts w:ascii="Times New Roman" w:eastAsia="Calibri" w:hAnsi="Times New Roman"/>
                <w:sz w:val="27"/>
                <w:szCs w:val="27"/>
              </w:rPr>
              <w:t xml:space="preserve">епартамент </w:t>
            </w:r>
            <w:r w:rsidR="007C3B08" w:rsidRPr="004010D5">
              <w:rPr>
                <w:rFonts w:ascii="Times New Roman" w:eastAsia="Calibri" w:hAnsi="Times New Roman"/>
                <w:sz w:val="27"/>
                <w:szCs w:val="27"/>
              </w:rPr>
              <w:lastRenderedPageBreak/>
              <w:t xml:space="preserve">соціальної та ветеранської політики </w:t>
            </w:r>
            <w:r w:rsidRPr="004010D5">
              <w:rPr>
                <w:rFonts w:ascii="Times New Roman" w:eastAsia="Calibri" w:hAnsi="Times New Roman"/>
                <w:sz w:val="27"/>
                <w:szCs w:val="27"/>
              </w:rPr>
              <w:t xml:space="preserve">(управління з питань ветеранської політики) </w:t>
            </w:r>
            <w:r w:rsidR="007C3B08" w:rsidRPr="004010D5">
              <w:rPr>
                <w:rFonts w:ascii="Times New Roman" w:eastAsia="Calibri" w:hAnsi="Times New Roman"/>
                <w:sz w:val="27"/>
                <w:szCs w:val="27"/>
              </w:rPr>
              <w:t xml:space="preserve">обласної державної (військової) адміністрації, районні державні (військові) адміністрації, </w:t>
            </w:r>
            <w:r w:rsidR="007C3B08" w:rsidRPr="004010D5">
              <w:rPr>
                <w:rFonts w:ascii="Times New Roman" w:hAnsi="Times New Roman"/>
                <w:sz w:val="27"/>
                <w:szCs w:val="27"/>
              </w:rPr>
              <w:t>органи місцевого самоврядування (за згодою)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D76AB" w14:textId="0C05426A" w:rsidR="007C3B08" w:rsidRPr="004010D5" w:rsidRDefault="00AB6F93" w:rsidP="003C4786">
            <w:pPr>
              <w:spacing w:before="120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lastRenderedPageBreak/>
              <w:t>о</w:t>
            </w:r>
            <w:r w:rsidR="007C3B08" w:rsidRPr="004010D5">
              <w:rPr>
                <w:rFonts w:ascii="Times New Roman" w:eastAsia="Calibri" w:hAnsi="Times New Roman"/>
                <w:sz w:val="27"/>
                <w:szCs w:val="27"/>
              </w:rPr>
              <w:t xml:space="preserve">працьовано питання </w:t>
            </w:r>
            <w:r w:rsidR="007C3B08" w:rsidRPr="004010D5">
              <w:rPr>
                <w:rFonts w:ascii="Times New Roman" w:eastAsia="Calibri" w:hAnsi="Times New Roman"/>
                <w:sz w:val="27"/>
                <w:szCs w:val="27"/>
              </w:rPr>
              <w:lastRenderedPageBreak/>
              <w:t>відкриття обласного центру ветеранського розвитку на базі суб’єктів освітньої діяльності</w:t>
            </w:r>
            <w:r w:rsidRPr="004010D5">
              <w:rPr>
                <w:rFonts w:ascii="Times New Roman" w:eastAsia="Calibri" w:hAnsi="Times New Roman"/>
                <w:sz w:val="27"/>
                <w:szCs w:val="27"/>
              </w:rPr>
              <w:t>;</w:t>
            </w:r>
          </w:p>
          <w:p w14:paraId="77CE4034" w14:textId="7A40BF8F" w:rsidR="007C3B08" w:rsidRPr="004010D5" w:rsidRDefault="00AB6F93" w:rsidP="006547FE">
            <w:pPr>
              <w:spacing w:before="120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в</w:t>
            </w:r>
            <w:r w:rsidR="007C3B08" w:rsidRPr="004010D5">
              <w:rPr>
                <w:rFonts w:ascii="Times New Roman" w:eastAsia="Calibri" w:hAnsi="Times New Roman"/>
                <w:sz w:val="27"/>
                <w:szCs w:val="27"/>
              </w:rPr>
              <w:t xml:space="preserve">ідкрито Центр ветеранського розвитку при Луцькому національному технічному університеті </w:t>
            </w:r>
          </w:p>
        </w:tc>
      </w:tr>
      <w:tr w:rsidR="007C3B08" w:rsidRPr="004010D5" w14:paraId="28294189" w14:textId="77777777" w:rsidTr="007C3B08">
        <w:trPr>
          <w:trHeight w:val="20"/>
        </w:trPr>
        <w:tc>
          <w:tcPr>
            <w:tcW w:w="11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11BC2" w14:textId="77777777" w:rsidR="007C3B08" w:rsidRPr="004010D5" w:rsidRDefault="007C3B08" w:rsidP="003C4786">
            <w:pPr>
              <w:spacing w:before="120"/>
              <w:rPr>
                <w:rFonts w:ascii="Times New Roman" w:eastAsia="Calibri" w:hAnsi="Times New Roman"/>
                <w:b/>
                <w:bCs/>
                <w:sz w:val="27"/>
                <w:szCs w:val="27"/>
                <w:lang w:eastAsia="uk-UA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2B2FF" w14:textId="77777777" w:rsidR="007C3B08" w:rsidRPr="004010D5" w:rsidRDefault="00725454" w:rsidP="003C4786">
            <w:pPr>
              <w:spacing w:before="120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2)</w:t>
            </w:r>
            <w:r w:rsidRPr="004010D5">
              <w:rPr>
                <w:sz w:val="27"/>
                <w:szCs w:val="27"/>
              </w:rPr>
              <w:t xml:space="preserve"> 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запровадження діяльності фахівців із супроводу ветеранів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ветеранок, спрямованої на підтримку суб’єктів системи переходу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9D274" w14:textId="77777777" w:rsidR="00BD655A" w:rsidRPr="004010D5" w:rsidRDefault="00BD655A" w:rsidP="00BD655A">
            <w:pPr>
              <w:spacing w:before="120"/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2025 рік</w:t>
            </w:r>
          </w:p>
          <w:p w14:paraId="6BDB829B" w14:textId="77777777" w:rsidR="00BD655A" w:rsidRPr="004010D5" w:rsidRDefault="00725454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т</w:t>
            </w:r>
            <w:r w:rsidR="00BD655A" w:rsidRPr="004010D5">
              <w:rPr>
                <w:rFonts w:ascii="Times New Roman" w:eastAsia="Calibri" w:hAnsi="Times New Roman"/>
                <w:sz w:val="27"/>
                <w:szCs w:val="27"/>
              </w:rPr>
              <w:t>ерміни інформування:</w:t>
            </w:r>
          </w:p>
          <w:p w14:paraId="5F2E65AC" w14:textId="77777777" w:rsidR="00BD655A" w:rsidRPr="004010D5" w:rsidRDefault="00BD655A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до 15.02.2025</w:t>
            </w:r>
          </w:p>
          <w:p w14:paraId="11FF70F2" w14:textId="77777777" w:rsidR="00BD655A" w:rsidRPr="004010D5" w:rsidRDefault="00BD655A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 xml:space="preserve">до 15.02.2026 </w:t>
            </w:r>
          </w:p>
          <w:p w14:paraId="0F9CB840" w14:textId="77777777" w:rsidR="00BD655A" w:rsidRPr="004010D5" w:rsidRDefault="00BD655A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</w:p>
          <w:p w14:paraId="0A553BE8" w14:textId="77777777" w:rsidR="00BD655A" w:rsidRPr="004010D5" w:rsidRDefault="00725454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 xml:space="preserve"> к</w:t>
            </w:r>
            <w:r w:rsidR="00BD655A" w:rsidRPr="004010D5">
              <w:rPr>
                <w:rFonts w:ascii="Times New Roman" w:eastAsia="Calibri" w:hAnsi="Times New Roman"/>
                <w:sz w:val="27"/>
                <w:szCs w:val="27"/>
              </w:rPr>
              <w:t>інцевий термін виконання заходу</w:t>
            </w:r>
          </w:p>
          <w:p w14:paraId="02E7DFCB" w14:textId="77777777" w:rsidR="007C3B08" w:rsidRPr="004010D5" w:rsidRDefault="00BD655A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до 01.10.2025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11E2E" w14:textId="04CFBE3D" w:rsidR="00AB6F93" w:rsidRPr="004010D5" w:rsidRDefault="00E361BA" w:rsidP="00DC7183">
            <w:pPr>
              <w:pStyle w:val="Default"/>
              <w:rPr>
                <w:rFonts w:eastAsia="Calibri"/>
                <w:sz w:val="27"/>
                <w:szCs w:val="27"/>
                <w:lang w:val="uk-UA"/>
              </w:rPr>
            </w:pPr>
            <w:r w:rsidRPr="004010D5">
              <w:rPr>
                <w:rFonts w:eastAsia="Calibri"/>
                <w:sz w:val="27"/>
                <w:szCs w:val="27"/>
                <w:lang w:val="uk-UA"/>
              </w:rPr>
              <w:t>д</w:t>
            </w:r>
            <w:r w:rsidR="007C3B08" w:rsidRPr="004010D5">
              <w:rPr>
                <w:rFonts w:eastAsia="Calibri"/>
                <w:sz w:val="27"/>
                <w:szCs w:val="27"/>
                <w:lang w:val="uk-UA"/>
              </w:rPr>
              <w:t xml:space="preserve">епартамент соціальної та ветеранської політики </w:t>
            </w:r>
            <w:r w:rsidRPr="004010D5">
              <w:rPr>
                <w:rFonts w:eastAsia="Calibri"/>
                <w:sz w:val="27"/>
                <w:szCs w:val="27"/>
                <w:lang w:val="uk-UA"/>
              </w:rPr>
              <w:t xml:space="preserve">(управління з питань ветеранської політики) </w:t>
            </w:r>
            <w:r w:rsidR="007C3B08" w:rsidRPr="004010D5">
              <w:rPr>
                <w:rFonts w:eastAsia="Calibri"/>
                <w:sz w:val="27"/>
                <w:szCs w:val="27"/>
                <w:lang w:val="uk-UA"/>
              </w:rPr>
              <w:t xml:space="preserve">обласної державної (військової) адміністрації, районні державні (військові) адміністрації, </w:t>
            </w:r>
            <w:r w:rsidR="007C3B08" w:rsidRPr="004010D5">
              <w:rPr>
                <w:sz w:val="27"/>
                <w:szCs w:val="27"/>
                <w:lang w:val="uk-UA"/>
              </w:rPr>
              <w:t xml:space="preserve">органи місцевого самоврядування </w:t>
            </w:r>
            <w:r w:rsidR="00511F15" w:rsidRPr="004010D5">
              <w:rPr>
                <w:sz w:val="27"/>
                <w:szCs w:val="27"/>
                <w:lang w:val="uk-UA"/>
              </w:rPr>
              <w:br/>
            </w:r>
            <w:r w:rsidR="007C3B08" w:rsidRPr="004010D5">
              <w:rPr>
                <w:sz w:val="27"/>
                <w:szCs w:val="27"/>
                <w:lang w:val="uk-UA"/>
              </w:rPr>
              <w:t>(за згодою)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7D5E" w14:textId="77777777" w:rsidR="007C3B08" w:rsidRPr="004010D5" w:rsidRDefault="007C3B08" w:rsidP="003C4786">
            <w:pPr>
              <w:spacing w:before="120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забезпечено діяльність фахівця із супроводу ветеранів</w:t>
            </w:r>
            <w:r w:rsidR="00725454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ветеранок, спрямовану на підтримку суб’єктів системи переходу</w:t>
            </w:r>
          </w:p>
        </w:tc>
      </w:tr>
      <w:tr w:rsidR="00E54358" w:rsidRPr="004010D5" w14:paraId="0278BDCC" w14:textId="77777777" w:rsidTr="007C3B08">
        <w:trPr>
          <w:trHeight w:val="20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3FC0F" w14:textId="77777777" w:rsidR="00D96BAA" w:rsidRPr="004010D5" w:rsidRDefault="00D96BAA" w:rsidP="003C4786">
            <w:pPr>
              <w:spacing w:before="120"/>
              <w:rPr>
                <w:rFonts w:ascii="Times New Roman" w:eastAsia="Calibri" w:hAnsi="Times New Roman"/>
                <w:b/>
                <w:bCs/>
                <w:sz w:val="27"/>
                <w:szCs w:val="27"/>
                <w:lang w:eastAsia="uk-UA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9BCBD" w14:textId="77777777" w:rsidR="00D96BAA" w:rsidRPr="004010D5" w:rsidRDefault="00D96BAA" w:rsidP="003C4786">
            <w:pPr>
              <w:spacing w:before="120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 xml:space="preserve">3) підтримка утворення ветеранських просторів на </w:t>
            </w: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регіональному та місцевому рівні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A9114" w14:textId="7FA889BD" w:rsidR="00BD655A" w:rsidRPr="004010D5" w:rsidRDefault="00D96BAA" w:rsidP="00051377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>202</w:t>
            </w:r>
            <w:r w:rsidR="00BD655A" w:rsidRPr="004010D5">
              <w:rPr>
                <w:rFonts w:ascii="Times New Roman" w:hAnsi="Times New Roman"/>
                <w:sz w:val="27"/>
                <w:szCs w:val="27"/>
              </w:rPr>
              <w:t>5</w:t>
            </w:r>
            <w:r w:rsidR="00AB6F93" w:rsidRPr="004010D5">
              <w:rPr>
                <w:rFonts w:ascii="Times New Roman" w:hAnsi="Times New Roman"/>
                <w:sz w:val="27"/>
                <w:szCs w:val="27"/>
              </w:rPr>
              <w:t>–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2026 роки</w:t>
            </w:r>
          </w:p>
          <w:p w14:paraId="485C6DC1" w14:textId="77777777" w:rsidR="00BD655A" w:rsidRPr="004010D5" w:rsidRDefault="00725454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т</w:t>
            </w:r>
            <w:r w:rsidR="00BD655A" w:rsidRPr="004010D5">
              <w:rPr>
                <w:rFonts w:ascii="Times New Roman" w:eastAsia="Calibri" w:hAnsi="Times New Roman"/>
                <w:sz w:val="27"/>
                <w:szCs w:val="27"/>
              </w:rPr>
              <w:t xml:space="preserve">ерміни </w:t>
            </w:r>
            <w:r w:rsidR="00BD655A" w:rsidRPr="004010D5">
              <w:rPr>
                <w:rFonts w:ascii="Times New Roman" w:eastAsia="Calibri" w:hAnsi="Times New Roman"/>
                <w:sz w:val="27"/>
                <w:szCs w:val="27"/>
              </w:rPr>
              <w:lastRenderedPageBreak/>
              <w:t>інформування:</w:t>
            </w:r>
          </w:p>
          <w:p w14:paraId="1CEB5584" w14:textId="77777777" w:rsidR="00BD655A" w:rsidRPr="004010D5" w:rsidRDefault="00BD655A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до 15.02.2025</w:t>
            </w:r>
          </w:p>
          <w:p w14:paraId="0B3C589C" w14:textId="77777777" w:rsidR="00BD655A" w:rsidRPr="004010D5" w:rsidRDefault="00BD655A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 xml:space="preserve">до 15.02.2026 </w:t>
            </w:r>
          </w:p>
          <w:p w14:paraId="2520203B" w14:textId="77777777" w:rsidR="00BD655A" w:rsidRPr="004010D5" w:rsidRDefault="00BD655A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до 15.02.2027</w:t>
            </w:r>
          </w:p>
          <w:p w14:paraId="5C813CD1" w14:textId="77777777" w:rsidR="00BD655A" w:rsidRPr="004010D5" w:rsidRDefault="00BD655A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</w:p>
          <w:p w14:paraId="6506FF68" w14:textId="77777777" w:rsidR="00BD655A" w:rsidRPr="004010D5" w:rsidRDefault="00725454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 xml:space="preserve"> к</w:t>
            </w:r>
            <w:r w:rsidR="00BD655A" w:rsidRPr="004010D5">
              <w:rPr>
                <w:rFonts w:ascii="Times New Roman" w:eastAsia="Calibri" w:hAnsi="Times New Roman"/>
                <w:sz w:val="27"/>
                <w:szCs w:val="27"/>
              </w:rPr>
              <w:t>інцевий термін виконання заходу</w:t>
            </w:r>
          </w:p>
          <w:p w14:paraId="58811EAF" w14:textId="77777777" w:rsidR="00D96BAA" w:rsidRPr="004010D5" w:rsidRDefault="00BD655A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до 01.10.2026</w:t>
            </w:r>
            <w:r w:rsidR="00D96BAA" w:rsidRPr="004010D5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5271B" w14:textId="30C1D52C" w:rsidR="00D96BAA" w:rsidRPr="004010D5" w:rsidRDefault="00E361BA" w:rsidP="00DC7183">
            <w:pPr>
              <w:pStyle w:val="Default"/>
              <w:rPr>
                <w:rFonts w:eastAsia="Calibri"/>
                <w:sz w:val="27"/>
                <w:szCs w:val="27"/>
                <w:lang w:val="uk-UA"/>
              </w:rPr>
            </w:pPr>
            <w:r w:rsidRPr="004010D5">
              <w:rPr>
                <w:rFonts w:eastAsia="Calibri"/>
                <w:sz w:val="27"/>
                <w:szCs w:val="27"/>
                <w:lang w:val="uk-UA"/>
              </w:rPr>
              <w:lastRenderedPageBreak/>
              <w:t>д</w:t>
            </w:r>
            <w:r w:rsidR="00052C43" w:rsidRPr="004010D5">
              <w:rPr>
                <w:rFonts w:eastAsia="Calibri"/>
                <w:sz w:val="27"/>
                <w:szCs w:val="27"/>
                <w:lang w:val="uk-UA"/>
              </w:rPr>
              <w:t xml:space="preserve">епартамент соціальної та </w:t>
            </w:r>
            <w:r w:rsidR="00052C43" w:rsidRPr="004010D5">
              <w:rPr>
                <w:rFonts w:eastAsia="Calibri"/>
                <w:sz w:val="27"/>
                <w:szCs w:val="27"/>
                <w:lang w:val="uk-UA"/>
              </w:rPr>
              <w:lastRenderedPageBreak/>
              <w:t xml:space="preserve">ветеранської політики </w:t>
            </w:r>
            <w:r w:rsidRPr="004010D5">
              <w:rPr>
                <w:rFonts w:eastAsia="Calibri"/>
                <w:sz w:val="27"/>
                <w:szCs w:val="27"/>
                <w:lang w:val="uk-UA"/>
              </w:rPr>
              <w:t>(управління з питань ветеранської політики)</w:t>
            </w:r>
            <w:r w:rsidR="00DC7183" w:rsidRPr="004010D5">
              <w:rPr>
                <w:rFonts w:eastAsia="Calibri"/>
                <w:sz w:val="27"/>
                <w:szCs w:val="27"/>
                <w:lang w:val="uk-UA"/>
              </w:rPr>
              <w:t xml:space="preserve"> </w:t>
            </w:r>
            <w:r w:rsidR="00052C43" w:rsidRPr="004010D5">
              <w:rPr>
                <w:rFonts w:eastAsia="Calibri"/>
                <w:sz w:val="27"/>
                <w:szCs w:val="27"/>
                <w:lang w:val="uk-UA"/>
              </w:rPr>
              <w:t xml:space="preserve">обласної державної (військової) адміністрації, районні державні (військові) адміністрації, </w:t>
            </w:r>
            <w:r w:rsidR="00903492" w:rsidRPr="004010D5">
              <w:rPr>
                <w:sz w:val="27"/>
                <w:szCs w:val="27"/>
                <w:lang w:val="uk-UA"/>
              </w:rPr>
              <w:t>органи місцевого самоврядування</w:t>
            </w:r>
            <w:r w:rsidR="00511F15" w:rsidRPr="004010D5">
              <w:rPr>
                <w:sz w:val="27"/>
                <w:szCs w:val="27"/>
                <w:lang w:val="uk-UA"/>
              </w:rPr>
              <w:br/>
            </w:r>
            <w:r w:rsidR="00903492" w:rsidRPr="004010D5">
              <w:rPr>
                <w:sz w:val="27"/>
                <w:szCs w:val="27"/>
                <w:lang w:val="uk-UA"/>
              </w:rPr>
              <w:t>(за згодою)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A4180" w14:textId="7FB9037A" w:rsidR="00D96BAA" w:rsidRPr="004010D5" w:rsidRDefault="00D96BAA" w:rsidP="003C4786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забезпечено відкриття ветеранських просторів на </w:t>
            </w: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>регіональному та місцевому рівні</w:t>
            </w:r>
            <w:r w:rsidR="00AB6F93" w:rsidRPr="004010D5">
              <w:rPr>
                <w:rFonts w:ascii="Times New Roman" w:hAnsi="Times New Roman"/>
                <w:sz w:val="27"/>
                <w:szCs w:val="27"/>
              </w:rPr>
              <w:t>;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14:paraId="06BFADBC" w14:textId="77777777" w:rsidR="00052C43" w:rsidRPr="004010D5" w:rsidRDefault="00052C43" w:rsidP="00052C43">
            <w:pPr>
              <w:spacing w:before="120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 xml:space="preserve">відкрито комунальну установу «Ветеран-ХАБ» у Луцькій громаді  </w:t>
            </w:r>
          </w:p>
        </w:tc>
      </w:tr>
      <w:tr w:rsidR="00F404BB" w:rsidRPr="004010D5" w14:paraId="7D2F8502" w14:textId="77777777" w:rsidTr="004B236F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5ECEF" w14:textId="77777777" w:rsidR="00F404BB" w:rsidRPr="004010D5" w:rsidRDefault="00F404BB" w:rsidP="002E127A">
            <w:pPr>
              <w:spacing w:before="120" w:after="12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>Операційна ціль 2. Відновлення та підтримка фізичного і психічного здоров’я ветеранів</w:t>
            </w:r>
            <w:r w:rsidR="002E127A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2E127A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ветеранок</w:t>
            </w:r>
          </w:p>
        </w:tc>
      </w:tr>
      <w:tr w:rsidR="00E54358" w:rsidRPr="004010D5" w14:paraId="2260EA82" w14:textId="77777777" w:rsidTr="007C3B08">
        <w:trPr>
          <w:trHeight w:val="20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E9C22" w14:textId="77777777" w:rsidR="00D96BAA" w:rsidRPr="004010D5" w:rsidRDefault="005A0B6C" w:rsidP="003C4786">
            <w:pPr>
              <w:spacing w:before="120"/>
              <w:rPr>
                <w:rFonts w:ascii="Times New Roman" w:eastAsia="Calibri" w:hAnsi="Times New Roman"/>
                <w:b/>
                <w:bCs/>
                <w:sz w:val="27"/>
                <w:szCs w:val="27"/>
                <w:lang w:eastAsia="uk-UA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3</w:t>
            </w:r>
            <w:r w:rsidR="00E4010F" w:rsidRPr="004010D5">
              <w:rPr>
                <w:rFonts w:ascii="Times New Roman" w:hAnsi="Times New Roman"/>
                <w:sz w:val="27"/>
                <w:szCs w:val="27"/>
              </w:rPr>
              <w:t xml:space="preserve">. Впровадження </w:t>
            </w:r>
            <w:r w:rsidR="003112B9" w:rsidRPr="004010D5">
              <w:rPr>
                <w:rFonts w:ascii="Times New Roman" w:hAnsi="Times New Roman"/>
                <w:sz w:val="27"/>
                <w:szCs w:val="27"/>
              </w:rPr>
              <w:t xml:space="preserve">та реалізація </w:t>
            </w:r>
            <w:r w:rsidR="00E4010F" w:rsidRPr="004010D5">
              <w:rPr>
                <w:rFonts w:ascii="Times New Roman" w:hAnsi="Times New Roman"/>
                <w:sz w:val="27"/>
                <w:szCs w:val="27"/>
              </w:rPr>
              <w:t>комплексних програм розвитку професійної, фізкультурно-спортивної, соціальної та психологічної реабілітації, а також розвитку адаптивних видів спорту для відновлення та підтримки фізичного і психічного здоров’я ветеранів</w:t>
            </w:r>
            <w:r w:rsidR="00ED368C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E4010F"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ED368C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E4010F" w:rsidRPr="004010D5">
              <w:rPr>
                <w:rFonts w:ascii="Times New Roman" w:hAnsi="Times New Roman"/>
                <w:sz w:val="27"/>
                <w:szCs w:val="27"/>
              </w:rPr>
              <w:t>ветеранок з урахуванням їх потреб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8851" w14:textId="77777777" w:rsidR="00D96BAA" w:rsidRPr="004010D5" w:rsidRDefault="00E4010F" w:rsidP="003C4786">
            <w:pPr>
              <w:spacing w:before="120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 xml:space="preserve">впровадження </w:t>
            </w:r>
            <w:r w:rsidR="003112B9" w:rsidRPr="004010D5">
              <w:rPr>
                <w:rFonts w:ascii="Times New Roman" w:hAnsi="Times New Roman"/>
                <w:sz w:val="27"/>
                <w:szCs w:val="27"/>
              </w:rPr>
              <w:t xml:space="preserve">та реалізація 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комплексних програм розвитку професійної, фізкультурно-спортивної, соціальної та психологічної реабілітації, вжиття заходів для підтримки та розвитку адаптивних видів спорту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2353C" w14:textId="69FFD383" w:rsidR="00D96BAA" w:rsidRPr="004010D5" w:rsidRDefault="003112B9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t>2025</w:t>
            </w:r>
            <w:r w:rsidR="00AB6F93" w:rsidRPr="004010D5">
              <w:rPr>
                <w:rFonts w:ascii="Times New Roman" w:hAnsi="Times New Roman"/>
                <w:sz w:val="27"/>
                <w:szCs w:val="27"/>
              </w:rPr>
              <w:t>–</w:t>
            </w:r>
            <w:r w:rsidR="00E4010F" w:rsidRPr="004010D5">
              <w:rPr>
                <w:rFonts w:ascii="Times New Roman" w:hAnsi="Times New Roman"/>
                <w:bCs/>
                <w:sz w:val="27"/>
                <w:szCs w:val="27"/>
              </w:rPr>
              <w:t>2026 роки</w:t>
            </w:r>
          </w:p>
          <w:p w14:paraId="63212646" w14:textId="77777777" w:rsidR="00ED368C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т</w:t>
            </w:r>
            <w:r w:rsidR="00ED368C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ерміни інформування:</w:t>
            </w:r>
          </w:p>
          <w:p w14:paraId="09C6365B" w14:textId="77777777" w:rsidR="00ED368C" w:rsidRPr="004010D5" w:rsidRDefault="00ED368C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15.02.2025</w:t>
            </w:r>
          </w:p>
          <w:p w14:paraId="141FFC41" w14:textId="77777777" w:rsidR="00ED368C" w:rsidRPr="004010D5" w:rsidRDefault="00ED368C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до 15.02.2026 </w:t>
            </w:r>
          </w:p>
          <w:p w14:paraId="2A1D101F" w14:textId="77777777" w:rsidR="00ED368C" w:rsidRPr="004010D5" w:rsidRDefault="00ED368C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15.02.2027</w:t>
            </w:r>
          </w:p>
          <w:p w14:paraId="38004C2E" w14:textId="77777777" w:rsidR="00ED368C" w:rsidRPr="004010D5" w:rsidRDefault="00ED368C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</w:p>
          <w:p w14:paraId="7E774F28" w14:textId="77777777" w:rsidR="00ED368C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 к</w:t>
            </w:r>
            <w:r w:rsidR="00ED368C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інцевий термін виконання заходу</w:t>
            </w:r>
          </w:p>
          <w:p w14:paraId="4224B88D" w14:textId="77777777" w:rsidR="00ED368C" w:rsidRPr="004010D5" w:rsidRDefault="00ED368C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01.10.2026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8DF5A" w14:textId="171BB681" w:rsidR="00D96BAA" w:rsidRPr="004010D5" w:rsidRDefault="00E361BA" w:rsidP="003112B9">
            <w:pPr>
              <w:spacing w:before="120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д</w:t>
            </w:r>
            <w:r w:rsidR="003112B9" w:rsidRPr="004010D5">
              <w:rPr>
                <w:rFonts w:ascii="Times New Roman" w:eastAsia="Calibri" w:hAnsi="Times New Roman"/>
                <w:sz w:val="27"/>
                <w:szCs w:val="27"/>
              </w:rPr>
              <w:t>епартамент соціальної та ветеранської політики</w:t>
            </w:r>
            <w:r w:rsidRPr="004010D5">
              <w:rPr>
                <w:rFonts w:ascii="Times New Roman" w:eastAsia="Calibri" w:hAnsi="Times New Roman"/>
                <w:sz w:val="27"/>
                <w:szCs w:val="27"/>
              </w:rPr>
              <w:t xml:space="preserve"> (управління з питань ветеранської політики)</w:t>
            </w:r>
            <w:r w:rsidR="003112B9" w:rsidRPr="004010D5">
              <w:rPr>
                <w:rFonts w:ascii="Times New Roman" w:eastAsia="Calibri" w:hAnsi="Times New Roman"/>
                <w:sz w:val="27"/>
                <w:szCs w:val="27"/>
              </w:rPr>
              <w:t>, д</w:t>
            </w:r>
            <w:r w:rsidR="006473FD" w:rsidRPr="004010D5">
              <w:rPr>
                <w:rFonts w:ascii="Times New Roman" w:eastAsia="Calibri" w:hAnsi="Times New Roman"/>
                <w:sz w:val="27"/>
                <w:szCs w:val="27"/>
              </w:rPr>
              <w:t>епартамент культури, молоді та спорту (управління молоді та спорту), управління охорони здоров'я,</w:t>
            </w:r>
            <w:r w:rsidR="009305BD" w:rsidRPr="004010D5">
              <w:rPr>
                <w:rFonts w:ascii="Times New Roman" w:eastAsia="Calibri" w:hAnsi="Times New Roman"/>
                <w:sz w:val="27"/>
                <w:szCs w:val="27"/>
              </w:rPr>
              <w:t xml:space="preserve"> обласної державної (військової) адміністрації, районні </w:t>
            </w:r>
            <w:r w:rsidR="009305BD" w:rsidRPr="004010D5">
              <w:rPr>
                <w:rFonts w:ascii="Times New Roman" w:eastAsia="Calibri" w:hAnsi="Times New Roman"/>
                <w:sz w:val="27"/>
                <w:szCs w:val="27"/>
              </w:rPr>
              <w:lastRenderedPageBreak/>
              <w:t xml:space="preserve">державні (військові) адміністрації, </w:t>
            </w:r>
            <w:r w:rsidR="00903492" w:rsidRPr="004010D5">
              <w:rPr>
                <w:rFonts w:ascii="Times New Roman" w:hAnsi="Times New Roman"/>
                <w:sz w:val="27"/>
                <w:szCs w:val="27"/>
              </w:rPr>
              <w:t>органи місцевого самоврядування (за згодою)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D4946" w14:textId="77777777" w:rsidR="00D96BAA" w:rsidRPr="004010D5" w:rsidRDefault="00E4010F" w:rsidP="003C4786">
            <w:pPr>
              <w:spacing w:before="120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>прийнято відповідні нормативно-правові акти</w:t>
            </w:r>
          </w:p>
        </w:tc>
      </w:tr>
      <w:tr w:rsidR="00A36255" w:rsidRPr="004010D5" w14:paraId="5F3E0746" w14:textId="77777777" w:rsidTr="004B236F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13C2A" w14:textId="77777777" w:rsidR="00A36255" w:rsidRPr="004010D5" w:rsidRDefault="00A36255" w:rsidP="002E127A">
            <w:pPr>
              <w:pStyle w:val="Default"/>
              <w:spacing w:before="120" w:after="120"/>
              <w:jc w:val="center"/>
              <w:rPr>
                <w:sz w:val="27"/>
                <w:szCs w:val="27"/>
                <w:lang w:val="uk-UA"/>
              </w:rPr>
            </w:pPr>
            <w:r w:rsidRPr="004010D5">
              <w:rPr>
                <w:sz w:val="27"/>
                <w:szCs w:val="27"/>
                <w:lang w:val="uk-UA"/>
              </w:rPr>
              <w:t>Операційна ціль 3. Забезпечення працевлаштування та освіти</w:t>
            </w:r>
          </w:p>
        </w:tc>
      </w:tr>
      <w:tr w:rsidR="006A114F" w:rsidRPr="004010D5" w14:paraId="427A202D" w14:textId="77777777" w:rsidTr="007C3B08">
        <w:trPr>
          <w:trHeight w:val="20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F78C" w14:textId="7DD24804" w:rsidR="00303436" w:rsidRPr="004010D5" w:rsidRDefault="005A0B6C" w:rsidP="003C4786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4</w:t>
            </w:r>
            <w:r w:rsidR="00303436" w:rsidRPr="004010D5">
              <w:rPr>
                <w:rFonts w:ascii="Times New Roman" w:hAnsi="Times New Roman"/>
                <w:sz w:val="27"/>
                <w:szCs w:val="27"/>
              </w:rPr>
              <w:t>. Доступ ветеранів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303436"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303436" w:rsidRPr="004010D5">
              <w:rPr>
                <w:rFonts w:ascii="Times New Roman" w:hAnsi="Times New Roman"/>
                <w:sz w:val="27"/>
                <w:szCs w:val="27"/>
              </w:rPr>
              <w:t>ветеранок до програм неформальної освіти, а також послуг, які надаються фахівцями, які працюють з молоддю та ветеранами</w:t>
            </w:r>
            <w:r w:rsidR="003F3679" w:rsidRPr="004010D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303436"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3F3679" w:rsidRPr="004010D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303436" w:rsidRPr="004010D5">
              <w:rPr>
                <w:rFonts w:ascii="Times New Roman" w:hAnsi="Times New Roman"/>
                <w:sz w:val="27"/>
                <w:szCs w:val="27"/>
              </w:rPr>
              <w:t xml:space="preserve">ветеранками, зокрема шляхом реалізації програми </w:t>
            </w:r>
            <w:r w:rsidR="00AB6F93" w:rsidRPr="004010D5">
              <w:rPr>
                <w:rFonts w:ascii="Times New Roman" w:hAnsi="Times New Roman"/>
                <w:sz w:val="27"/>
                <w:szCs w:val="27"/>
              </w:rPr>
              <w:t>«</w:t>
            </w:r>
            <w:r w:rsidR="00303436" w:rsidRPr="004010D5">
              <w:rPr>
                <w:rFonts w:ascii="Times New Roman" w:hAnsi="Times New Roman"/>
                <w:sz w:val="27"/>
                <w:szCs w:val="27"/>
              </w:rPr>
              <w:t>Молодіжний працівник</w:t>
            </w:r>
            <w:r w:rsidR="00AB6F93" w:rsidRPr="004010D5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A9E03" w14:textId="4F17BE41" w:rsidR="00303436" w:rsidRPr="004010D5" w:rsidRDefault="00303436" w:rsidP="00303436">
            <w:pPr>
              <w:tabs>
                <w:tab w:val="left" w:pos="459"/>
              </w:tabs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спрощення механізмів доступу ветеранів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 ветеранок до програм неформальної освіти, а також послуг, які надаються фахівцями, які</w:t>
            </w:r>
            <w:r w:rsidR="001B05E1" w:rsidRPr="004010D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працюють з молоддю та </w:t>
            </w:r>
            <w:r w:rsidR="00927124" w:rsidRPr="004010D5">
              <w:rPr>
                <w:rFonts w:ascii="Times New Roman" w:hAnsi="Times New Roman"/>
                <w:sz w:val="27"/>
                <w:szCs w:val="27"/>
              </w:rPr>
              <w:t>ве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теранами</w:t>
            </w:r>
            <w:r w:rsidR="00927124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927124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ветеранками, зокрема шляхом реалізації програми </w:t>
            </w:r>
            <w:r w:rsidR="00AB6F93" w:rsidRPr="004010D5">
              <w:rPr>
                <w:rFonts w:ascii="Times New Roman" w:hAnsi="Times New Roman"/>
                <w:sz w:val="27"/>
                <w:szCs w:val="27"/>
              </w:rPr>
              <w:t>«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Молодіжний працівник</w:t>
            </w:r>
            <w:r w:rsidR="00AB6F93" w:rsidRPr="004010D5">
              <w:rPr>
                <w:rFonts w:ascii="Times New Roman" w:hAnsi="Times New Roman"/>
                <w:sz w:val="27"/>
                <w:szCs w:val="27"/>
              </w:rPr>
              <w:t>»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C9F00" w14:textId="0E20EB1D" w:rsidR="00303436" w:rsidRPr="004010D5" w:rsidRDefault="00303436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t>2025</w:t>
            </w:r>
            <w:r w:rsidR="00AB6F93" w:rsidRPr="004010D5">
              <w:rPr>
                <w:rFonts w:ascii="Times New Roman" w:hAnsi="Times New Roman"/>
                <w:sz w:val="27"/>
                <w:szCs w:val="27"/>
              </w:rPr>
              <w:t>–</w:t>
            </w: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t xml:space="preserve">2027 роки </w:t>
            </w:r>
          </w:p>
          <w:p w14:paraId="02CC888A" w14:textId="77777777" w:rsidR="002726BC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т</w:t>
            </w:r>
            <w:r w:rsidR="002726BC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ерміни інформування:</w:t>
            </w:r>
          </w:p>
          <w:p w14:paraId="7B9EB8D2" w14:textId="77777777" w:rsidR="002726BC" w:rsidRPr="004010D5" w:rsidRDefault="002726BC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до 15.02.2026 </w:t>
            </w:r>
          </w:p>
          <w:p w14:paraId="13255451" w14:textId="77777777" w:rsidR="002726BC" w:rsidRPr="004010D5" w:rsidRDefault="002726BC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15.02.2027</w:t>
            </w:r>
          </w:p>
          <w:p w14:paraId="1A2073EE" w14:textId="77777777" w:rsidR="002726BC" w:rsidRPr="004010D5" w:rsidRDefault="002726BC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15.02.2028</w:t>
            </w:r>
          </w:p>
          <w:p w14:paraId="6A0C3665" w14:textId="77777777" w:rsidR="002726BC" w:rsidRPr="004010D5" w:rsidRDefault="002726BC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</w:p>
          <w:p w14:paraId="718F9EB9" w14:textId="77777777" w:rsidR="002726BC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 к</w:t>
            </w:r>
            <w:r w:rsidR="002726BC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інцевий термін виконання заходу</w:t>
            </w:r>
          </w:p>
          <w:p w14:paraId="2DC91DD6" w14:textId="77777777" w:rsidR="002726BC" w:rsidRPr="004010D5" w:rsidRDefault="002726BC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01.10.2027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A73AF" w14:textId="77777777" w:rsidR="00303436" w:rsidRPr="004010D5" w:rsidRDefault="00E361BA" w:rsidP="006473FD">
            <w:pPr>
              <w:pStyle w:val="Default"/>
              <w:rPr>
                <w:sz w:val="27"/>
                <w:szCs w:val="27"/>
                <w:lang w:val="uk-UA"/>
              </w:rPr>
            </w:pPr>
            <w:r w:rsidRPr="004010D5">
              <w:rPr>
                <w:rFonts w:eastAsia="Calibri"/>
                <w:sz w:val="27"/>
                <w:szCs w:val="27"/>
                <w:lang w:val="uk-UA"/>
              </w:rPr>
              <w:t>д</w:t>
            </w:r>
            <w:r w:rsidR="006473FD" w:rsidRPr="004010D5">
              <w:rPr>
                <w:rFonts w:eastAsia="Calibri"/>
                <w:sz w:val="27"/>
                <w:szCs w:val="27"/>
                <w:lang w:val="uk-UA"/>
              </w:rPr>
              <w:t xml:space="preserve">епартамент культури, молоді та спорту (управління молоді та спорту), управління освіти, департамент соціальної та ветеранської політики </w:t>
            </w:r>
            <w:r w:rsidRPr="004010D5">
              <w:rPr>
                <w:rFonts w:eastAsia="Calibri"/>
                <w:sz w:val="27"/>
                <w:szCs w:val="27"/>
                <w:lang w:val="uk-UA"/>
              </w:rPr>
              <w:t xml:space="preserve">(управління з питань ветеранської політики) </w:t>
            </w:r>
            <w:r w:rsidR="006473FD" w:rsidRPr="004010D5">
              <w:rPr>
                <w:rFonts w:eastAsia="Calibri"/>
                <w:sz w:val="27"/>
                <w:szCs w:val="27"/>
                <w:lang w:val="uk-UA"/>
              </w:rPr>
              <w:t>обласної державної (військової) адміністрації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4CB5B" w14:textId="36F15ADB" w:rsidR="00303436" w:rsidRPr="004010D5" w:rsidRDefault="00303436" w:rsidP="003C4786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 xml:space="preserve">розроблено короткостроковий навчальний курс-тренінг спеціалізованого рівня </w:t>
            </w:r>
            <w:r w:rsidR="00AB6F93" w:rsidRPr="004010D5">
              <w:rPr>
                <w:rFonts w:ascii="Times New Roman" w:hAnsi="Times New Roman"/>
                <w:sz w:val="27"/>
                <w:szCs w:val="27"/>
              </w:rPr>
              <w:t>у межах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 програми </w:t>
            </w:r>
            <w:r w:rsidR="00AB6F93" w:rsidRPr="004010D5">
              <w:rPr>
                <w:rFonts w:ascii="Times New Roman" w:hAnsi="Times New Roman"/>
                <w:sz w:val="27"/>
                <w:szCs w:val="27"/>
              </w:rPr>
              <w:t>«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Молодіжний працівник</w:t>
            </w:r>
            <w:r w:rsidR="00AB6F93" w:rsidRPr="004010D5">
              <w:rPr>
                <w:rFonts w:ascii="Times New Roman" w:hAnsi="Times New Roman"/>
                <w:sz w:val="27"/>
                <w:szCs w:val="27"/>
              </w:rPr>
              <w:t>»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</w:tc>
      </w:tr>
      <w:tr w:rsidR="009F6654" w:rsidRPr="004010D5" w14:paraId="12DB56EB" w14:textId="77777777" w:rsidTr="004B236F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12813" w14:textId="77777777" w:rsidR="009F6654" w:rsidRPr="004010D5" w:rsidRDefault="009F6654" w:rsidP="002E127A">
            <w:pPr>
              <w:spacing w:before="120" w:after="120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t>Операційна ціль 4. Підтримка членів сімей ветеранів/ветеранок</w:t>
            </w:r>
          </w:p>
        </w:tc>
      </w:tr>
      <w:tr w:rsidR="00E54358" w:rsidRPr="004010D5" w14:paraId="4260CD5D" w14:textId="77777777" w:rsidTr="007C3B08">
        <w:trPr>
          <w:trHeight w:val="20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22C13" w14:textId="77777777" w:rsidR="009F6654" w:rsidRPr="004010D5" w:rsidRDefault="005A0B6C" w:rsidP="003C4786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5</w:t>
            </w:r>
            <w:r w:rsidR="009A7DAD" w:rsidRPr="004010D5">
              <w:rPr>
                <w:rFonts w:ascii="Times New Roman" w:hAnsi="Times New Roman"/>
                <w:sz w:val="27"/>
                <w:szCs w:val="27"/>
              </w:rPr>
              <w:t xml:space="preserve">. Забезпечення умов для здобуття певного рівня освіти (дошкільної, повної загальної середньої, професійної (професійно-технічної), фахової </w:t>
            </w:r>
            <w:r w:rsidR="009A7DAD" w:rsidRPr="004010D5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передвищої 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 xml:space="preserve">та вищої) 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br/>
              <w:t xml:space="preserve">для дітей </w:t>
            </w:r>
            <w:r w:rsidR="009A7DAD" w:rsidRPr="004010D5">
              <w:rPr>
                <w:rFonts w:ascii="Times New Roman" w:hAnsi="Times New Roman"/>
                <w:sz w:val="27"/>
                <w:szCs w:val="27"/>
              </w:rPr>
              <w:t>ветеранів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9A7DAD"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9A7DAD" w:rsidRPr="004010D5">
              <w:rPr>
                <w:rFonts w:ascii="Times New Roman" w:hAnsi="Times New Roman"/>
                <w:sz w:val="27"/>
                <w:szCs w:val="27"/>
              </w:rPr>
              <w:t>ветеранок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178F0" w14:textId="77777777" w:rsidR="009F6654" w:rsidRPr="004010D5" w:rsidRDefault="009A7DAD" w:rsidP="00303436">
            <w:pPr>
              <w:tabs>
                <w:tab w:val="left" w:pos="459"/>
              </w:tabs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>забезпечення безперешкодного доступу дітей ветеранів</w:t>
            </w:r>
            <w:r w:rsidR="00927124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927124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ветеранок </w:t>
            </w:r>
            <w:r w:rsidR="00927124" w:rsidRPr="004010D5">
              <w:rPr>
                <w:rFonts w:ascii="Times New Roman" w:hAnsi="Times New Roman"/>
                <w:sz w:val="27"/>
                <w:szCs w:val="27"/>
              </w:rPr>
              <w:br/>
            </w:r>
            <w:r w:rsidRPr="004010D5">
              <w:rPr>
                <w:rFonts w:ascii="Times New Roman" w:hAnsi="Times New Roman"/>
                <w:sz w:val="27"/>
                <w:szCs w:val="27"/>
              </w:rPr>
              <w:t>до здобуття ними певного рівня освіти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99D8E" w14:textId="30A097CF" w:rsidR="009F6654" w:rsidRPr="004010D5" w:rsidRDefault="00D97A3E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t>2025</w:t>
            </w:r>
            <w:r w:rsidR="00AB6F93" w:rsidRPr="004010D5">
              <w:rPr>
                <w:rFonts w:ascii="Times New Roman" w:hAnsi="Times New Roman"/>
                <w:sz w:val="27"/>
                <w:szCs w:val="27"/>
              </w:rPr>
              <w:t>–</w:t>
            </w:r>
            <w:r w:rsidR="009A7DAD" w:rsidRPr="004010D5">
              <w:rPr>
                <w:rFonts w:ascii="Times New Roman" w:hAnsi="Times New Roman"/>
                <w:bCs/>
                <w:sz w:val="27"/>
                <w:szCs w:val="27"/>
              </w:rPr>
              <w:t>2027 роки</w:t>
            </w:r>
          </w:p>
          <w:p w14:paraId="7CEE088E" w14:textId="77777777" w:rsidR="00D97A3E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т</w:t>
            </w:r>
            <w:r w:rsidR="00D97A3E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ерміни інформування:</w:t>
            </w:r>
          </w:p>
          <w:p w14:paraId="52CB23B9" w14:textId="77777777" w:rsidR="00D97A3E" w:rsidRPr="004010D5" w:rsidRDefault="00D97A3E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до 15.02.2026 </w:t>
            </w:r>
          </w:p>
          <w:p w14:paraId="56265F06" w14:textId="77777777" w:rsidR="00D97A3E" w:rsidRPr="004010D5" w:rsidRDefault="00D97A3E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15.02.2027</w:t>
            </w:r>
          </w:p>
          <w:p w14:paraId="19185BD3" w14:textId="77777777" w:rsidR="00D97A3E" w:rsidRPr="004010D5" w:rsidRDefault="00D97A3E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15.02.2028</w:t>
            </w:r>
          </w:p>
          <w:p w14:paraId="56875DAE" w14:textId="77777777" w:rsidR="00D97A3E" w:rsidRPr="004010D5" w:rsidRDefault="00D97A3E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</w:p>
          <w:p w14:paraId="2221C69C" w14:textId="77777777" w:rsidR="00D97A3E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 к</w:t>
            </w:r>
            <w:r w:rsidR="00D97A3E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інцевий термін виконання заходу</w:t>
            </w:r>
          </w:p>
          <w:p w14:paraId="04CD25D1" w14:textId="77777777" w:rsidR="00D97A3E" w:rsidRPr="004010D5" w:rsidRDefault="00D97A3E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01.10.2027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07FEB" w14:textId="77777777" w:rsidR="009F6654" w:rsidRPr="004010D5" w:rsidRDefault="00E361BA" w:rsidP="009A7DAD">
            <w:pPr>
              <w:pStyle w:val="Default"/>
              <w:rPr>
                <w:rFonts w:eastAsia="Calibri"/>
                <w:sz w:val="27"/>
                <w:szCs w:val="27"/>
                <w:lang w:val="uk-UA"/>
              </w:rPr>
            </w:pPr>
            <w:r w:rsidRPr="004010D5">
              <w:rPr>
                <w:rFonts w:eastAsia="Calibri"/>
                <w:sz w:val="27"/>
                <w:szCs w:val="27"/>
                <w:lang w:val="uk-UA"/>
              </w:rPr>
              <w:lastRenderedPageBreak/>
              <w:t>у</w:t>
            </w:r>
            <w:r w:rsidR="00682799" w:rsidRPr="004010D5">
              <w:rPr>
                <w:rFonts w:eastAsia="Calibri"/>
                <w:sz w:val="27"/>
                <w:szCs w:val="27"/>
                <w:lang w:val="uk-UA"/>
              </w:rPr>
              <w:t>правління освіти</w:t>
            </w:r>
            <w:r w:rsidRPr="004010D5">
              <w:rPr>
                <w:rFonts w:eastAsia="Calibri"/>
                <w:sz w:val="27"/>
                <w:szCs w:val="27"/>
                <w:lang w:val="uk-UA"/>
              </w:rPr>
              <w:t xml:space="preserve"> і науки</w:t>
            </w:r>
            <w:r w:rsidR="00682799" w:rsidRPr="004010D5">
              <w:rPr>
                <w:rFonts w:eastAsia="Calibri"/>
                <w:sz w:val="27"/>
                <w:szCs w:val="27"/>
                <w:lang w:val="uk-UA"/>
              </w:rPr>
              <w:t xml:space="preserve">, департамент соціальної та ветеранської політики </w:t>
            </w:r>
            <w:r w:rsidRPr="004010D5">
              <w:rPr>
                <w:rFonts w:eastAsia="Calibri"/>
                <w:sz w:val="27"/>
                <w:szCs w:val="27"/>
                <w:lang w:val="uk-UA"/>
              </w:rPr>
              <w:t xml:space="preserve">(управління з питань ветеранської політики) </w:t>
            </w:r>
            <w:r w:rsidR="00682799" w:rsidRPr="004010D5">
              <w:rPr>
                <w:rFonts w:eastAsia="Calibri"/>
                <w:sz w:val="27"/>
                <w:szCs w:val="27"/>
                <w:lang w:val="uk-UA"/>
              </w:rPr>
              <w:lastRenderedPageBreak/>
              <w:t>обласної державної (військової) адміністрації</w:t>
            </w:r>
          </w:p>
          <w:p w14:paraId="58A82EAA" w14:textId="77777777" w:rsidR="00D97A3E" w:rsidRPr="004010D5" w:rsidRDefault="00D97A3E" w:rsidP="00BE5597">
            <w:pPr>
              <w:pStyle w:val="Default"/>
              <w:rPr>
                <w:sz w:val="27"/>
                <w:szCs w:val="27"/>
                <w:lang w:val="uk-UA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316DC" w14:textId="77777777" w:rsidR="009F6654" w:rsidRPr="004010D5" w:rsidRDefault="009A7DAD" w:rsidP="003C4786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>забезпечено здобуття дітьми ветеранів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ветеранок певних рівнів освіти (дошкільної, повної загальної середньої, </w:t>
            </w: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>професійної (професійно-технічної), фахової передвищої та вищої)</w:t>
            </w:r>
          </w:p>
        </w:tc>
      </w:tr>
      <w:tr w:rsidR="00E54358" w:rsidRPr="004010D5" w14:paraId="3D2AF35A" w14:textId="77777777" w:rsidTr="007C3B08">
        <w:trPr>
          <w:trHeight w:val="20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341A7" w14:textId="77777777" w:rsidR="00F9581D" w:rsidRPr="004010D5" w:rsidRDefault="005A0B6C" w:rsidP="003C4786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>6</w:t>
            </w:r>
            <w:r w:rsidR="00F9581D" w:rsidRPr="004010D5">
              <w:rPr>
                <w:rFonts w:ascii="Times New Roman" w:hAnsi="Times New Roman"/>
                <w:sz w:val="27"/>
                <w:szCs w:val="27"/>
              </w:rPr>
              <w:t>. Забезпечення підтримки дітей ветеранів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F9581D"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F9581D" w:rsidRPr="004010D5">
              <w:rPr>
                <w:rFonts w:ascii="Times New Roman" w:hAnsi="Times New Roman"/>
                <w:sz w:val="27"/>
                <w:szCs w:val="27"/>
              </w:rPr>
              <w:t>ветеранок у здобутті за їх бажанням певних рівнів освіти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A677A" w14:textId="77777777" w:rsidR="00F9581D" w:rsidRPr="004010D5" w:rsidRDefault="00F9581D" w:rsidP="00303436">
            <w:pPr>
              <w:tabs>
                <w:tab w:val="left" w:pos="459"/>
              </w:tabs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забезпечення підтримки дітей ветеранів</w:t>
            </w:r>
            <w:r w:rsidR="00927124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927124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ветеранок у здобутті за їх бажанням певних рівнів освіти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09BEC" w14:textId="77777777" w:rsidR="00D97A3E" w:rsidRPr="004010D5" w:rsidRDefault="00D97A3E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2025 рік</w:t>
            </w:r>
          </w:p>
          <w:p w14:paraId="12BA7618" w14:textId="77777777" w:rsidR="00D97A3E" w:rsidRPr="004010D5" w:rsidRDefault="00725454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т</w:t>
            </w:r>
            <w:r w:rsidR="00D97A3E" w:rsidRPr="004010D5">
              <w:rPr>
                <w:rFonts w:ascii="Times New Roman" w:eastAsia="Calibri" w:hAnsi="Times New Roman"/>
                <w:sz w:val="27"/>
                <w:szCs w:val="27"/>
              </w:rPr>
              <w:t>ерміни інформування:</w:t>
            </w:r>
          </w:p>
          <w:p w14:paraId="16512387" w14:textId="77777777" w:rsidR="00D97A3E" w:rsidRPr="004010D5" w:rsidRDefault="00D97A3E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до 15.02.2025</w:t>
            </w:r>
          </w:p>
          <w:p w14:paraId="41CCBD59" w14:textId="77777777" w:rsidR="00D97A3E" w:rsidRPr="004010D5" w:rsidRDefault="00D97A3E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 xml:space="preserve">до 15.02.2026 </w:t>
            </w:r>
          </w:p>
          <w:p w14:paraId="6688C7DC" w14:textId="77777777" w:rsidR="00D97A3E" w:rsidRPr="004010D5" w:rsidRDefault="00D97A3E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</w:p>
          <w:p w14:paraId="28683C88" w14:textId="77777777" w:rsidR="00D97A3E" w:rsidRPr="004010D5" w:rsidRDefault="00725454" w:rsidP="00051377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 xml:space="preserve"> к</w:t>
            </w:r>
            <w:r w:rsidR="00D97A3E" w:rsidRPr="004010D5">
              <w:rPr>
                <w:rFonts w:ascii="Times New Roman" w:eastAsia="Calibri" w:hAnsi="Times New Roman"/>
                <w:sz w:val="27"/>
                <w:szCs w:val="27"/>
              </w:rPr>
              <w:t>інцевий термін виконання заходу</w:t>
            </w:r>
          </w:p>
          <w:p w14:paraId="41E6FFAD" w14:textId="77777777" w:rsidR="00F9581D" w:rsidRPr="004010D5" w:rsidRDefault="00D97A3E" w:rsidP="00051377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sz w:val="27"/>
                <w:szCs w:val="27"/>
              </w:rPr>
              <w:t>до 01.10.2025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B7A9F" w14:textId="77777777" w:rsidR="00682799" w:rsidRPr="004010D5" w:rsidRDefault="00E361BA" w:rsidP="009A7DAD">
            <w:pPr>
              <w:pStyle w:val="Default"/>
              <w:rPr>
                <w:sz w:val="27"/>
                <w:szCs w:val="27"/>
                <w:lang w:val="uk-UA"/>
              </w:rPr>
            </w:pPr>
            <w:r w:rsidRPr="004010D5">
              <w:rPr>
                <w:rFonts w:eastAsia="Calibri"/>
                <w:sz w:val="27"/>
                <w:szCs w:val="27"/>
                <w:lang w:val="uk-UA"/>
              </w:rPr>
              <w:t>у</w:t>
            </w:r>
            <w:r w:rsidR="00682799" w:rsidRPr="004010D5">
              <w:rPr>
                <w:rFonts w:eastAsia="Calibri"/>
                <w:sz w:val="27"/>
                <w:szCs w:val="27"/>
                <w:lang w:val="uk-UA"/>
              </w:rPr>
              <w:t>правління освіти</w:t>
            </w:r>
            <w:r w:rsidRPr="004010D5">
              <w:rPr>
                <w:rFonts w:eastAsia="Calibri"/>
                <w:sz w:val="27"/>
                <w:szCs w:val="27"/>
                <w:lang w:val="uk-UA"/>
              </w:rPr>
              <w:t xml:space="preserve"> і науки</w:t>
            </w:r>
            <w:r w:rsidR="00682799" w:rsidRPr="004010D5">
              <w:rPr>
                <w:rFonts w:eastAsia="Calibri"/>
                <w:sz w:val="27"/>
                <w:szCs w:val="27"/>
                <w:lang w:val="uk-UA"/>
              </w:rPr>
              <w:t xml:space="preserve">, департамент соціальної та ветеранської політики </w:t>
            </w:r>
            <w:r w:rsidRPr="004010D5">
              <w:rPr>
                <w:rFonts w:eastAsia="Calibri"/>
                <w:sz w:val="27"/>
                <w:szCs w:val="27"/>
                <w:lang w:val="uk-UA"/>
              </w:rPr>
              <w:t xml:space="preserve">(управління з питань ветеранської політики) </w:t>
            </w:r>
            <w:r w:rsidR="00682799" w:rsidRPr="004010D5">
              <w:rPr>
                <w:rFonts w:eastAsia="Calibri"/>
                <w:sz w:val="27"/>
                <w:szCs w:val="27"/>
                <w:lang w:val="uk-UA"/>
              </w:rPr>
              <w:t>обласної державної (військової) адміністрації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BF962" w14:textId="77777777" w:rsidR="00F9581D" w:rsidRPr="004010D5" w:rsidRDefault="00F9581D" w:rsidP="003C4786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забезпечено моніторинг стану отримання певних рівнів освіти дітьми ветеранів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ветеранок </w:t>
            </w:r>
          </w:p>
        </w:tc>
      </w:tr>
      <w:tr w:rsidR="005E25E5" w:rsidRPr="004010D5" w14:paraId="650988C7" w14:textId="77777777" w:rsidTr="004B236F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699DD" w14:textId="77777777" w:rsidR="005E25E5" w:rsidRPr="004010D5" w:rsidRDefault="005E25E5" w:rsidP="002E127A">
            <w:pPr>
              <w:spacing w:before="120" w:after="12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Операційна ціль 6. Державні гарантії</w:t>
            </w:r>
          </w:p>
        </w:tc>
      </w:tr>
      <w:tr w:rsidR="00E54358" w:rsidRPr="004010D5" w14:paraId="2492A702" w14:textId="77777777" w:rsidTr="007C3B08">
        <w:trPr>
          <w:trHeight w:val="20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11DCC" w14:textId="12708F75" w:rsidR="005E25E5" w:rsidRPr="004010D5" w:rsidRDefault="005A0B6C" w:rsidP="00097FCE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7</w:t>
            </w:r>
            <w:r w:rsidR="005E25E5" w:rsidRPr="004010D5">
              <w:rPr>
                <w:rFonts w:ascii="Times New Roman" w:hAnsi="Times New Roman"/>
                <w:sz w:val="27"/>
                <w:szCs w:val="27"/>
              </w:rPr>
              <w:t xml:space="preserve">. </w:t>
            </w:r>
            <w:r w:rsidR="00097FCE" w:rsidRPr="004010D5">
              <w:rPr>
                <w:rFonts w:ascii="Times New Roman" w:hAnsi="Times New Roman"/>
                <w:sz w:val="27"/>
                <w:szCs w:val="27"/>
              </w:rPr>
              <w:t>Застосування</w:t>
            </w:r>
            <w:r w:rsidR="005E25E5" w:rsidRPr="004010D5">
              <w:rPr>
                <w:rFonts w:ascii="Times New Roman" w:hAnsi="Times New Roman"/>
                <w:sz w:val="27"/>
                <w:szCs w:val="27"/>
              </w:rPr>
              <w:t xml:space="preserve"> уніфікованого підходу по всій Україні, </w:t>
            </w:r>
            <w:r w:rsidR="00AB6F93" w:rsidRPr="004010D5">
              <w:rPr>
                <w:rFonts w:ascii="Times New Roman" w:hAnsi="Times New Roman"/>
                <w:sz w:val="27"/>
                <w:szCs w:val="27"/>
              </w:rPr>
              <w:t>зокрема</w:t>
            </w:r>
            <w:r w:rsidR="005E25E5" w:rsidRPr="004010D5">
              <w:rPr>
                <w:rFonts w:ascii="Times New Roman" w:hAnsi="Times New Roman"/>
                <w:sz w:val="27"/>
                <w:szCs w:val="27"/>
              </w:rPr>
              <w:t xml:space="preserve"> із застосуванням цифрових рішень, надання ветеранам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5E25E5"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5E25E5" w:rsidRPr="004010D5">
              <w:rPr>
                <w:rFonts w:ascii="Times New Roman" w:hAnsi="Times New Roman"/>
                <w:sz w:val="27"/>
                <w:szCs w:val="27"/>
              </w:rPr>
              <w:t>ветеранкам пільг на проїзд усіма видами транспорту відповідно до їх потреб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0FD58" w14:textId="77777777" w:rsidR="005E25E5" w:rsidRPr="004010D5" w:rsidRDefault="00097FCE" w:rsidP="00097FCE">
            <w:pPr>
              <w:tabs>
                <w:tab w:val="left" w:pos="459"/>
              </w:tabs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застосування</w:t>
            </w:r>
            <w:r w:rsidR="005E25E5" w:rsidRPr="004010D5">
              <w:rPr>
                <w:rFonts w:ascii="Times New Roman" w:hAnsi="Times New Roman"/>
                <w:sz w:val="27"/>
                <w:szCs w:val="27"/>
              </w:rPr>
              <w:t xml:space="preserve"> уніфікованого підходу по всій Україні, зокрема із застосуванням цифрових рішень, надання </w:t>
            </w:r>
            <w:r w:rsidR="00971ED6" w:rsidRPr="004010D5">
              <w:rPr>
                <w:rFonts w:ascii="Times New Roman" w:hAnsi="Times New Roman"/>
                <w:sz w:val="27"/>
                <w:szCs w:val="27"/>
              </w:rPr>
              <w:t>в</w:t>
            </w:r>
            <w:r w:rsidR="005E25E5" w:rsidRPr="004010D5">
              <w:rPr>
                <w:rFonts w:ascii="Times New Roman" w:hAnsi="Times New Roman"/>
                <w:sz w:val="27"/>
                <w:szCs w:val="27"/>
              </w:rPr>
              <w:t>етеранам</w:t>
            </w:r>
            <w:r w:rsidR="00626F53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5E25E5"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626F53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5E25E5" w:rsidRPr="004010D5">
              <w:rPr>
                <w:rFonts w:ascii="Times New Roman" w:hAnsi="Times New Roman"/>
                <w:sz w:val="27"/>
                <w:szCs w:val="27"/>
              </w:rPr>
              <w:t>ветеранкам пільг на проїзд усіма видами транспорту відповідно до їх потреб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3D177" w14:textId="3542579C" w:rsidR="005E25E5" w:rsidRPr="004010D5" w:rsidRDefault="00097FCE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t>2025</w:t>
            </w:r>
            <w:r w:rsidR="00AB6F93" w:rsidRPr="004010D5">
              <w:rPr>
                <w:rFonts w:ascii="Times New Roman" w:hAnsi="Times New Roman"/>
                <w:bCs/>
                <w:sz w:val="27"/>
                <w:szCs w:val="27"/>
              </w:rPr>
              <w:t>–</w:t>
            </w:r>
            <w:r w:rsidR="00971ED6" w:rsidRPr="004010D5">
              <w:rPr>
                <w:rFonts w:ascii="Times New Roman" w:hAnsi="Times New Roman"/>
                <w:bCs/>
                <w:sz w:val="27"/>
                <w:szCs w:val="27"/>
              </w:rPr>
              <w:t>2027 роки</w:t>
            </w:r>
          </w:p>
          <w:p w14:paraId="28779A6C" w14:textId="77777777" w:rsidR="00097FCE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т</w:t>
            </w:r>
            <w:r w:rsidR="00097FCE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ерміни інформування:</w:t>
            </w:r>
          </w:p>
          <w:p w14:paraId="0F6BF30F" w14:textId="77777777" w:rsidR="00097FCE" w:rsidRPr="004010D5" w:rsidRDefault="00097FCE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до 15.02.2026 </w:t>
            </w:r>
          </w:p>
          <w:p w14:paraId="3B58476A" w14:textId="77777777" w:rsidR="00097FCE" w:rsidRPr="004010D5" w:rsidRDefault="00097FCE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15.02.2027</w:t>
            </w:r>
          </w:p>
          <w:p w14:paraId="44B8737E" w14:textId="77777777" w:rsidR="00097FCE" w:rsidRPr="004010D5" w:rsidRDefault="00097FCE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15.02.2028</w:t>
            </w:r>
          </w:p>
          <w:p w14:paraId="73337546" w14:textId="77777777" w:rsidR="00097FCE" w:rsidRPr="004010D5" w:rsidRDefault="00097FCE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</w:p>
          <w:p w14:paraId="1826E9BB" w14:textId="77777777" w:rsidR="00097FCE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 к</w:t>
            </w:r>
            <w:r w:rsidR="00097FCE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інцевий термін виконання заходу</w:t>
            </w:r>
          </w:p>
          <w:p w14:paraId="27E1629B" w14:textId="77777777" w:rsidR="00097FCE" w:rsidRPr="004010D5" w:rsidRDefault="00097FCE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01.10.2027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0AC94" w14:textId="77777777" w:rsidR="005E25E5" w:rsidRPr="004010D5" w:rsidRDefault="003C4786" w:rsidP="00971ED6">
            <w:pPr>
              <w:pStyle w:val="Default"/>
              <w:rPr>
                <w:bCs/>
                <w:sz w:val="27"/>
                <w:szCs w:val="27"/>
                <w:lang w:val="uk-UA"/>
              </w:rPr>
            </w:pPr>
            <w:r w:rsidRPr="004010D5">
              <w:rPr>
                <w:rFonts w:eastAsia="Calibri"/>
                <w:bCs/>
                <w:sz w:val="27"/>
                <w:szCs w:val="27"/>
                <w:lang w:val="uk-UA"/>
              </w:rPr>
              <w:t>департамент соціальної та ветеранської політики (управління з питань ветеранської політики), департамент інфраструктури обласної державної (військової) адміністрації,</w:t>
            </w:r>
            <w:r w:rsidRPr="004010D5">
              <w:rPr>
                <w:bCs/>
                <w:sz w:val="27"/>
                <w:szCs w:val="27"/>
                <w:lang w:val="uk-UA"/>
              </w:rPr>
              <w:t xml:space="preserve"> </w:t>
            </w:r>
            <w:r w:rsidRPr="004010D5">
              <w:rPr>
                <w:rFonts w:eastAsia="Calibri"/>
                <w:bCs/>
                <w:sz w:val="27"/>
                <w:szCs w:val="27"/>
                <w:lang w:val="uk-UA"/>
              </w:rPr>
              <w:t xml:space="preserve">районні державні  (військові) </w:t>
            </w:r>
            <w:r w:rsidRPr="004010D5">
              <w:rPr>
                <w:rFonts w:eastAsia="Calibri"/>
                <w:bCs/>
                <w:sz w:val="27"/>
                <w:szCs w:val="27"/>
                <w:lang w:val="uk-UA"/>
              </w:rPr>
              <w:lastRenderedPageBreak/>
              <w:t>адміністрації</w:t>
            </w:r>
            <w:r w:rsidRPr="004010D5">
              <w:rPr>
                <w:bCs/>
                <w:sz w:val="27"/>
                <w:szCs w:val="27"/>
                <w:lang w:val="uk-UA"/>
              </w:rPr>
              <w:t>, органи місцевого самоврядування (за згодою)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95C32" w14:textId="77777777" w:rsidR="005E25E5" w:rsidRPr="004010D5" w:rsidRDefault="00097FCE" w:rsidP="003C4786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реалізовано </w:t>
            </w:r>
            <w:r w:rsidR="00971ED6" w:rsidRPr="004010D5">
              <w:rPr>
                <w:rFonts w:ascii="Times New Roman" w:hAnsi="Times New Roman"/>
                <w:sz w:val="27"/>
                <w:szCs w:val="27"/>
              </w:rPr>
              <w:t>нормативно-правові акти</w:t>
            </w:r>
          </w:p>
        </w:tc>
      </w:tr>
      <w:tr w:rsidR="00255443" w:rsidRPr="004010D5" w14:paraId="75121AF8" w14:textId="77777777" w:rsidTr="003F3679">
        <w:trPr>
          <w:trHeight w:val="29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DBE16" w14:textId="77777777" w:rsidR="00255443" w:rsidRPr="004010D5" w:rsidRDefault="00255443" w:rsidP="002E127A">
            <w:pPr>
              <w:spacing w:before="120" w:after="12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Стратегічна ціль 2. Повага та вшанування пам’яті</w:t>
            </w:r>
          </w:p>
        </w:tc>
      </w:tr>
      <w:tr w:rsidR="00255443" w:rsidRPr="004010D5" w14:paraId="1C7D26CA" w14:textId="77777777" w:rsidTr="004B236F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19926" w14:textId="1BC780E0" w:rsidR="00255443" w:rsidRPr="004010D5" w:rsidRDefault="00255443" w:rsidP="002E127A">
            <w:pPr>
              <w:spacing w:before="120" w:after="12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Операційна ціль 1. Повага до ветеранів</w:t>
            </w:r>
            <w:r w:rsidR="007F5F70" w:rsidRPr="004010D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7F5F70" w:rsidRPr="004010D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ветеранок</w:t>
            </w:r>
          </w:p>
        </w:tc>
      </w:tr>
      <w:tr w:rsidR="00E54358" w:rsidRPr="004010D5" w14:paraId="21D0CDFD" w14:textId="77777777" w:rsidTr="007C3B08">
        <w:trPr>
          <w:trHeight w:val="20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5E103" w14:textId="77777777" w:rsidR="00C24585" w:rsidRPr="004010D5" w:rsidRDefault="005A0B6C" w:rsidP="003C4786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8</w:t>
            </w:r>
            <w:r w:rsidR="00C24585" w:rsidRPr="004010D5">
              <w:rPr>
                <w:rFonts w:ascii="Times New Roman" w:hAnsi="Times New Roman"/>
                <w:sz w:val="27"/>
                <w:szCs w:val="27"/>
              </w:rPr>
              <w:t>. Залучення ветеранів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C24585"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C24585" w:rsidRPr="004010D5">
              <w:rPr>
                <w:rFonts w:ascii="Times New Roman" w:hAnsi="Times New Roman"/>
                <w:sz w:val="27"/>
                <w:szCs w:val="27"/>
              </w:rPr>
              <w:t>ветеранок до розроблення та реалізації програми щодо вшанування пам’яті загиблих (померлих) ветеранів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C24585"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C24585" w:rsidRPr="004010D5">
              <w:rPr>
                <w:rFonts w:ascii="Times New Roman" w:hAnsi="Times New Roman"/>
                <w:sz w:val="27"/>
                <w:szCs w:val="27"/>
              </w:rPr>
              <w:t xml:space="preserve">ветеранок та інформування про їх роль у підтриманні національної стійкості та обороноздатності, викладанні відповідних дисциплін у навчальних закладах різного рівня 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5EA75" w14:textId="77777777" w:rsidR="00C24585" w:rsidRPr="004010D5" w:rsidRDefault="00C24585" w:rsidP="00971ED6">
            <w:pPr>
              <w:tabs>
                <w:tab w:val="left" w:pos="459"/>
              </w:tabs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розроблення із залученням ветеранів</w:t>
            </w:r>
            <w:r w:rsidR="00626F53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 ветеранок державних та регіональних програм, заходів із вшанування пам’яті та інформування про роль ветеранів</w:t>
            </w:r>
            <w:r w:rsidR="00626F53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/ ветеранок у підтриманні національної стійкості та обороноздатності, передбачення викладання відповідних дисциплін у закладах освіти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07773" w14:textId="09B5E81C" w:rsidR="00D97A3E" w:rsidRPr="004010D5" w:rsidRDefault="00D97A3E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t>2025</w:t>
            </w:r>
            <w:r w:rsidR="00AB6F93" w:rsidRPr="004010D5">
              <w:rPr>
                <w:rFonts w:ascii="Times New Roman" w:hAnsi="Times New Roman"/>
                <w:sz w:val="27"/>
                <w:szCs w:val="27"/>
              </w:rPr>
              <w:t>–</w:t>
            </w: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t>2027 роки</w:t>
            </w:r>
          </w:p>
          <w:p w14:paraId="394354D0" w14:textId="77777777" w:rsidR="00D97A3E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т</w:t>
            </w:r>
            <w:r w:rsidR="00D97A3E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ерміни інформування:</w:t>
            </w:r>
          </w:p>
          <w:p w14:paraId="671987D3" w14:textId="77777777" w:rsidR="00D97A3E" w:rsidRPr="004010D5" w:rsidRDefault="00D97A3E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до 15.02.2026 </w:t>
            </w:r>
          </w:p>
          <w:p w14:paraId="597CA8CE" w14:textId="77777777" w:rsidR="00D97A3E" w:rsidRPr="004010D5" w:rsidRDefault="00D97A3E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15.02.2027</w:t>
            </w:r>
          </w:p>
          <w:p w14:paraId="1E64CA0B" w14:textId="77777777" w:rsidR="00D97A3E" w:rsidRPr="004010D5" w:rsidRDefault="00D97A3E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15.02.2028</w:t>
            </w:r>
          </w:p>
          <w:p w14:paraId="1BA7CE5B" w14:textId="77777777" w:rsidR="00D97A3E" w:rsidRPr="004010D5" w:rsidRDefault="00D97A3E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</w:p>
          <w:p w14:paraId="0FA4420B" w14:textId="77777777" w:rsidR="00D97A3E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 к</w:t>
            </w:r>
            <w:r w:rsidR="00D97A3E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інцевий термін виконання заходу</w:t>
            </w:r>
          </w:p>
          <w:p w14:paraId="2B865054" w14:textId="77777777" w:rsidR="00D97A3E" w:rsidRPr="004010D5" w:rsidRDefault="00D97A3E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01.10.2027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60C78" w14:textId="4FA7C513" w:rsidR="00C24585" w:rsidRPr="004010D5" w:rsidRDefault="00E361BA" w:rsidP="007F5F70">
            <w:pPr>
              <w:pStyle w:val="Default"/>
              <w:rPr>
                <w:sz w:val="27"/>
                <w:szCs w:val="27"/>
                <w:lang w:val="uk-UA"/>
              </w:rPr>
            </w:pPr>
            <w:r w:rsidRPr="004010D5">
              <w:rPr>
                <w:sz w:val="27"/>
                <w:szCs w:val="27"/>
                <w:lang w:val="uk-UA"/>
              </w:rPr>
              <w:t>д</w:t>
            </w:r>
            <w:r w:rsidR="00854371" w:rsidRPr="004010D5">
              <w:rPr>
                <w:sz w:val="27"/>
                <w:szCs w:val="27"/>
                <w:lang w:val="uk-UA"/>
              </w:rPr>
              <w:t>епартамент</w:t>
            </w:r>
            <w:r w:rsidR="00C24585" w:rsidRPr="004010D5">
              <w:rPr>
                <w:sz w:val="27"/>
                <w:szCs w:val="27"/>
                <w:lang w:val="uk-UA"/>
              </w:rPr>
              <w:t xml:space="preserve"> </w:t>
            </w:r>
            <w:r w:rsidR="00854371" w:rsidRPr="004010D5">
              <w:rPr>
                <w:rFonts w:eastAsia="Calibri"/>
                <w:sz w:val="27"/>
                <w:szCs w:val="27"/>
                <w:lang w:val="uk-UA"/>
              </w:rPr>
              <w:t>культури, молоді та спорту (</w:t>
            </w:r>
            <w:r w:rsidR="00D97A3E" w:rsidRPr="004010D5">
              <w:rPr>
                <w:rFonts w:eastAsia="Calibri"/>
                <w:sz w:val="27"/>
                <w:szCs w:val="27"/>
                <w:lang w:val="uk-UA"/>
              </w:rPr>
              <w:t>управління культури</w:t>
            </w:r>
            <w:r w:rsidR="00854371" w:rsidRPr="004010D5">
              <w:rPr>
                <w:rFonts w:eastAsia="Calibri"/>
                <w:sz w:val="27"/>
                <w:szCs w:val="27"/>
                <w:lang w:val="uk-UA"/>
              </w:rPr>
              <w:t xml:space="preserve">), департамент соціальної та ветеранської політики </w:t>
            </w:r>
            <w:r w:rsidRPr="004010D5">
              <w:rPr>
                <w:rFonts w:eastAsia="Calibri"/>
                <w:sz w:val="27"/>
                <w:szCs w:val="27"/>
                <w:lang w:val="uk-UA"/>
              </w:rPr>
              <w:t xml:space="preserve">(управління з питань ветеранської політики) </w:t>
            </w:r>
            <w:r w:rsidR="00854371" w:rsidRPr="004010D5">
              <w:rPr>
                <w:rFonts w:eastAsia="Calibri"/>
                <w:sz w:val="27"/>
                <w:szCs w:val="27"/>
                <w:lang w:val="uk-UA"/>
              </w:rPr>
              <w:t>обласної державної (військової) адміністрації</w:t>
            </w:r>
            <w:r w:rsidR="00854371" w:rsidRPr="004010D5">
              <w:rPr>
                <w:sz w:val="27"/>
                <w:szCs w:val="27"/>
                <w:lang w:val="uk-UA"/>
              </w:rPr>
              <w:t xml:space="preserve"> </w:t>
            </w:r>
            <w:r w:rsidR="00C24585" w:rsidRPr="004010D5">
              <w:rPr>
                <w:sz w:val="27"/>
                <w:szCs w:val="27"/>
                <w:lang w:val="uk-UA"/>
              </w:rPr>
              <w:t xml:space="preserve">органи місцевого самоврядування (за згодою) 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93C73" w14:textId="77777777" w:rsidR="00C24585" w:rsidRPr="004010D5" w:rsidRDefault="00C24585" w:rsidP="003C4786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забезпечено щорічне проведення на державному та регіональному рівні заходів з вшанування пам’яті та інформування про роль ветеранів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ветеранок у підтриманні національної стійкості та обороноздатності </w:t>
            </w:r>
          </w:p>
        </w:tc>
      </w:tr>
      <w:tr w:rsidR="00E54358" w:rsidRPr="004010D5" w14:paraId="6FDD8DC2" w14:textId="77777777" w:rsidTr="007C3B08">
        <w:trPr>
          <w:trHeight w:val="20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B1DF4" w14:textId="77777777" w:rsidR="00C24585" w:rsidRPr="004010D5" w:rsidRDefault="005A0B6C" w:rsidP="00D97A3E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9</w:t>
            </w:r>
            <w:r w:rsidR="00C24585" w:rsidRPr="004010D5">
              <w:rPr>
                <w:rFonts w:ascii="Times New Roman" w:hAnsi="Times New Roman"/>
                <w:sz w:val="27"/>
                <w:szCs w:val="27"/>
              </w:rPr>
              <w:t xml:space="preserve">. </w:t>
            </w:r>
            <w:r w:rsidR="00D97A3E" w:rsidRPr="004010D5">
              <w:rPr>
                <w:rFonts w:ascii="Times New Roman" w:hAnsi="Times New Roman"/>
                <w:sz w:val="27"/>
                <w:szCs w:val="27"/>
              </w:rPr>
              <w:t>Розроблення та р</w:t>
            </w:r>
            <w:r w:rsidR="00903492" w:rsidRPr="004010D5">
              <w:rPr>
                <w:rFonts w:ascii="Times New Roman" w:hAnsi="Times New Roman"/>
                <w:sz w:val="27"/>
                <w:szCs w:val="27"/>
              </w:rPr>
              <w:t xml:space="preserve">еалізація державних </w:t>
            </w:r>
            <w:r w:rsidR="00C24585" w:rsidRPr="004010D5">
              <w:rPr>
                <w:rFonts w:ascii="Times New Roman" w:hAnsi="Times New Roman"/>
                <w:sz w:val="27"/>
                <w:szCs w:val="27"/>
              </w:rPr>
              <w:t xml:space="preserve">комплексних ефективних програм, спрямованих на виявлення поваги, подяки та пошани </w:t>
            </w:r>
            <w:r w:rsidR="00C24585" w:rsidRPr="004010D5">
              <w:rPr>
                <w:rFonts w:ascii="Times New Roman" w:hAnsi="Times New Roman"/>
                <w:sz w:val="27"/>
                <w:szCs w:val="27"/>
              </w:rPr>
              <w:lastRenderedPageBreak/>
              <w:t>ветеранам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C24585"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C24585" w:rsidRPr="004010D5">
              <w:rPr>
                <w:rFonts w:ascii="Times New Roman" w:hAnsi="Times New Roman"/>
                <w:sz w:val="27"/>
                <w:szCs w:val="27"/>
              </w:rPr>
              <w:t xml:space="preserve">ветеранкам, які повернулись до реалій мирного життя, інтегрувались в територіальні громади і трудові колективи 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8F894" w14:textId="77777777" w:rsidR="00C24585" w:rsidRPr="004010D5" w:rsidRDefault="00C24585" w:rsidP="00971ED6">
            <w:pPr>
              <w:tabs>
                <w:tab w:val="left" w:pos="459"/>
              </w:tabs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затвердження рекомендацій щодо складення комплексних програм, спрямованих на висловлення поваги, подяки та пошани </w:t>
            </w: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>ветеранам</w:t>
            </w:r>
            <w:r w:rsidR="00626F53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626F53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ветеранкам, які інтегрувались в територіальні громади і трудові колективи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4FE90" w14:textId="74B2DE5F" w:rsidR="00C24585" w:rsidRPr="004010D5" w:rsidRDefault="00E06F2E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lastRenderedPageBreak/>
              <w:t>2025</w:t>
            </w:r>
            <w:r w:rsidR="00AB6F93" w:rsidRPr="004010D5">
              <w:rPr>
                <w:rFonts w:ascii="Times New Roman" w:hAnsi="Times New Roman"/>
                <w:sz w:val="27"/>
                <w:szCs w:val="27"/>
              </w:rPr>
              <w:t>–</w:t>
            </w:r>
            <w:r w:rsidR="00C24585" w:rsidRPr="004010D5">
              <w:rPr>
                <w:rFonts w:ascii="Times New Roman" w:hAnsi="Times New Roman"/>
                <w:bCs/>
                <w:sz w:val="27"/>
                <w:szCs w:val="27"/>
              </w:rPr>
              <w:t xml:space="preserve">2026 роки </w:t>
            </w:r>
          </w:p>
          <w:p w14:paraId="50C6A803" w14:textId="77777777" w:rsidR="00E06F2E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т</w:t>
            </w:r>
            <w:r w:rsidR="00E06F2E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ерміни інформування:</w:t>
            </w:r>
          </w:p>
          <w:p w14:paraId="702862CA" w14:textId="77777777" w:rsidR="00E06F2E" w:rsidRPr="004010D5" w:rsidRDefault="00E06F2E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15.02.2025</w:t>
            </w:r>
          </w:p>
          <w:p w14:paraId="5862C835" w14:textId="77777777" w:rsidR="00E06F2E" w:rsidRPr="004010D5" w:rsidRDefault="00E06F2E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до 15.02.2026 </w:t>
            </w:r>
          </w:p>
          <w:p w14:paraId="60A77796" w14:textId="77777777" w:rsidR="00E06F2E" w:rsidRPr="004010D5" w:rsidRDefault="00E06F2E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lastRenderedPageBreak/>
              <w:t>до 15.02.2027</w:t>
            </w:r>
          </w:p>
          <w:p w14:paraId="13A3A9A2" w14:textId="77777777" w:rsidR="00E06F2E" w:rsidRPr="004010D5" w:rsidRDefault="00E06F2E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</w:p>
          <w:p w14:paraId="08AF7429" w14:textId="77777777" w:rsidR="00E06F2E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 к</w:t>
            </w:r>
            <w:r w:rsidR="00E06F2E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інцевий термін виконання заходу</w:t>
            </w:r>
          </w:p>
          <w:p w14:paraId="4E08073C" w14:textId="77777777" w:rsidR="00E06F2E" w:rsidRPr="004010D5" w:rsidRDefault="00E06F2E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01.10.2026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ED09D" w14:textId="76FE2E82" w:rsidR="00C24585" w:rsidRPr="004010D5" w:rsidRDefault="00E361BA" w:rsidP="00DC7183">
            <w:pPr>
              <w:pStyle w:val="Default"/>
              <w:rPr>
                <w:sz w:val="27"/>
                <w:szCs w:val="27"/>
                <w:lang w:val="uk-UA"/>
              </w:rPr>
            </w:pPr>
            <w:r w:rsidRPr="004010D5">
              <w:rPr>
                <w:sz w:val="27"/>
                <w:szCs w:val="27"/>
                <w:lang w:val="uk-UA"/>
              </w:rPr>
              <w:lastRenderedPageBreak/>
              <w:t>д</w:t>
            </w:r>
            <w:r w:rsidR="002B2D83" w:rsidRPr="004010D5">
              <w:rPr>
                <w:sz w:val="27"/>
                <w:szCs w:val="27"/>
                <w:lang w:val="uk-UA"/>
              </w:rPr>
              <w:t xml:space="preserve">епартамент </w:t>
            </w:r>
            <w:r w:rsidR="002B2D83" w:rsidRPr="004010D5">
              <w:rPr>
                <w:rFonts w:eastAsia="Calibri"/>
                <w:sz w:val="27"/>
                <w:szCs w:val="27"/>
                <w:lang w:val="uk-UA"/>
              </w:rPr>
              <w:t>культури, молоді та спо</w:t>
            </w:r>
            <w:r w:rsidR="00E06F2E" w:rsidRPr="004010D5">
              <w:rPr>
                <w:rFonts w:eastAsia="Calibri"/>
                <w:sz w:val="27"/>
                <w:szCs w:val="27"/>
                <w:lang w:val="uk-UA"/>
              </w:rPr>
              <w:t>рту (управління культури</w:t>
            </w:r>
            <w:r w:rsidR="002B2D83" w:rsidRPr="004010D5">
              <w:rPr>
                <w:rFonts w:eastAsia="Calibri"/>
                <w:sz w:val="27"/>
                <w:szCs w:val="27"/>
                <w:lang w:val="uk-UA"/>
              </w:rPr>
              <w:t xml:space="preserve">), департамент соціальної та </w:t>
            </w:r>
            <w:r w:rsidR="002B2D83" w:rsidRPr="004010D5">
              <w:rPr>
                <w:rFonts w:eastAsia="Calibri"/>
                <w:sz w:val="27"/>
                <w:szCs w:val="27"/>
                <w:lang w:val="uk-UA"/>
              </w:rPr>
              <w:lastRenderedPageBreak/>
              <w:t>ветеранської політики</w:t>
            </w:r>
            <w:r w:rsidRPr="004010D5">
              <w:rPr>
                <w:rFonts w:eastAsia="Calibri"/>
                <w:sz w:val="27"/>
                <w:szCs w:val="27"/>
                <w:lang w:val="uk-UA"/>
              </w:rPr>
              <w:t xml:space="preserve"> (управління з питань ветеранської політики)</w:t>
            </w:r>
            <w:r w:rsidR="002B2D83" w:rsidRPr="004010D5">
              <w:rPr>
                <w:rFonts w:eastAsia="Calibri"/>
                <w:sz w:val="27"/>
                <w:szCs w:val="27"/>
                <w:lang w:val="uk-UA"/>
              </w:rPr>
              <w:t xml:space="preserve"> обласної державної (військової) адміністрації</w:t>
            </w:r>
            <w:r w:rsidR="002B2D83" w:rsidRPr="004010D5">
              <w:rPr>
                <w:sz w:val="27"/>
                <w:szCs w:val="27"/>
                <w:lang w:val="uk-UA"/>
              </w:rPr>
              <w:t xml:space="preserve"> органи місцевого самоврядування (за згодою</w:t>
            </w:r>
            <w:r w:rsidR="00C24585" w:rsidRPr="004010D5"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5CEDB" w14:textId="77777777" w:rsidR="00C24585" w:rsidRPr="004010D5" w:rsidRDefault="00C24585" w:rsidP="00BE5597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розроблено та </w:t>
            </w:r>
            <w:r w:rsidR="00C875ED" w:rsidRPr="004010D5">
              <w:rPr>
                <w:rFonts w:ascii="Times New Roman" w:hAnsi="Times New Roman"/>
                <w:sz w:val="27"/>
                <w:szCs w:val="27"/>
              </w:rPr>
              <w:t xml:space="preserve">реалізовано 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комплексні програми різного рівня, спрямовані на висловлення поваги, подяки та пошани </w:t>
            </w: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>ветеранам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ветеранкам, зміцнення почуття єдності та солідарності між ветеранами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br/>
            </w:r>
            <w:r w:rsidRPr="004010D5">
              <w:rPr>
                <w:rFonts w:ascii="Times New Roman" w:hAnsi="Times New Roman"/>
                <w:sz w:val="27"/>
                <w:szCs w:val="27"/>
              </w:rPr>
              <w:t>ветеранкам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 xml:space="preserve">и 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та громадянами </w:t>
            </w:r>
          </w:p>
        </w:tc>
      </w:tr>
      <w:tr w:rsidR="00E54358" w:rsidRPr="004010D5" w14:paraId="32CDFE7D" w14:textId="77777777" w:rsidTr="007C3B08">
        <w:trPr>
          <w:trHeight w:val="20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44264" w14:textId="77777777" w:rsidR="00C24585" w:rsidRPr="004010D5" w:rsidRDefault="005A0B6C" w:rsidP="00E06F2E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>10</w:t>
            </w:r>
            <w:r w:rsidR="00C24585" w:rsidRPr="004010D5">
              <w:rPr>
                <w:rFonts w:ascii="Times New Roman" w:hAnsi="Times New Roman"/>
                <w:sz w:val="27"/>
                <w:szCs w:val="27"/>
              </w:rPr>
              <w:t xml:space="preserve">. </w:t>
            </w:r>
            <w:r w:rsidR="00E06F2E" w:rsidRPr="004010D5">
              <w:rPr>
                <w:rFonts w:ascii="Times New Roman" w:hAnsi="Times New Roman"/>
                <w:sz w:val="27"/>
                <w:szCs w:val="27"/>
              </w:rPr>
              <w:t>Розроблення  та р</w:t>
            </w:r>
            <w:r w:rsidR="00903492" w:rsidRPr="004010D5">
              <w:rPr>
                <w:rFonts w:ascii="Times New Roman" w:hAnsi="Times New Roman"/>
                <w:sz w:val="27"/>
                <w:szCs w:val="27"/>
              </w:rPr>
              <w:t xml:space="preserve">еалізація </w:t>
            </w:r>
            <w:r w:rsidR="00C24585" w:rsidRPr="004010D5">
              <w:rPr>
                <w:rFonts w:ascii="Times New Roman" w:hAnsi="Times New Roman"/>
                <w:sz w:val="27"/>
                <w:szCs w:val="27"/>
              </w:rPr>
              <w:t>комплексу заходів, насамперед за участю ветеранів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C24585" w:rsidRPr="004010D5">
              <w:rPr>
                <w:rFonts w:ascii="Times New Roman" w:hAnsi="Times New Roman"/>
                <w:sz w:val="27"/>
                <w:szCs w:val="27"/>
              </w:rPr>
              <w:t xml:space="preserve">/ ветеранок, з метою посилення суспільної свідомості, спрямованої на оборону та захист своєї держави, популяризації військової історії 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3B3FE" w14:textId="77777777" w:rsidR="00C24585" w:rsidRPr="004010D5" w:rsidRDefault="00C24585" w:rsidP="00971ED6">
            <w:pPr>
              <w:tabs>
                <w:tab w:val="left" w:pos="459"/>
              </w:tabs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 xml:space="preserve">забезпечення заходів з популяризації історії збройної агресії Російської Федерації проти України, що сприятиме посиленню суспільної свідомості населення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D03EC" w14:textId="4FE0D180" w:rsidR="00E06F2E" w:rsidRPr="004010D5" w:rsidRDefault="00C24585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t>202</w:t>
            </w:r>
            <w:r w:rsidR="00E06F2E" w:rsidRPr="004010D5">
              <w:rPr>
                <w:rFonts w:ascii="Times New Roman" w:hAnsi="Times New Roman"/>
                <w:bCs/>
                <w:sz w:val="27"/>
                <w:szCs w:val="27"/>
              </w:rPr>
              <w:t>5</w:t>
            </w:r>
            <w:r w:rsidR="00AB6F93" w:rsidRPr="004010D5">
              <w:rPr>
                <w:rFonts w:ascii="Times New Roman" w:hAnsi="Times New Roman"/>
                <w:bCs/>
                <w:sz w:val="27"/>
                <w:szCs w:val="27"/>
              </w:rPr>
              <w:t>–</w:t>
            </w: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t>2027 роки</w:t>
            </w:r>
          </w:p>
          <w:p w14:paraId="36EC36BF" w14:textId="77777777" w:rsidR="00E06F2E" w:rsidRPr="004010D5" w:rsidRDefault="00C24585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  <w:r w:rsidR="00725454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т</w:t>
            </w:r>
            <w:r w:rsidR="00E06F2E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ерміни інформування:</w:t>
            </w:r>
          </w:p>
          <w:p w14:paraId="1EFD1834" w14:textId="77777777" w:rsidR="00E06F2E" w:rsidRPr="004010D5" w:rsidRDefault="00E06F2E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до 15.02.2026 </w:t>
            </w:r>
          </w:p>
          <w:p w14:paraId="6E963C0F" w14:textId="77777777" w:rsidR="00E06F2E" w:rsidRPr="004010D5" w:rsidRDefault="00E06F2E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15.02.2027</w:t>
            </w:r>
          </w:p>
          <w:p w14:paraId="148AFBFF" w14:textId="77777777" w:rsidR="00E06F2E" w:rsidRPr="004010D5" w:rsidRDefault="00E06F2E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15.02.2028</w:t>
            </w:r>
          </w:p>
          <w:p w14:paraId="32F21285" w14:textId="77777777" w:rsidR="00E06F2E" w:rsidRPr="004010D5" w:rsidRDefault="00E06F2E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</w:p>
          <w:p w14:paraId="0BBD4A97" w14:textId="77777777" w:rsidR="00E06F2E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 к</w:t>
            </w:r>
            <w:r w:rsidR="00E06F2E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інцевий термін виконання заходу</w:t>
            </w:r>
          </w:p>
          <w:p w14:paraId="77E34743" w14:textId="77777777" w:rsidR="00C24585" w:rsidRPr="004010D5" w:rsidRDefault="00E06F2E" w:rsidP="00051377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01.10.2027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B71E7" w14:textId="7240507A" w:rsidR="00C24585" w:rsidRPr="004010D5" w:rsidRDefault="00E361BA" w:rsidP="007F5F70">
            <w:pPr>
              <w:pStyle w:val="Default"/>
              <w:rPr>
                <w:sz w:val="27"/>
                <w:szCs w:val="27"/>
                <w:lang w:val="uk-UA"/>
              </w:rPr>
            </w:pPr>
            <w:r w:rsidRPr="004010D5">
              <w:rPr>
                <w:sz w:val="27"/>
                <w:szCs w:val="27"/>
                <w:lang w:val="uk-UA"/>
              </w:rPr>
              <w:t>д</w:t>
            </w:r>
            <w:r w:rsidR="002B2D83" w:rsidRPr="004010D5">
              <w:rPr>
                <w:sz w:val="27"/>
                <w:szCs w:val="27"/>
                <w:lang w:val="uk-UA"/>
              </w:rPr>
              <w:t xml:space="preserve">епартамент </w:t>
            </w:r>
            <w:r w:rsidR="002B2D83" w:rsidRPr="004010D5">
              <w:rPr>
                <w:rFonts w:eastAsia="Calibri"/>
                <w:sz w:val="27"/>
                <w:szCs w:val="27"/>
                <w:lang w:val="uk-UA"/>
              </w:rPr>
              <w:t xml:space="preserve">культури, молоді та спорту (управління </w:t>
            </w:r>
            <w:r w:rsidR="00E06F2E" w:rsidRPr="004010D5">
              <w:rPr>
                <w:rFonts w:eastAsia="Calibri"/>
                <w:sz w:val="27"/>
                <w:szCs w:val="27"/>
                <w:lang w:val="uk-UA"/>
              </w:rPr>
              <w:t>культури</w:t>
            </w:r>
            <w:r w:rsidR="002B2D83" w:rsidRPr="004010D5">
              <w:rPr>
                <w:rFonts w:eastAsia="Calibri"/>
                <w:sz w:val="27"/>
                <w:szCs w:val="27"/>
                <w:lang w:val="uk-UA"/>
              </w:rPr>
              <w:t>), департамент соціальної та ветеранської політики</w:t>
            </w:r>
            <w:r w:rsidRPr="004010D5">
              <w:rPr>
                <w:rFonts w:eastAsia="Calibri"/>
                <w:sz w:val="27"/>
                <w:szCs w:val="27"/>
                <w:lang w:val="uk-UA"/>
              </w:rPr>
              <w:t xml:space="preserve"> (управління з питань ветеранської політики)</w:t>
            </w:r>
            <w:r w:rsidR="00E06F2E" w:rsidRPr="004010D5">
              <w:rPr>
                <w:rFonts w:eastAsia="Calibri"/>
                <w:sz w:val="27"/>
                <w:szCs w:val="27"/>
                <w:lang w:val="uk-UA"/>
              </w:rPr>
              <w:t>, управління освіти</w:t>
            </w:r>
            <w:r w:rsidR="002B2D83" w:rsidRPr="004010D5">
              <w:rPr>
                <w:rFonts w:eastAsia="Calibri"/>
                <w:sz w:val="27"/>
                <w:szCs w:val="27"/>
                <w:lang w:val="uk-UA"/>
              </w:rPr>
              <w:t xml:space="preserve"> </w:t>
            </w:r>
            <w:r w:rsidRPr="004010D5">
              <w:rPr>
                <w:rFonts w:eastAsia="Calibri"/>
                <w:sz w:val="27"/>
                <w:szCs w:val="27"/>
                <w:lang w:val="uk-UA"/>
              </w:rPr>
              <w:t xml:space="preserve">і науки </w:t>
            </w:r>
            <w:r w:rsidR="002B2D83" w:rsidRPr="004010D5">
              <w:rPr>
                <w:rFonts w:eastAsia="Calibri"/>
                <w:sz w:val="27"/>
                <w:szCs w:val="27"/>
                <w:lang w:val="uk-UA"/>
              </w:rPr>
              <w:t>обласної державної (військової) адміністрації</w:t>
            </w:r>
            <w:r w:rsidR="002B2D83" w:rsidRPr="004010D5">
              <w:rPr>
                <w:sz w:val="27"/>
                <w:szCs w:val="27"/>
                <w:lang w:val="uk-UA"/>
              </w:rPr>
              <w:t xml:space="preserve"> органи місцевого самоврядування (за згодою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D8116" w14:textId="77777777" w:rsidR="00C24585" w:rsidRPr="004010D5" w:rsidRDefault="00C24585" w:rsidP="003C4786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 xml:space="preserve">забезпечено щорічне проведення заходів, спрямованих на популяризацію військової історії, підвищення рівня суспільної свідомості щодо необхідності оборони та захисту своєї держави </w:t>
            </w:r>
          </w:p>
        </w:tc>
      </w:tr>
      <w:tr w:rsidR="00E54358" w:rsidRPr="004010D5" w14:paraId="251CBE33" w14:textId="77777777" w:rsidTr="007C3B08">
        <w:trPr>
          <w:trHeight w:val="20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8BE8E" w14:textId="62B41E98" w:rsidR="00C24585" w:rsidRPr="004010D5" w:rsidRDefault="005A0B6C" w:rsidP="004C142A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11</w:t>
            </w:r>
            <w:r w:rsidR="00C24585" w:rsidRPr="004010D5">
              <w:rPr>
                <w:rFonts w:ascii="Times New Roman" w:hAnsi="Times New Roman"/>
                <w:sz w:val="27"/>
                <w:szCs w:val="27"/>
              </w:rPr>
              <w:t>. Р</w:t>
            </w:r>
            <w:r w:rsidR="004C142A" w:rsidRPr="004010D5">
              <w:rPr>
                <w:rFonts w:ascii="Times New Roman" w:hAnsi="Times New Roman"/>
                <w:sz w:val="27"/>
                <w:szCs w:val="27"/>
              </w:rPr>
              <w:t>еалізація</w:t>
            </w:r>
            <w:r w:rsidR="00C24585" w:rsidRPr="004010D5">
              <w:rPr>
                <w:rFonts w:ascii="Times New Roman" w:hAnsi="Times New Roman"/>
                <w:sz w:val="27"/>
                <w:szCs w:val="27"/>
              </w:rPr>
              <w:t xml:space="preserve"> комплексу заходів, спрямованих на </w:t>
            </w:r>
            <w:r w:rsidR="00C24585" w:rsidRPr="004010D5">
              <w:rPr>
                <w:rFonts w:ascii="Times New Roman" w:hAnsi="Times New Roman"/>
                <w:sz w:val="27"/>
                <w:szCs w:val="27"/>
              </w:rPr>
              <w:lastRenderedPageBreak/>
              <w:t>формування позитивного образу ветерана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C24585" w:rsidRPr="004010D5">
              <w:rPr>
                <w:rFonts w:ascii="Times New Roman" w:hAnsi="Times New Roman"/>
                <w:sz w:val="27"/>
                <w:szCs w:val="27"/>
              </w:rPr>
              <w:t>/ ветеранки, поширення інформації про ветеранів</w:t>
            </w:r>
            <w:r w:rsidR="00AB6F93" w:rsidRPr="004010D5">
              <w:rPr>
                <w:rFonts w:asciiTheme="minorHAnsi" w:hAnsiTheme="minorHAnsi"/>
              </w:rPr>
              <w:t> </w:t>
            </w:r>
            <w:r w:rsidR="00C24585"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AB6F93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C24585" w:rsidRPr="004010D5">
              <w:rPr>
                <w:rFonts w:ascii="Times New Roman" w:hAnsi="Times New Roman"/>
                <w:sz w:val="27"/>
                <w:szCs w:val="27"/>
              </w:rPr>
              <w:t xml:space="preserve">ветеранок 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30975" w14:textId="77777777" w:rsidR="00C24585" w:rsidRPr="004010D5" w:rsidRDefault="00C24585" w:rsidP="00971ED6">
            <w:pPr>
              <w:tabs>
                <w:tab w:val="left" w:pos="459"/>
              </w:tabs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забезпечення здійснення заходів з поширення </w:t>
            </w: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>інформації про подвиги ветеранів</w:t>
            </w:r>
            <w:r w:rsidR="00626F53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/ ветеранок, проявлені під час захисту суверенітету та територіальної цілісності України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E8600" w14:textId="5B19559C" w:rsidR="00C24585" w:rsidRPr="004010D5" w:rsidRDefault="002A52BA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lastRenderedPageBreak/>
              <w:t>2025</w:t>
            </w:r>
            <w:r w:rsidR="00AB6F93" w:rsidRPr="004010D5">
              <w:rPr>
                <w:rFonts w:ascii="Times New Roman" w:hAnsi="Times New Roman"/>
                <w:bCs/>
                <w:sz w:val="27"/>
                <w:szCs w:val="27"/>
              </w:rPr>
              <w:t>–</w:t>
            </w:r>
            <w:r w:rsidR="00C24585" w:rsidRPr="004010D5">
              <w:rPr>
                <w:rFonts w:ascii="Times New Roman" w:hAnsi="Times New Roman"/>
                <w:bCs/>
                <w:sz w:val="27"/>
                <w:szCs w:val="27"/>
              </w:rPr>
              <w:t xml:space="preserve">2027 роки </w:t>
            </w:r>
          </w:p>
          <w:p w14:paraId="3A578631" w14:textId="77777777" w:rsidR="002A52BA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т</w:t>
            </w:r>
            <w:r w:rsidR="002A52BA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ерміни </w:t>
            </w:r>
            <w:r w:rsidR="002A52BA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lastRenderedPageBreak/>
              <w:t>інформування:</w:t>
            </w:r>
          </w:p>
          <w:p w14:paraId="4AC3D79F" w14:textId="77777777" w:rsidR="002A52BA" w:rsidRPr="004010D5" w:rsidRDefault="002A52BA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до 15.02.2026 </w:t>
            </w:r>
          </w:p>
          <w:p w14:paraId="5633D616" w14:textId="77777777" w:rsidR="002A52BA" w:rsidRPr="004010D5" w:rsidRDefault="002A52BA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15.02.2027</w:t>
            </w:r>
          </w:p>
          <w:p w14:paraId="1DA8F657" w14:textId="77777777" w:rsidR="002A52BA" w:rsidRPr="004010D5" w:rsidRDefault="002A52BA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15.02.2028</w:t>
            </w:r>
          </w:p>
          <w:p w14:paraId="75FF341B" w14:textId="77777777" w:rsidR="002A52BA" w:rsidRPr="004010D5" w:rsidRDefault="002A52BA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</w:p>
          <w:p w14:paraId="5A7EDB1B" w14:textId="77777777" w:rsidR="002A52BA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 к</w:t>
            </w:r>
            <w:r w:rsidR="002A52BA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інцевий термін виконання заходу</w:t>
            </w:r>
          </w:p>
          <w:p w14:paraId="4FA878D8" w14:textId="77777777" w:rsidR="002A52BA" w:rsidRPr="004010D5" w:rsidRDefault="002A52BA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01.10.2027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0CEBD" w14:textId="77777777" w:rsidR="00C24585" w:rsidRPr="004010D5" w:rsidRDefault="00E361BA" w:rsidP="00971ED6">
            <w:pPr>
              <w:pStyle w:val="Default"/>
              <w:rPr>
                <w:sz w:val="27"/>
                <w:szCs w:val="27"/>
                <w:lang w:val="uk-UA"/>
              </w:rPr>
            </w:pPr>
            <w:r w:rsidRPr="004010D5">
              <w:rPr>
                <w:rFonts w:eastAsia="Calibri"/>
                <w:sz w:val="27"/>
                <w:szCs w:val="27"/>
                <w:lang w:val="uk-UA"/>
              </w:rPr>
              <w:lastRenderedPageBreak/>
              <w:t>д</w:t>
            </w:r>
            <w:r w:rsidR="00DC7BCD" w:rsidRPr="004010D5">
              <w:rPr>
                <w:rFonts w:eastAsia="Calibri"/>
                <w:sz w:val="27"/>
                <w:szCs w:val="27"/>
                <w:lang w:val="uk-UA"/>
              </w:rPr>
              <w:t xml:space="preserve">епартамент соціальної та </w:t>
            </w:r>
            <w:r w:rsidR="00DC7BCD" w:rsidRPr="004010D5">
              <w:rPr>
                <w:rFonts w:eastAsia="Calibri"/>
                <w:sz w:val="27"/>
                <w:szCs w:val="27"/>
                <w:lang w:val="uk-UA"/>
              </w:rPr>
              <w:lastRenderedPageBreak/>
              <w:t>ветеранської політики</w:t>
            </w:r>
            <w:r w:rsidRPr="004010D5">
              <w:rPr>
                <w:rFonts w:eastAsia="Calibri"/>
                <w:sz w:val="27"/>
                <w:szCs w:val="27"/>
                <w:lang w:val="uk-UA"/>
              </w:rPr>
              <w:t>(управління з питань ветеранської політики)</w:t>
            </w:r>
            <w:r w:rsidR="00DC7BCD" w:rsidRPr="004010D5">
              <w:rPr>
                <w:rFonts w:eastAsia="Calibri"/>
                <w:sz w:val="27"/>
                <w:szCs w:val="27"/>
                <w:lang w:val="uk-UA"/>
              </w:rPr>
              <w:t xml:space="preserve">, управління освіти </w:t>
            </w:r>
            <w:r w:rsidRPr="004010D5">
              <w:rPr>
                <w:rFonts w:eastAsia="Calibri"/>
                <w:sz w:val="27"/>
                <w:szCs w:val="27"/>
                <w:lang w:val="uk-UA"/>
              </w:rPr>
              <w:t xml:space="preserve">і науки </w:t>
            </w:r>
            <w:r w:rsidR="00DC7BCD" w:rsidRPr="004010D5">
              <w:rPr>
                <w:rFonts w:eastAsia="Calibri"/>
                <w:sz w:val="27"/>
                <w:szCs w:val="27"/>
                <w:lang w:val="uk-UA"/>
              </w:rPr>
              <w:t>обласної державної (військової) адміністрації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7DB17" w14:textId="77777777" w:rsidR="00C24585" w:rsidRPr="004010D5" w:rsidRDefault="00C24585" w:rsidP="003C4786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проведено інформаційну кампанію з популяризації </w:t>
            </w: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>та формування позитивного образу ветерана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ветеранки </w:t>
            </w:r>
          </w:p>
        </w:tc>
      </w:tr>
      <w:tr w:rsidR="00E54358" w:rsidRPr="004010D5" w14:paraId="4531807F" w14:textId="77777777" w:rsidTr="007C3B08">
        <w:trPr>
          <w:trHeight w:val="20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970E2" w14:textId="77777777" w:rsidR="00C24585" w:rsidRPr="004010D5" w:rsidRDefault="005A0B6C" w:rsidP="00DC7BCD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>12</w:t>
            </w:r>
            <w:r w:rsidR="00C24585" w:rsidRPr="004010D5">
              <w:rPr>
                <w:rFonts w:ascii="Times New Roman" w:hAnsi="Times New Roman"/>
                <w:sz w:val="27"/>
                <w:szCs w:val="27"/>
              </w:rPr>
              <w:t xml:space="preserve">. </w:t>
            </w:r>
            <w:r w:rsidR="00DC7BCD" w:rsidRPr="004010D5">
              <w:rPr>
                <w:rFonts w:ascii="Times New Roman" w:hAnsi="Times New Roman"/>
                <w:sz w:val="27"/>
                <w:szCs w:val="27"/>
              </w:rPr>
              <w:t>Р</w:t>
            </w:r>
            <w:r w:rsidR="00C24585" w:rsidRPr="004010D5">
              <w:rPr>
                <w:rFonts w:ascii="Times New Roman" w:hAnsi="Times New Roman"/>
                <w:sz w:val="27"/>
                <w:szCs w:val="27"/>
              </w:rPr>
              <w:t>еалізація комунікаційних стратегій, спрямованих на виховання поваги до ветеранів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C24585"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C24585" w:rsidRPr="004010D5">
              <w:rPr>
                <w:rFonts w:ascii="Times New Roman" w:hAnsi="Times New Roman"/>
                <w:sz w:val="27"/>
                <w:szCs w:val="27"/>
              </w:rPr>
              <w:t xml:space="preserve">ветеранок та популяризацію історії боротьби України за незалежність 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C7D73" w14:textId="77777777" w:rsidR="00C24585" w:rsidRPr="004010D5" w:rsidRDefault="00C24585" w:rsidP="00971ED6">
            <w:pPr>
              <w:tabs>
                <w:tab w:val="left" w:pos="459"/>
              </w:tabs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забезпечення проведення форумів, конференцій, засідань за круглим столом національно-патріотичного спрямування стосовно подій, пов’язаних із збройною агресією Російської Федерації проти України, а також спрямованих на підвищення рівня знань про видатних ветеранів</w:t>
            </w:r>
            <w:r w:rsidR="00626F53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/ ветеранок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5551C" w14:textId="7CCC8ACB" w:rsidR="00C24585" w:rsidRPr="004010D5" w:rsidRDefault="002A52BA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t>2025</w:t>
            </w:r>
            <w:r w:rsidR="00AB6F93" w:rsidRPr="004010D5">
              <w:rPr>
                <w:rFonts w:ascii="Times New Roman" w:hAnsi="Times New Roman"/>
                <w:bCs/>
                <w:sz w:val="27"/>
                <w:szCs w:val="27"/>
              </w:rPr>
              <w:t>–</w:t>
            </w:r>
            <w:r w:rsidR="00C24585" w:rsidRPr="004010D5">
              <w:rPr>
                <w:rFonts w:ascii="Times New Roman" w:hAnsi="Times New Roman"/>
                <w:bCs/>
                <w:sz w:val="27"/>
                <w:szCs w:val="27"/>
              </w:rPr>
              <w:t xml:space="preserve">2027 роки </w:t>
            </w:r>
          </w:p>
          <w:p w14:paraId="332ECCB8" w14:textId="77777777" w:rsidR="002A52BA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т</w:t>
            </w:r>
            <w:r w:rsidR="002A52BA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ерміни інформування:</w:t>
            </w:r>
          </w:p>
          <w:p w14:paraId="25707581" w14:textId="77777777" w:rsidR="002A52BA" w:rsidRPr="004010D5" w:rsidRDefault="002A52BA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до 15.02.2026 </w:t>
            </w:r>
          </w:p>
          <w:p w14:paraId="6658945A" w14:textId="77777777" w:rsidR="002A52BA" w:rsidRPr="004010D5" w:rsidRDefault="002A52BA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15.02.2027</w:t>
            </w:r>
          </w:p>
          <w:p w14:paraId="6F402D44" w14:textId="77777777" w:rsidR="002A52BA" w:rsidRPr="004010D5" w:rsidRDefault="002A52BA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15.02.2028</w:t>
            </w:r>
          </w:p>
          <w:p w14:paraId="0C156B1D" w14:textId="77777777" w:rsidR="002A52BA" w:rsidRPr="004010D5" w:rsidRDefault="002A52BA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</w:p>
          <w:p w14:paraId="2CBAF01C" w14:textId="77777777" w:rsidR="002A52BA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 к</w:t>
            </w:r>
            <w:r w:rsidR="002A52BA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інцевий термін виконання заходу</w:t>
            </w:r>
          </w:p>
          <w:p w14:paraId="1A9A1AF8" w14:textId="77777777" w:rsidR="002A52BA" w:rsidRPr="004010D5" w:rsidRDefault="002A52BA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01.10.2027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C7872" w14:textId="285C4BB6" w:rsidR="00C24585" w:rsidRPr="004010D5" w:rsidRDefault="00E361BA" w:rsidP="007F5F70">
            <w:pPr>
              <w:pStyle w:val="Default"/>
              <w:rPr>
                <w:sz w:val="27"/>
                <w:szCs w:val="27"/>
                <w:lang w:val="uk-UA"/>
              </w:rPr>
            </w:pPr>
            <w:r w:rsidRPr="004010D5">
              <w:rPr>
                <w:sz w:val="27"/>
                <w:szCs w:val="27"/>
                <w:lang w:val="uk-UA"/>
              </w:rPr>
              <w:t>д</w:t>
            </w:r>
            <w:r w:rsidR="002B2D83" w:rsidRPr="004010D5">
              <w:rPr>
                <w:sz w:val="27"/>
                <w:szCs w:val="27"/>
                <w:lang w:val="uk-UA"/>
              </w:rPr>
              <w:t xml:space="preserve">епартамент </w:t>
            </w:r>
            <w:r w:rsidR="002B2D83" w:rsidRPr="004010D5">
              <w:rPr>
                <w:rFonts w:eastAsia="Calibri"/>
                <w:sz w:val="27"/>
                <w:szCs w:val="27"/>
                <w:lang w:val="uk-UA"/>
              </w:rPr>
              <w:t xml:space="preserve">культури, молоді та спорту (управління </w:t>
            </w:r>
            <w:r w:rsidR="002A52BA" w:rsidRPr="004010D5">
              <w:rPr>
                <w:rFonts w:eastAsia="Calibri"/>
                <w:sz w:val="27"/>
                <w:szCs w:val="27"/>
                <w:lang w:val="uk-UA"/>
              </w:rPr>
              <w:t>культури</w:t>
            </w:r>
            <w:r w:rsidR="002B2D83" w:rsidRPr="004010D5">
              <w:rPr>
                <w:rFonts w:eastAsia="Calibri"/>
                <w:sz w:val="27"/>
                <w:szCs w:val="27"/>
                <w:lang w:val="uk-UA"/>
              </w:rPr>
              <w:t xml:space="preserve">), департамент соціальної та ветеранської політики </w:t>
            </w:r>
            <w:r w:rsidRPr="004010D5">
              <w:rPr>
                <w:rFonts w:eastAsia="Calibri"/>
                <w:sz w:val="27"/>
                <w:szCs w:val="27"/>
                <w:lang w:val="uk-UA"/>
              </w:rPr>
              <w:t xml:space="preserve">(управління з питань ветеранської політики) </w:t>
            </w:r>
            <w:r w:rsidR="002B2D83" w:rsidRPr="004010D5">
              <w:rPr>
                <w:rFonts w:eastAsia="Calibri"/>
                <w:sz w:val="27"/>
                <w:szCs w:val="27"/>
                <w:lang w:val="uk-UA"/>
              </w:rPr>
              <w:t>обласної державної (військової) адміністрації</w:t>
            </w:r>
            <w:r w:rsidR="002B2D83" w:rsidRPr="004010D5"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5963D" w14:textId="77777777" w:rsidR="00C24585" w:rsidRPr="004010D5" w:rsidRDefault="00C24585" w:rsidP="003C4786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забезпечено щорічне проведення заходів, спрямованих на підвищення рівня суспільного розуміння важливості внеску ветеранів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ветеранок у розвиток держави </w:t>
            </w:r>
          </w:p>
        </w:tc>
      </w:tr>
      <w:tr w:rsidR="00E54358" w:rsidRPr="004010D5" w14:paraId="5F27703C" w14:textId="77777777" w:rsidTr="007C3B08">
        <w:trPr>
          <w:trHeight w:val="20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B55EA" w14:textId="77777777" w:rsidR="00A764FC" w:rsidRPr="004010D5" w:rsidRDefault="005A0B6C" w:rsidP="00E62E42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13</w:t>
            </w:r>
            <w:r w:rsidR="00A764FC" w:rsidRPr="004010D5">
              <w:rPr>
                <w:rFonts w:ascii="Times New Roman" w:hAnsi="Times New Roman"/>
                <w:sz w:val="27"/>
                <w:szCs w:val="27"/>
              </w:rPr>
              <w:t>. Р</w:t>
            </w:r>
            <w:r w:rsidR="00E62E42" w:rsidRPr="004010D5">
              <w:rPr>
                <w:rFonts w:ascii="Times New Roman" w:hAnsi="Times New Roman"/>
                <w:sz w:val="27"/>
                <w:szCs w:val="27"/>
              </w:rPr>
              <w:t xml:space="preserve">еалізація </w:t>
            </w:r>
            <w:r w:rsidR="00A764FC" w:rsidRPr="004010D5">
              <w:rPr>
                <w:rFonts w:ascii="Times New Roman" w:hAnsi="Times New Roman"/>
                <w:sz w:val="27"/>
                <w:szCs w:val="27"/>
              </w:rPr>
              <w:t>комплексу заходів та програм, спрямованих на посилення поваги до ветеранів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A764FC"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A764FC" w:rsidRPr="004010D5">
              <w:rPr>
                <w:rFonts w:ascii="Times New Roman" w:hAnsi="Times New Roman"/>
                <w:sz w:val="27"/>
                <w:szCs w:val="27"/>
              </w:rPr>
              <w:t xml:space="preserve">ветеранок в контексті зміцнення </w:t>
            </w:r>
            <w:r w:rsidR="00A764FC" w:rsidRPr="004010D5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безпекової стійкості держави 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BBA51" w14:textId="77777777" w:rsidR="00A764FC" w:rsidRPr="004010D5" w:rsidRDefault="00A764FC" w:rsidP="00971ED6">
            <w:pPr>
              <w:tabs>
                <w:tab w:val="left" w:pos="459"/>
              </w:tabs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>забезпечення заходів для поширення в суспільстві важливої інформації з питань відзначення подвигів ветеранів</w:t>
            </w:r>
            <w:r w:rsidR="00626F53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/ ветеранок, проявлених під час захисту </w:t>
            </w: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суверенітету та територіальної цілісності України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773C4" w14:textId="1FEA946C" w:rsidR="00E46B07" w:rsidRPr="004010D5" w:rsidRDefault="00E46B07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lastRenderedPageBreak/>
              <w:t>2025</w:t>
            </w:r>
            <w:r w:rsidR="00AB6F93" w:rsidRPr="004010D5">
              <w:rPr>
                <w:rFonts w:ascii="Times New Roman" w:hAnsi="Times New Roman"/>
                <w:sz w:val="27"/>
                <w:szCs w:val="27"/>
              </w:rPr>
              <w:t>–</w:t>
            </w:r>
            <w:r w:rsidR="00A764FC" w:rsidRPr="004010D5">
              <w:rPr>
                <w:rFonts w:ascii="Times New Roman" w:hAnsi="Times New Roman"/>
                <w:bCs/>
                <w:sz w:val="27"/>
                <w:szCs w:val="27"/>
              </w:rPr>
              <w:t>2027 роки</w:t>
            </w:r>
          </w:p>
          <w:p w14:paraId="145104D7" w14:textId="77777777" w:rsidR="00E46B07" w:rsidRPr="004010D5" w:rsidRDefault="00A764FC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  <w:r w:rsidR="00725454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т</w:t>
            </w:r>
            <w:r w:rsidR="00E46B07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ерміни інформування:</w:t>
            </w:r>
          </w:p>
          <w:p w14:paraId="03336F65" w14:textId="77777777" w:rsidR="00E46B07" w:rsidRPr="004010D5" w:rsidRDefault="00E46B07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до 15.02.2026 </w:t>
            </w:r>
          </w:p>
          <w:p w14:paraId="67452D83" w14:textId="77777777" w:rsidR="00E46B07" w:rsidRPr="004010D5" w:rsidRDefault="00E46B07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15.02.2027</w:t>
            </w:r>
          </w:p>
          <w:p w14:paraId="63EFE0CB" w14:textId="77777777" w:rsidR="00E46B07" w:rsidRPr="004010D5" w:rsidRDefault="00E46B07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15.02.2028</w:t>
            </w:r>
          </w:p>
          <w:p w14:paraId="048FB34D" w14:textId="77777777" w:rsidR="00E46B07" w:rsidRPr="004010D5" w:rsidRDefault="00E46B07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</w:p>
          <w:p w14:paraId="17DE4580" w14:textId="77777777" w:rsidR="00E46B07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lastRenderedPageBreak/>
              <w:t xml:space="preserve"> к</w:t>
            </w:r>
            <w:r w:rsidR="00E46B07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інцевий термін виконання заходу</w:t>
            </w:r>
          </w:p>
          <w:p w14:paraId="451CFFA3" w14:textId="77777777" w:rsidR="00A764FC" w:rsidRPr="004010D5" w:rsidRDefault="00E46B07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01.10.2027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3CCAF" w14:textId="77D15477" w:rsidR="00A764FC" w:rsidRPr="004010D5" w:rsidRDefault="00E361BA" w:rsidP="007F5F70">
            <w:pPr>
              <w:pStyle w:val="Default"/>
              <w:rPr>
                <w:sz w:val="27"/>
                <w:szCs w:val="27"/>
                <w:lang w:val="uk-UA"/>
              </w:rPr>
            </w:pPr>
            <w:r w:rsidRPr="004010D5">
              <w:rPr>
                <w:sz w:val="27"/>
                <w:szCs w:val="27"/>
                <w:lang w:val="uk-UA"/>
              </w:rPr>
              <w:lastRenderedPageBreak/>
              <w:t>д</w:t>
            </w:r>
            <w:r w:rsidR="00E62E42" w:rsidRPr="004010D5">
              <w:rPr>
                <w:sz w:val="27"/>
                <w:szCs w:val="27"/>
                <w:lang w:val="uk-UA"/>
              </w:rPr>
              <w:t xml:space="preserve">епартамент </w:t>
            </w:r>
            <w:r w:rsidR="00E62E42" w:rsidRPr="004010D5">
              <w:rPr>
                <w:rFonts w:eastAsia="Calibri"/>
                <w:sz w:val="27"/>
                <w:szCs w:val="27"/>
                <w:lang w:val="uk-UA"/>
              </w:rPr>
              <w:t xml:space="preserve">культури, молоді та спорту (управління </w:t>
            </w:r>
            <w:r w:rsidR="00E46B07" w:rsidRPr="004010D5">
              <w:rPr>
                <w:rFonts w:eastAsia="Calibri"/>
                <w:sz w:val="27"/>
                <w:szCs w:val="27"/>
                <w:lang w:val="uk-UA"/>
              </w:rPr>
              <w:t>культури</w:t>
            </w:r>
            <w:r w:rsidR="00E62E42" w:rsidRPr="004010D5">
              <w:rPr>
                <w:rFonts w:eastAsia="Calibri"/>
                <w:sz w:val="27"/>
                <w:szCs w:val="27"/>
                <w:lang w:val="uk-UA"/>
              </w:rPr>
              <w:t xml:space="preserve">), департамент соціальної та ветеранської політики </w:t>
            </w:r>
            <w:r w:rsidR="004525DC" w:rsidRPr="004010D5">
              <w:rPr>
                <w:rFonts w:eastAsia="Calibri"/>
                <w:sz w:val="27"/>
                <w:szCs w:val="27"/>
                <w:lang w:val="uk-UA"/>
              </w:rPr>
              <w:t xml:space="preserve">(управління з питань </w:t>
            </w:r>
            <w:r w:rsidR="004525DC" w:rsidRPr="004010D5">
              <w:rPr>
                <w:rFonts w:eastAsia="Calibri"/>
                <w:sz w:val="27"/>
                <w:szCs w:val="27"/>
                <w:lang w:val="uk-UA"/>
              </w:rPr>
              <w:lastRenderedPageBreak/>
              <w:t xml:space="preserve">ветеранської політики) </w:t>
            </w:r>
            <w:r w:rsidR="00E62E42" w:rsidRPr="004010D5">
              <w:rPr>
                <w:rFonts w:eastAsia="Calibri"/>
                <w:sz w:val="27"/>
                <w:szCs w:val="27"/>
                <w:lang w:val="uk-UA"/>
              </w:rPr>
              <w:t>обласної державної (військової) адміністрації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03CBF" w14:textId="77777777" w:rsidR="00A764FC" w:rsidRPr="004010D5" w:rsidRDefault="00A764FC" w:rsidP="00E46B07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забезпечено </w:t>
            </w:r>
            <w:r w:rsidR="00E46B07" w:rsidRPr="004010D5">
              <w:rPr>
                <w:rFonts w:ascii="Times New Roman" w:hAnsi="Times New Roman"/>
                <w:sz w:val="27"/>
                <w:szCs w:val="27"/>
              </w:rPr>
              <w:t>реалізацію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 комплексу заходів та програм, спрямованих на посилення поваги до ветеранів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ветеранок в контексті зміцнення </w:t>
            </w: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безпекової стійкості держави </w:t>
            </w:r>
          </w:p>
        </w:tc>
      </w:tr>
      <w:tr w:rsidR="00E54358" w:rsidRPr="004010D5" w14:paraId="4C460F77" w14:textId="77777777" w:rsidTr="007C3B08">
        <w:trPr>
          <w:trHeight w:val="20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98996" w14:textId="77777777" w:rsidR="004515E8" w:rsidRPr="004010D5" w:rsidRDefault="005A0B6C" w:rsidP="003E554C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>14</w:t>
            </w:r>
            <w:r w:rsidR="004515E8" w:rsidRPr="004010D5">
              <w:rPr>
                <w:rFonts w:ascii="Times New Roman" w:hAnsi="Times New Roman"/>
                <w:sz w:val="27"/>
                <w:szCs w:val="27"/>
              </w:rPr>
              <w:t xml:space="preserve">. </w:t>
            </w:r>
            <w:r w:rsidR="003E554C" w:rsidRPr="004010D5">
              <w:rPr>
                <w:rFonts w:ascii="Times New Roman" w:hAnsi="Times New Roman"/>
                <w:sz w:val="27"/>
                <w:szCs w:val="27"/>
              </w:rPr>
              <w:t xml:space="preserve">Впровадження </w:t>
            </w:r>
            <w:r w:rsidR="004515E8" w:rsidRPr="004010D5">
              <w:rPr>
                <w:rFonts w:ascii="Times New Roman" w:hAnsi="Times New Roman"/>
                <w:sz w:val="27"/>
                <w:szCs w:val="27"/>
              </w:rPr>
              <w:t>алгоритму здійснення заходів з увічнення та вшанування пам’яті загиблих (померлих) ветеранів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4515E8"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4515E8" w:rsidRPr="004010D5">
              <w:rPr>
                <w:rFonts w:ascii="Times New Roman" w:hAnsi="Times New Roman"/>
                <w:sz w:val="27"/>
                <w:szCs w:val="27"/>
              </w:rPr>
              <w:t xml:space="preserve">ветеранок 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00687" w14:textId="77777777" w:rsidR="004515E8" w:rsidRPr="004010D5" w:rsidRDefault="004515E8" w:rsidP="00971ED6">
            <w:pPr>
              <w:tabs>
                <w:tab w:val="left" w:pos="459"/>
              </w:tabs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розроблення алгоритмів здійснення заходів з гідного вшанування пам’яті загиблих (померлих) ветеранів</w:t>
            </w:r>
            <w:r w:rsidR="00626F53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626F53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ветеранок (проведення пошуку, поховання та перепоховання, збереження та облаштування військових поховань, увічнення пам’яті тощо)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72402" w14:textId="6905699D" w:rsidR="004515E8" w:rsidRPr="004010D5" w:rsidRDefault="003E554C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t>2025</w:t>
            </w:r>
            <w:r w:rsidR="00692DDF" w:rsidRPr="004010D5">
              <w:rPr>
                <w:rFonts w:ascii="Times New Roman" w:hAnsi="Times New Roman"/>
                <w:bCs/>
                <w:sz w:val="27"/>
                <w:szCs w:val="27"/>
              </w:rPr>
              <w:t>–</w:t>
            </w:r>
            <w:r w:rsidR="004515E8" w:rsidRPr="004010D5">
              <w:rPr>
                <w:rFonts w:ascii="Times New Roman" w:hAnsi="Times New Roman"/>
                <w:bCs/>
                <w:sz w:val="27"/>
                <w:szCs w:val="27"/>
              </w:rPr>
              <w:t xml:space="preserve">2027 роки </w:t>
            </w:r>
          </w:p>
          <w:p w14:paraId="306D5F0F" w14:textId="77777777" w:rsidR="003E554C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т</w:t>
            </w:r>
            <w:r w:rsidR="003E554C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ерміни інформування:</w:t>
            </w:r>
          </w:p>
          <w:p w14:paraId="6EE47F83" w14:textId="77777777" w:rsidR="003E554C" w:rsidRPr="004010D5" w:rsidRDefault="003E554C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до 15.02.2026 </w:t>
            </w:r>
          </w:p>
          <w:p w14:paraId="4EFCC637" w14:textId="77777777" w:rsidR="003E554C" w:rsidRPr="004010D5" w:rsidRDefault="003E554C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15.02.2027</w:t>
            </w:r>
          </w:p>
          <w:p w14:paraId="524D0F1C" w14:textId="77777777" w:rsidR="003E554C" w:rsidRPr="004010D5" w:rsidRDefault="003E554C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15.02.2028</w:t>
            </w:r>
          </w:p>
          <w:p w14:paraId="71498AEC" w14:textId="77777777" w:rsidR="003E554C" w:rsidRPr="004010D5" w:rsidRDefault="003E554C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</w:p>
          <w:p w14:paraId="2D637333" w14:textId="77777777" w:rsidR="003E554C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 к</w:t>
            </w:r>
            <w:r w:rsidR="003E554C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інцевий термін виконання заходу</w:t>
            </w:r>
          </w:p>
          <w:p w14:paraId="5B4741EB" w14:textId="77777777" w:rsidR="003E554C" w:rsidRPr="004010D5" w:rsidRDefault="003E554C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01.10.2027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B62B5" w14:textId="34A240C8" w:rsidR="004515E8" w:rsidRPr="004010D5" w:rsidRDefault="004525DC" w:rsidP="007F5F70">
            <w:pPr>
              <w:pStyle w:val="Default"/>
              <w:rPr>
                <w:sz w:val="27"/>
                <w:szCs w:val="27"/>
                <w:lang w:val="uk-UA"/>
              </w:rPr>
            </w:pPr>
            <w:r w:rsidRPr="004010D5">
              <w:rPr>
                <w:sz w:val="27"/>
                <w:szCs w:val="27"/>
                <w:lang w:val="uk-UA"/>
              </w:rPr>
              <w:t>д</w:t>
            </w:r>
            <w:r w:rsidR="00E62E42" w:rsidRPr="004010D5">
              <w:rPr>
                <w:sz w:val="27"/>
                <w:szCs w:val="27"/>
                <w:lang w:val="uk-UA"/>
              </w:rPr>
              <w:t xml:space="preserve">епартамент </w:t>
            </w:r>
            <w:r w:rsidR="00E62E42" w:rsidRPr="004010D5">
              <w:rPr>
                <w:rFonts w:eastAsia="Calibri"/>
                <w:sz w:val="27"/>
                <w:szCs w:val="27"/>
                <w:lang w:val="uk-UA"/>
              </w:rPr>
              <w:t xml:space="preserve">культури, молоді та спорту (управління </w:t>
            </w:r>
            <w:r w:rsidR="003E554C" w:rsidRPr="004010D5">
              <w:rPr>
                <w:rFonts w:eastAsia="Calibri"/>
                <w:sz w:val="27"/>
                <w:szCs w:val="27"/>
                <w:lang w:val="uk-UA"/>
              </w:rPr>
              <w:t>культури</w:t>
            </w:r>
            <w:r w:rsidR="00E62E42" w:rsidRPr="004010D5">
              <w:rPr>
                <w:rFonts w:eastAsia="Calibri"/>
                <w:sz w:val="27"/>
                <w:szCs w:val="27"/>
                <w:lang w:val="uk-UA"/>
              </w:rPr>
              <w:t xml:space="preserve">), департамент соціальної та ветеранської політики </w:t>
            </w:r>
            <w:r w:rsidRPr="004010D5">
              <w:rPr>
                <w:rFonts w:eastAsia="Calibri"/>
                <w:sz w:val="27"/>
                <w:szCs w:val="27"/>
                <w:lang w:val="uk-UA"/>
              </w:rPr>
              <w:t xml:space="preserve">(управління з питань ветеранської політики) </w:t>
            </w:r>
            <w:r w:rsidR="00E62E42" w:rsidRPr="004010D5">
              <w:rPr>
                <w:rFonts w:eastAsia="Calibri"/>
                <w:sz w:val="27"/>
                <w:szCs w:val="27"/>
                <w:lang w:val="uk-UA"/>
              </w:rPr>
              <w:t>обласної державної (військової) адміністрації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69D1C" w14:textId="45A77974" w:rsidR="004515E8" w:rsidRPr="004010D5" w:rsidRDefault="00692DDF" w:rsidP="003C4786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з</w:t>
            </w:r>
            <w:r w:rsidR="003E554C" w:rsidRPr="004010D5">
              <w:rPr>
                <w:rFonts w:ascii="Times New Roman" w:hAnsi="Times New Roman"/>
                <w:sz w:val="27"/>
                <w:szCs w:val="27"/>
              </w:rPr>
              <w:t>астосовано алгоритм</w:t>
            </w:r>
            <w:r w:rsidR="004515E8" w:rsidRPr="004010D5">
              <w:rPr>
                <w:rFonts w:ascii="Times New Roman" w:hAnsi="Times New Roman"/>
                <w:sz w:val="27"/>
                <w:szCs w:val="27"/>
              </w:rPr>
              <w:t xml:space="preserve"> здійснення заходів з увічнення та вшанування пам’яті загиблих (померлих) ветеранів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4515E8"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4515E8" w:rsidRPr="004010D5">
              <w:rPr>
                <w:rFonts w:ascii="Times New Roman" w:hAnsi="Times New Roman"/>
                <w:sz w:val="27"/>
                <w:szCs w:val="27"/>
              </w:rPr>
              <w:t xml:space="preserve">ветеранок </w:t>
            </w:r>
          </w:p>
        </w:tc>
      </w:tr>
      <w:tr w:rsidR="00E54358" w:rsidRPr="004010D5" w14:paraId="4203EC97" w14:textId="77777777" w:rsidTr="007C3B08">
        <w:trPr>
          <w:trHeight w:val="20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C2F55" w14:textId="63BE381E" w:rsidR="004515E8" w:rsidRPr="004010D5" w:rsidRDefault="005A0B6C" w:rsidP="003E554C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15</w:t>
            </w:r>
            <w:r w:rsidR="004515E8" w:rsidRPr="004010D5">
              <w:rPr>
                <w:rFonts w:ascii="Times New Roman" w:hAnsi="Times New Roman"/>
                <w:sz w:val="27"/>
                <w:szCs w:val="27"/>
              </w:rPr>
              <w:t xml:space="preserve">. </w:t>
            </w:r>
            <w:r w:rsidR="003E554C" w:rsidRPr="004010D5">
              <w:rPr>
                <w:rFonts w:ascii="Times New Roman" w:hAnsi="Times New Roman"/>
                <w:sz w:val="27"/>
                <w:szCs w:val="27"/>
              </w:rPr>
              <w:t>Р</w:t>
            </w:r>
            <w:r w:rsidR="00F43D23" w:rsidRPr="004010D5">
              <w:rPr>
                <w:rFonts w:ascii="Times New Roman" w:hAnsi="Times New Roman"/>
                <w:sz w:val="27"/>
                <w:szCs w:val="27"/>
              </w:rPr>
              <w:t xml:space="preserve">еалізація </w:t>
            </w:r>
            <w:r w:rsidR="004515E8" w:rsidRPr="004010D5">
              <w:rPr>
                <w:rFonts w:ascii="Times New Roman" w:hAnsi="Times New Roman"/>
                <w:sz w:val="27"/>
                <w:szCs w:val="27"/>
              </w:rPr>
              <w:t>станд</w:t>
            </w:r>
            <w:r w:rsidR="004515E8" w:rsidRPr="00651391">
              <w:rPr>
                <w:rFonts w:ascii="Times New Roman" w:hAnsi="Times New Roman"/>
                <w:sz w:val="27"/>
                <w:szCs w:val="27"/>
              </w:rPr>
              <w:t>артів</w:t>
            </w:r>
            <w:r w:rsidR="004515E8" w:rsidRPr="004010D5">
              <w:rPr>
                <w:rFonts w:ascii="Times New Roman" w:hAnsi="Times New Roman"/>
                <w:sz w:val="27"/>
                <w:szCs w:val="27"/>
              </w:rPr>
              <w:t xml:space="preserve"> почесного поховання загиблих (померлих) ветеранів</w:t>
            </w:r>
            <w:r w:rsidR="00692DDF" w:rsidRPr="004010D5">
              <w:rPr>
                <w:rFonts w:asciiTheme="minorHAnsi" w:hAnsiTheme="minorHAnsi"/>
              </w:rPr>
              <w:t xml:space="preserve"> </w:t>
            </w:r>
            <w:r w:rsidR="004515E8"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692DDF" w:rsidRPr="004010D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4515E8" w:rsidRPr="004010D5">
              <w:rPr>
                <w:rFonts w:ascii="Times New Roman" w:hAnsi="Times New Roman"/>
                <w:sz w:val="27"/>
                <w:szCs w:val="27"/>
              </w:rPr>
              <w:t>ветеранок, зокрема на Національному військовому меморіальному кладовищі, а також стандартів оформлення військових меморіальних кладовищ та секторів військових поховань на рівні територіальних громад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0A752" w14:textId="048D6A28" w:rsidR="004515E8" w:rsidRPr="004010D5" w:rsidRDefault="00692DDF" w:rsidP="00971ED6">
            <w:pPr>
              <w:tabs>
                <w:tab w:val="left" w:pos="459"/>
              </w:tabs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р</w:t>
            </w:r>
            <w:r w:rsidR="003E554C" w:rsidRPr="004010D5">
              <w:rPr>
                <w:rFonts w:ascii="Times New Roman" w:hAnsi="Times New Roman"/>
                <w:sz w:val="27"/>
                <w:szCs w:val="27"/>
              </w:rPr>
              <w:t xml:space="preserve">еалізація </w:t>
            </w:r>
            <w:r w:rsidR="004515E8" w:rsidRPr="004010D5">
              <w:rPr>
                <w:rFonts w:ascii="Times New Roman" w:hAnsi="Times New Roman"/>
                <w:sz w:val="27"/>
                <w:szCs w:val="27"/>
              </w:rPr>
              <w:t>стандарт</w:t>
            </w:r>
            <w:r w:rsidR="00651391">
              <w:rPr>
                <w:rFonts w:ascii="Times New Roman" w:hAnsi="Times New Roman"/>
                <w:sz w:val="27"/>
                <w:szCs w:val="27"/>
              </w:rPr>
              <w:t>ів</w:t>
            </w:r>
            <w:r w:rsidR="004515E8" w:rsidRPr="004010D5">
              <w:rPr>
                <w:rFonts w:ascii="Times New Roman" w:hAnsi="Times New Roman"/>
                <w:sz w:val="27"/>
                <w:szCs w:val="27"/>
              </w:rPr>
              <w:t xml:space="preserve"> проведення почесного поховання загиблих (померлих) ветеранів</w:t>
            </w:r>
            <w:r w:rsidR="00626F53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4515E8" w:rsidRPr="004010D5">
              <w:rPr>
                <w:rFonts w:ascii="Times New Roman" w:hAnsi="Times New Roman"/>
                <w:sz w:val="27"/>
                <w:szCs w:val="27"/>
              </w:rPr>
              <w:t xml:space="preserve">/ ветеранок, зокрема на Національному військовому меморіальному кладовищі, та стандарту оформлення військових меморіальних кладовищ та секторів військових поховань на кладовищах на територіях </w:t>
            </w:r>
            <w:r w:rsidR="004515E8" w:rsidRPr="004010D5">
              <w:rPr>
                <w:rFonts w:ascii="Times New Roman" w:hAnsi="Times New Roman"/>
                <w:sz w:val="27"/>
                <w:szCs w:val="27"/>
              </w:rPr>
              <w:lastRenderedPageBreak/>
              <w:t>територіальних громад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FCDA8" w14:textId="2BFBCAEC" w:rsidR="004515E8" w:rsidRPr="004010D5" w:rsidRDefault="003E554C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lastRenderedPageBreak/>
              <w:t>2025</w:t>
            </w:r>
            <w:r w:rsidR="00692DDF" w:rsidRPr="004010D5">
              <w:rPr>
                <w:rFonts w:ascii="Times New Roman" w:hAnsi="Times New Roman"/>
                <w:sz w:val="27"/>
                <w:szCs w:val="27"/>
              </w:rPr>
              <w:t>–</w:t>
            </w:r>
            <w:r w:rsidR="004515E8" w:rsidRPr="004010D5">
              <w:rPr>
                <w:rFonts w:ascii="Times New Roman" w:hAnsi="Times New Roman"/>
                <w:bCs/>
                <w:sz w:val="27"/>
                <w:szCs w:val="27"/>
              </w:rPr>
              <w:t xml:space="preserve">2026 роки </w:t>
            </w:r>
          </w:p>
          <w:p w14:paraId="176169D8" w14:textId="77777777" w:rsidR="003E554C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т</w:t>
            </w:r>
            <w:r w:rsidR="003E554C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ерміни інформування:</w:t>
            </w:r>
          </w:p>
          <w:p w14:paraId="0F2645B5" w14:textId="77777777" w:rsidR="003E554C" w:rsidRPr="004010D5" w:rsidRDefault="003E554C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до 15.02.2026 </w:t>
            </w:r>
          </w:p>
          <w:p w14:paraId="4A4CFA1C" w14:textId="77777777" w:rsidR="003E554C" w:rsidRPr="004010D5" w:rsidRDefault="003E554C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15.02.2027</w:t>
            </w:r>
          </w:p>
          <w:p w14:paraId="0623D759" w14:textId="77777777" w:rsidR="003E554C" w:rsidRPr="004010D5" w:rsidRDefault="003E554C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15.02.2028</w:t>
            </w:r>
          </w:p>
          <w:p w14:paraId="28091646" w14:textId="77777777" w:rsidR="003E554C" w:rsidRPr="004010D5" w:rsidRDefault="003E554C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</w:p>
          <w:p w14:paraId="7FA843F5" w14:textId="77777777" w:rsidR="003E554C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 к</w:t>
            </w:r>
            <w:r w:rsidR="003E554C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інцевий термін виконання заходу</w:t>
            </w:r>
          </w:p>
          <w:p w14:paraId="7544079C" w14:textId="77777777" w:rsidR="003E554C" w:rsidRPr="004010D5" w:rsidRDefault="003E554C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01.10.2027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A4F0D" w14:textId="4F9C13B2" w:rsidR="004515E8" w:rsidRPr="004010D5" w:rsidRDefault="004525DC" w:rsidP="007F5F70">
            <w:pPr>
              <w:pStyle w:val="Default"/>
              <w:rPr>
                <w:sz w:val="27"/>
                <w:szCs w:val="27"/>
                <w:lang w:val="uk-UA"/>
              </w:rPr>
            </w:pPr>
            <w:r w:rsidRPr="004010D5">
              <w:rPr>
                <w:sz w:val="27"/>
                <w:szCs w:val="27"/>
                <w:lang w:val="uk-UA"/>
              </w:rPr>
              <w:t>д</w:t>
            </w:r>
            <w:r w:rsidR="00F43D23" w:rsidRPr="004010D5">
              <w:rPr>
                <w:sz w:val="27"/>
                <w:szCs w:val="27"/>
                <w:lang w:val="uk-UA"/>
              </w:rPr>
              <w:t xml:space="preserve">епартамент </w:t>
            </w:r>
            <w:r w:rsidR="00F43D23" w:rsidRPr="004010D5">
              <w:rPr>
                <w:rFonts w:eastAsia="Calibri"/>
                <w:sz w:val="27"/>
                <w:szCs w:val="27"/>
                <w:lang w:val="uk-UA"/>
              </w:rPr>
              <w:t xml:space="preserve">культури, молоді та спорту (управління </w:t>
            </w:r>
            <w:r w:rsidR="003E554C" w:rsidRPr="004010D5">
              <w:rPr>
                <w:rFonts w:eastAsia="Calibri"/>
                <w:sz w:val="27"/>
                <w:szCs w:val="27"/>
                <w:lang w:val="uk-UA"/>
              </w:rPr>
              <w:t>культури</w:t>
            </w:r>
            <w:r w:rsidR="00F43D23" w:rsidRPr="004010D5">
              <w:rPr>
                <w:rFonts w:eastAsia="Calibri"/>
                <w:sz w:val="27"/>
                <w:szCs w:val="27"/>
                <w:lang w:val="uk-UA"/>
              </w:rPr>
              <w:t>), департамент соціальної та ветеранської політики</w:t>
            </w:r>
            <w:r w:rsidRPr="004010D5">
              <w:rPr>
                <w:rFonts w:eastAsia="Calibri"/>
                <w:sz w:val="27"/>
                <w:szCs w:val="27"/>
                <w:lang w:val="uk-UA"/>
              </w:rPr>
              <w:t xml:space="preserve"> (управління з питань ветеранської політики) </w:t>
            </w:r>
            <w:r w:rsidR="00F43D23" w:rsidRPr="004010D5">
              <w:rPr>
                <w:rFonts w:eastAsia="Calibri"/>
                <w:sz w:val="27"/>
                <w:szCs w:val="27"/>
                <w:lang w:val="uk-UA"/>
              </w:rPr>
              <w:t xml:space="preserve">обласної державної (військової) адміністрації, </w:t>
            </w:r>
            <w:r w:rsidR="00F43D23" w:rsidRPr="004010D5">
              <w:rPr>
                <w:sz w:val="27"/>
                <w:szCs w:val="27"/>
                <w:lang w:val="uk-UA"/>
              </w:rPr>
              <w:t xml:space="preserve">органи місцевого </w:t>
            </w:r>
            <w:r w:rsidR="00F43D23" w:rsidRPr="004010D5">
              <w:rPr>
                <w:sz w:val="27"/>
                <w:szCs w:val="27"/>
                <w:lang w:val="uk-UA"/>
              </w:rPr>
              <w:lastRenderedPageBreak/>
              <w:t>самоврядування (за згодою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7A28E" w14:textId="77777777" w:rsidR="004515E8" w:rsidRPr="004010D5" w:rsidRDefault="003E554C" w:rsidP="003C4786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>застосовано</w:t>
            </w:r>
            <w:r w:rsidR="004515E8" w:rsidRPr="004010D5">
              <w:rPr>
                <w:rFonts w:ascii="Times New Roman" w:hAnsi="Times New Roman"/>
                <w:sz w:val="27"/>
                <w:szCs w:val="27"/>
              </w:rPr>
              <w:t xml:space="preserve"> стандарти оформлення військових меморіальних кладовищ та секторів військових поховань на кладовищах, проведення почесного поховання загиблих (померлих) ветеранів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4515E8" w:rsidRPr="004010D5">
              <w:rPr>
                <w:rFonts w:ascii="Times New Roman" w:hAnsi="Times New Roman"/>
                <w:sz w:val="27"/>
                <w:szCs w:val="27"/>
              </w:rPr>
              <w:t xml:space="preserve">/ ветеранок </w:t>
            </w:r>
          </w:p>
        </w:tc>
      </w:tr>
      <w:tr w:rsidR="00E54358" w:rsidRPr="004010D5" w14:paraId="758BFBE0" w14:textId="77777777" w:rsidTr="007C3B08">
        <w:trPr>
          <w:trHeight w:val="20"/>
        </w:trPr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982FE1" w14:textId="77777777" w:rsidR="003E0480" w:rsidRPr="004010D5" w:rsidRDefault="005A0B6C" w:rsidP="003E554C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16</w:t>
            </w:r>
            <w:r w:rsidR="003E0480" w:rsidRPr="004010D5">
              <w:rPr>
                <w:rFonts w:ascii="Times New Roman" w:hAnsi="Times New Roman"/>
                <w:sz w:val="27"/>
                <w:szCs w:val="27"/>
              </w:rPr>
              <w:t xml:space="preserve">. </w:t>
            </w:r>
            <w:r w:rsidR="003E554C" w:rsidRPr="004010D5">
              <w:rPr>
                <w:rFonts w:ascii="Times New Roman" w:hAnsi="Times New Roman"/>
                <w:sz w:val="27"/>
                <w:szCs w:val="27"/>
              </w:rPr>
              <w:t>Реалізація</w:t>
            </w:r>
            <w:r w:rsidR="003E0480" w:rsidRPr="004010D5">
              <w:rPr>
                <w:rFonts w:ascii="Times New Roman" w:hAnsi="Times New Roman"/>
                <w:sz w:val="27"/>
                <w:szCs w:val="27"/>
              </w:rPr>
              <w:t xml:space="preserve"> заходів для забезпечення ефективної комунікації з уповноваженими особами органів місцевого самоврядування, територіальних громад та місцевих держадміністрацій (військових адміністрацій) щодо необхідності коректної реалізації політики увічнення та вшанування пам’яті загиблих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1881C" w14:textId="77777777" w:rsidR="003E0480" w:rsidRPr="004010D5" w:rsidRDefault="003E0480" w:rsidP="003E554C">
            <w:pPr>
              <w:tabs>
                <w:tab w:val="left" w:pos="459"/>
              </w:tabs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 xml:space="preserve">1) </w:t>
            </w:r>
            <w:r w:rsidR="003E554C" w:rsidRPr="004010D5">
              <w:rPr>
                <w:rFonts w:ascii="Times New Roman" w:hAnsi="Times New Roman"/>
                <w:sz w:val="27"/>
                <w:szCs w:val="27"/>
              </w:rPr>
              <w:t xml:space="preserve">застосування 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методичних рекомендацій щодо обов’язкової реалізації на рівні регіонів та територіальних громад політики увічнення та вшанування пам’яті загиблих ветеранів</w:t>
            </w:r>
            <w:r w:rsidR="00626F53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/ ветеранок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F4496" w14:textId="2A763B00" w:rsidR="003E0480" w:rsidRPr="004010D5" w:rsidRDefault="003E0480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t>2</w:t>
            </w:r>
            <w:r w:rsidR="005C563F" w:rsidRPr="004010D5">
              <w:rPr>
                <w:rFonts w:ascii="Times New Roman" w:hAnsi="Times New Roman"/>
                <w:bCs/>
                <w:sz w:val="27"/>
                <w:szCs w:val="27"/>
              </w:rPr>
              <w:t>025</w:t>
            </w:r>
            <w:r w:rsidR="00692DDF" w:rsidRPr="004010D5">
              <w:rPr>
                <w:rFonts w:ascii="Times New Roman" w:hAnsi="Times New Roman"/>
                <w:bCs/>
                <w:sz w:val="27"/>
                <w:szCs w:val="27"/>
              </w:rPr>
              <w:t>–</w:t>
            </w: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t xml:space="preserve">2027 роки </w:t>
            </w:r>
          </w:p>
          <w:p w14:paraId="5B76DAA0" w14:textId="77777777" w:rsidR="005C563F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т</w:t>
            </w:r>
            <w:r w:rsidR="005C563F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ерміни інформування:</w:t>
            </w:r>
          </w:p>
          <w:p w14:paraId="79AE0570" w14:textId="77777777" w:rsidR="005C563F" w:rsidRPr="004010D5" w:rsidRDefault="005C563F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до 15.02.2026 </w:t>
            </w:r>
          </w:p>
          <w:p w14:paraId="2413874F" w14:textId="77777777" w:rsidR="005C563F" w:rsidRPr="004010D5" w:rsidRDefault="005C563F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15.02.2027</w:t>
            </w:r>
          </w:p>
          <w:p w14:paraId="1C3AB1A6" w14:textId="77777777" w:rsidR="005C563F" w:rsidRPr="004010D5" w:rsidRDefault="005C563F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15.02.2028</w:t>
            </w:r>
          </w:p>
          <w:p w14:paraId="12BDFFE1" w14:textId="77777777" w:rsidR="005C563F" w:rsidRPr="004010D5" w:rsidRDefault="005C563F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</w:p>
          <w:p w14:paraId="1E0E14A9" w14:textId="77777777" w:rsidR="005C563F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 к</w:t>
            </w:r>
            <w:r w:rsidR="005C563F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інцевий термін виконання заходу</w:t>
            </w:r>
          </w:p>
          <w:p w14:paraId="1D3B5A88" w14:textId="77777777" w:rsidR="005C563F" w:rsidRPr="004010D5" w:rsidRDefault="005C563F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01.10.2027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66C1D" w14:textId="31AC61BE" w:rsidR="003E0480" w:rsidRPr="004010D5" w:rsidRDefault="004525DC" w:rsidP="007F5F70">
            <w:pPr>
              <w:pStyle w:val="Default"/>
              <w:rPr>
                <w:sz w:val="27"/>
                <w:szCs w:val="27"/>
                <w:lang w:val="uk-UA"/>
              </w:rPr>
            </w:pPr>
            <w:r w:rsidRPr="004010D5">
              <w:rPr>
                <w:sz w:val="27"/>
                <w:szCs w:val="27"/>
                <w:lang w:val="uk-UA"/>
              </w:rPr>
              <w:t>д</w:t>
            </w:r>
            <w:r w:rsidR="00FD3508" w:rsidRPr="004010D5">
              <w:rPr>
                <w:sz w:val="27"/>
                <w:szCs w:val="27"/>
                <w:lang w:val="uk-UA"/>
              </w:rPr>
              <w:t xml:space="preserve">епартамент </w:t>
            </w:r>
            <w:r w:rsidR="00FD3508" w:rsidRPr="004010D5">
              <w:rPr>
                <w:rFonts w:eastAsia="Calibri"/>
                <w:sz w:val="27"/>
                <w:szCs w:val="27"/>
                <w:lang w:val="uk-UA"/>
              </w:rPr>
              <w:t xml:space="preserve">культури, молоді та спорту (управління </w:t>
            </w:r>
            <w:r w:rsidR="00B534D2" w:rsidRPr="004010D5">
              <w:rPr>
                <w:rFonts w:eastAsia="Calibri"/>
                <w:sz w:val="27"/>
                <w:szCs w:val="27"/>
                <w:lang w:val="uk-UA"/>
              </w:rPr>
              <w:t>культури</w:t>
            </w:r>
            <w:r w:rsidR="00FD3508" w:rsidRPr="004010D5">
              <w:rPr>
                <w:rFonts w:eastAsia="Calibri"/>
                <w:sz w:val="27"/>
                <w:szCs w:val="27"/>
                <w:lang w:val="uk-UA"/>
              </w:rPr>
              <w:t xml:space="preserve">), департамент соціальної та ветеранської політики </w:t>
            </w:r>
            <w:r w:rsidRPr="004010D5">
              <w:rPr>
                <w:rFonts w:eastAsia="Calibri"/>
                <w:sz w:val="27"/>
                <w:szCs w:val="27"/>
                <w:lang w:val="uk-UA"/>
              </w:rPr>
              <w:t xml:space="preserve">(управління з питань ветеранської політики) </w:t>
            </w:r>
            <w:r w:rsidR="00FD3508" w:rsidRPr="004010D5">
              <w:rPr>
                <w:rFonts w:eastAsia="Calibri"/>
                <w:sz w:val="27"/>
                <w:szCs w:val="27"/>
                <w:lang w:val="uk-UA"/>
              </w:rPr>
              <w:t xml:space="preserve">обласної державної (військової) адміністрації, </w:t>
            </w:r>
            <w:r w:rsidR="00FD3508" w:rsidRPr="004010D5">
              <w:rPr>
                <w:sz w:val="27"/>
                <w:szCs w:val="27"/>
                <w:lang w:val="uk-UA"/>
              </w:rPr>
              <w:t>органи місцевого самоврядування (за згодою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E6456" w14:textId="77777777" w:rsidR="003E0480" w:rsidRPr="004010D5" w:rsidRDefault="003E554C" w:rsidP="003C4786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застосовано</w:t>
            </w:r>
            <w:r w:rsidR="003E0480" w:rsidRPr="004010D5">
              <w:rPr>
                <w:rFonts w:ascii="Times New Roman" w:hAnsi="Times New Roman"/>
                <w:sz w:val="27"/>
                <w:szCs w:val="27"/>
              </w:rPr>
              <w:t xml:space="preserve"> методичні рекомендації щодо реалізації на рівні регіонів та територіальних громад політики увічнення та вшанування пам’яті загиблих ветеранів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3E0480"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3E0480" w:rsidRPr="004010D5">
              <w:rPr>
                <w:rFonts w:ascii="Times New Roman" w:hAnsi="Times New Roman"/>
                <w:sz w:val="27"/>
                <w:szCs w:val="27"/>
              </w:rPr>
              <w:t xml:space="preserve">ветеранок </w:t>
            </w:r>
          </w:p>
        </w:tc>
      </w:tr>
      <w:tr w:rsidR="00E54358" w:rsidRPr="004010D5" w14:paraId="45C9936F" w14:textId="77777777" w:rsidTr="007C3B08">
        <w:trPr>
          <w:trHeight w:val="20"/>
        </w:trPr>
        <w:tc>
          <w:tcPr>
            <w:tcW w:w="11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AA8E7" w14:textId="77777777" w:rsidR="003E0480" w:rsidRPr="004010D5" w:rsidRDefault="003E0480" w:rsidP="003C4786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E6861" w14:textId="77777777" w:rsidR="003E0480" w:rsidRPr="004010D5" w:rsidRDefault="003E0480" w:rsidP="00971ED6">
            <w:pPr>
              <w:tabs>
                <w:tab w:val="left" w:pos="459"/>
              </w:tabs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2) затвердження органами місцевого самоврядування та місцевими держадміністраціями програм вшанування пам’яті, демонстрації шанобливого ставлення до загиблих (померлих) ветеранів</w:t>
            </w:r>
            <w:r w:rsidR="00626F53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626F53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ветеранок, членів сімей загиблих (померлих) Захисників та Захисниць </w:t>
            </w: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України, обʼєктів меморіалізації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72F7F" w14:textId="77FC051E" w:rsidR="003E0480" w:rsidRPr="004010D5" w:rsidRDefault="005C563F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lastRenderedPageBreak/>
              <w:t>2025</w:t>
            </w:r>
            <w:r w:rsidR="00692DDF" w:rsidRPr="004010D5">
              <w:rPr>
                <w:rFonts w:ascii="Times New Roman" w:hAnsi="Times New Roman"/>
                <w:bCs/>
                <w:sz w:val="27"/>
                <w:szCs w:val="27"/>
              </w:rPr>
              <w:t>–</w:t>
            </w:r>
            <w:r w:rsidR="003E0480" w:rsidRPr="004010D5">
              <w:rPr>
                <w:rFonts w:ascii="Times New Roman" w:hAnsi="Times New Roman"/>
                <w:bCs/>
                <w:sz w:val="27"/>
                <w:szCs w:val="27"/>
              </w:rPr>
              <w:t xml:space="preserve">2027 роки </w:t>
            </w:r>
          </w:p>
          <w:p w14:paraId="3226084F" w14:textId="77777777" w:rsidR="005C563F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т</w:t>
            </w:r>
            <w:r w:rsidR="005C563F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ерміни інформування:</w:t>
            </w:r>
          </w:p>
          <w:p w14:paraId="78198B33" w14:textId="77777777" w:rsidR="005C563F" w:rsidRPr="004010D5" w:rsidRDefault="005C563F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до 15.02.2026 </w:t>
            </w:r>
          </w:p>
          <w:p w14:paraId="06FE0ED4" w14:textId="77777777" w:rsidR="005C563F" w:rsidRPr="004010D5" w:rsidRDefault="005C563F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15.02.2027</w:t>
            </w:r>
          </w:p>
          <w:p w14:paraId="5B8B92B0" w14:textId="77777777" w:rsidR="005C563F" w:rsidRPr="004010D5" w:rsidRDefault="005C563F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15.02.2028</w:t>
            </w:r>
          </w:p>
          <w:p w14:paraId="14874235" w14:textId="77777777" w:rsidR="005C563F" w:rsidRPr="004010D5" w:rsidRDefault="005C563F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</w:p>
          <w:p w14:paraId="24039DAF" w14:textId="77777777" w:rsidR="005C563F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 к</w:t>
            </w:r>
            <w:r w:rsidR="005C563F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інцевий термін виконання заходу</w:t>
            </w:r>
          </w:p>
          <w:p w14:paraId="39C4FF6B" w14:textId="77777777" w:rsidR="005C563F" w:rsidRPr="004010D5" w:rsidRDefault="005C563F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01.10.2027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60A6A" w14:textId="3D2E73D7" w:rsidR="003E0480" w:rsidRPr="004010D5" w:rsidRDefault="004525DC" w:rsidP="007F5F70">
            <w:pPr>
              <w:pStyle w:val="Default"/>
              <w:rPr>
                <w:sz w:val="27"/>
                <w:szCs w:val="27"/>
                <w:lang w:val="uk-UA"/>
              </w:rPr>
            </w:pPr>
            <w:r w:rsidRPr="004010D5">
              <w:rPr>
                <w:sz w:val="27"/>
                <w:szCs w:val="27"/>
                <w:lang w:val="uk-UA"/>
              </w:rPr>
              <w:t>д</w:t>
            </w:r>
            <w:r w:rsidR="006630D3" w:rsidRPr="004010D5">
              <w:rPr>
                <w:sz w:val="27"/>
                <w:szCs w:val="27"/>
                <w:lang w:val="uk-UA"/>
              </w:rPr>
              <w:t xml:space="preserve">епартамент </w:t>
            </w:r>
            <w:r w:rsidR="006630D3" w:rsidRPr="004010D5">
              <w:rPr>
                <w:rFonts w:eastAsia="Calibri"/>
                <w:sz w:val="27"/>
                <w:szCs w:val="27"/>
                <w:lang w:val="uk-UA"/>
              </w:rPr>
              <w:t xml:space="preserve">культури, молоді та спорту (управління </w:t>
            </w:r>
            <w:r w:rsidR="005C563F" w:rsidRPr="004010D5">
              <w:rPr>
                <w:rFonts w:eastAsia="Calibri"/>
                <w:sz w:val="27"/>
                <w:szCs w:val="27"/>
                <w:lang w:val="uk-UA"/>
              </w:rPr>
              <w:t>культури</w:t>
            </w:r>
            <w:r w:rsidR="006630D3" w:rsidRPr="004010D5">
              <w:rPr>
                <w:rFonts w:eastAsia="Calibri"/>
                <w:sz w:val="27"/>
                <w:szCs w:val="27"/>
                <w:lang w:val="uk-UA"/>
              </w:rPr>
              <w:t xml:space="preserve">), департамент соціальної та ветеранської політики </w:t>
            </w:r>
            <w:r w:rsidRPr="004010D5">
              <w:rPr>
                <w:rFonts w:eastAsia="Calibri"/>
                <w:sz w:val="27"/>
                <w:szCs w:val="27"/>
                <w:lang w:val="uk-UA"/>
              </w:rPr>
              <w:t xml:space="preserve">(управління з питань ветеранської політики) </w:t>
            </w:r>
            <w:r w:rsidR="006630D3" w:rsidRPr="004010D5">
              <w:rPr>
                <w:rFonts w:eastAsia="Calibri"/>
                <w:sz w:val="27"/>
                <w:szCs w:val="27"/>
                <w:lang w:val="uk-UA"/>
              </w:rPr>
              <w:t xml:space="preserve">обласної державної (військової) адміністрації, </w:t>
            </w:r>
            <w:r w:rsidR="006630D3" w:rsidRPr="004010D5">
              <w:rPr>
                <w:sz w:val="27"/>
                <w:szCs w:val="27"/>
                <w:lang w:val="uk-UA"/>
              </w:rPr>
              <w:t xml:space="preserve">органи </w:t>
            </w:r>
            <w:r w:rsidR="006630D3" w:rsidRPr="004010D5">
              <w:rPr>
                <w:sz w:val="27"/>
                <w:szCs w:val="27"/>
                <w:lang w:val="uk-UA"/>
              </w:rPr>
              <w:lastRenderedPageBreak/>
              <w:t>місцевого самоврядування (за згодою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A5B33" w14:textId="77777777" w:rsidR="003E0480" w:rsidRPr="004010D5" w:rsidRDefault="003E0480" w:rsidP="003C4786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>100 відсотків територіальних громад на контрольованій території України мають власну програму вшанування пам’яті та шанобливого ставлення до загиблих (померлих) ветеранів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/ ветеранок, членів сімей загиблих (померлих) Захисників та Захисниць </w:t>
            </w: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України, власні обʼєкти меморіалізації тощо </w:t>
            </w:r>
          </w:p>
        </w:tc>
      </w:tr>
      <w:tr w:rsidR="003E0480" w:rsidRPr="004010D5" w14:paraId="21DC72D3" w14:textId="77777777" w:rsidTr="004B236F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9F658" w14:textId="77777777" w:rsidR="003E0480" w:rsidRPr="004010D5" w:rsidRDefault="003E0480" w:rsidP="002E127A">
            <w:pPr>
              <w:spacing w:before="120" w:after="12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>Стратегічна ціль 3. Визначення участі ветеранів</w:t>
            </w:r>
            <w:r w:rsidR="00BF769D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BF769D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ветеранок у забезпеченні національної безпеки та обороноздатності</w:t>
            </w:r>
          </w:p>
        </w:tc>
      </w:tr>
      <w:tr w:rsidR="003E0480" w:rsidRPr="004010D5" w14:paraId="7565AF53" w14:textId="77777777" w:rsidTr="004B236F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CEDD" w14:textId="77777777" w:rsidR="003E0480" w:rsidRPr="004010D5" w:rsidRDefault="003E0480" w:rsidP="002E127A">
            <w:pPr>
              <w:spacing w:before="120" w:after="12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Операційна ціль 2. Участь ветеранів</w:t>
            </w:r>
            <w:r w:rsidR="00BF769D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BF769D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ветеранок та членів їх сімей у підготовці національного спротиву</w:t>
            </w:r>
          </w:p>
        </w:tc>
      </w:tr>
      <w:tr w:rsidR="00E54358" w:rsidRPr="004010D5" w14:paraId="450F4474" w14:textId="77777777" w:rsidTr="007C3B08">
        <w:trPr>
          <w:trHeight w:val="20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40873" w14:textId="77777777" w:rsidR="003E0480" w:rsidRPr="004010D5" w:rsidRDefault="005A0B6C" w:rsidP="003C4786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17</w:t>
            </w:r>
            <w:r w:rsidR="003E0480" w:rsidRPr="004010D5">
              <w:rPr>
                <w:rFonts w:ascii="Times New Roman" w:hAnsi="Times New Roman"/>
                <w:sz w:val="27"/>
                <w:szCs w:val="27"/>
              </w:rPr>
              <w:t>. Укомплектування центрів підготовки громадян України до національного спротиву, які утворюються обласними, районними держадміністраціями (військовими адміністраціями), вмотивованими, з бойовим досвідом інструкторами з числа ветеранів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3E0480"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3E0480" w:rsidRPr="004010D5">
              <w:rPr>
                <w:rFonts w:ascii="Times New Roman" w:hAnsi="Times New Roman"/>
                <w:sz w:val="27"/>
                <w:szCs w:val="27"/>
              </w:rPr>
              <w:t xml:space="preserve">ветеранок 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50304" w14:textId="77777777" w:rsidR="003E0480" w:rsidRPr="004010D5" w:rsidRDefault="003E0480" w:rsidP="00971ED6">
            <w:pPr>
              <w:tabs>
                <w:tab w:val="left" w:pos="459"/>
              </w:tabs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забезпечення залучення ветеранів</w:t>
            </w:r>
            <w:r w:rsidR="00626F53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626F53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ветеранок з бойовим досвідом до роботи інструкторами в центрах підготовки громадян України до національного спротиву, які утворюються обласними, районними держадміністраціями (військовими адміністраціями)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15EC2" w14:textId="06BD3F4E" w:rsidR="003E0480" w:rsidRPr="004010D5" w:rsidRDefault="003E0480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t>2025</w:t>
            </w:r>
            <w:r w:rsidR="00692DDF" w:rsidRPr="004010D5">
              <w:rPr>
                <w:rFonts w:ascii="Times New Roman" w:hAnsi="Times New Roman"/>
                <w:bCs/>
                <w:sz w:val="27"/>
                <w:szCs w:val="27"/>
              </w:rPr>
              <w:t>–</w:t>
            </w: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t xml:space="preserve">2027 роки </w:t>
            </w:r>
          </w:p>
          <w:p w14:paraId="0C6D1C0F" w14:textId="77777777" w:rsidR="005C563F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т</w:t>
            </w:r>
            <w:r w:rsidR="005C563F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ерміни інформування:</w:t>
            </w:r>
          </w:p>
          <w:p w14:paraId="50DA2E49" w14:textId="77777777" w:rsidR="005C563F" w:rsidRPr="004010D5" w:rsidRDefault="005C563F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до 15.02.2026 </w:t>
            </w:r>
          </w:p>
          <w:p w14:paraId="5D2E8142" w14:textId="77777777" w:rsidR="005C563F" w:rsidRPr="004010D5" w:rsidRDefault="005C563F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15.02.2027</w:t>
            </w:r>
          </w:p>
          <w:p w14:paraId="5C21998A" w14:textId="77777777" w:rsidR="005C563F" w:rsidRPr="004010D5" w:rsidRDefault="005C563F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15.02.2028</w:t>
            </w:r>
          </w:p>
          <w:p w14:paraId="100C37CD" w14:textId="77777777" w:rsidR="005C563F" w:rsidRPr="004010D5" w:rsidRDefault="005C563F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</w:p>
          <w:p w14:paraId="3FC55FD5" w14:textId="77777777" w:rsidR="005C563F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 к</w:t>
            </w:r>
            <w:r w:rsidR="005C563F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інцевий термін виконання заходу</w:t>
            </w:r>
          </w:p>
          <w:p w14:paraId="11FA363D" w14:textId="77777777" w:rsidR="005C563F" w:rsidRPr="004010D5" w:rsidRDefault="005C563F" w:rsidP="00051377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01.10.2027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DE3DC" w14:textId="4E26CB33" w:rsidR="005C563F" w:rsidRPr="004010D5" w:rsidRDefault="005C563F">
            <w:pPr>
              <w:pStyle w:val="Default"/>
              <w:rPr>
                <w:rFonts w:eastAsia="Calibri"/>
                <w:sz w:val="27"/>
                <w:szCs w:val="27"/>
                <w:lang w:val="uk-UA"/>
              </w:rPr>
            </w:pPr>
            <w:r w:rsidRPr="004010D5">
              <w:rPr>
                <w:rFonts w:eastAsia="Calibri"/>
                <w:sz w:val="27"/>
                <w:szCs w:val="27"/>
                <w:lang w:val="uk-UA"/>
              </w:rPr>
              <w:t>у</w:t>
            </w:r>
            <w:r w:rsidR="00585005" w:rsidRPr="004010D5">
              <w:rPr>
                <w:rFonts w:eastAsia="Calibri"/>
                <w:sz w:val="27"/>
                <w:szCs w:val="27"/>
                <w:lang w:val="uk-UA"/>
              </w:rPr>
              <w:t>правління з питань оборонної роботи та взаємодії з правоохоронними органами,</w:t>
            </w:r>
            <w:r w:rsidR="007F5F70" w:rsidRPr="004010D5">
              <w:rPr>
                <w:rFonts w:eastAsia="Calibri"/>
                <w:sz w:val="27"/>
                <w:szCs w:val="27"/>
                <w:lang w:val="uk-UA"/>
              </w:rPr>
              <w:t xml:space="preserve"> </w:t>
            </w:r>
            <w:r w:rsidR="00585005" w:rsidRPr="004010D5">
              <w:rPr>
                <w:rFonts w:eastAsia="Calibri"/>
                <w:sz w:val="27"/>
                <w:szCs w:val="27"/>
                <w:lang w:val="uk-UA"/>
              </w:rPr>
              <w:t>департамент соціальної та ветеранської політики</w:t>
            </w:r>
            <w:r w:rsidR="004525DC" w:rsidRPr="004010D5">
              <w:rPr>
                <w:rFonts w:eastAsia="Calibri"/>
                <w:sz w:val="27"/>
                <w:szCs w:val="27"/>
                <w:lang w:val="uk-UA"/>
              </w:rPr>
              <w:t xml:space="preserve"> (управління з питань ветеранської політики)</w:t>
            </w:r>
            <w:r w:rsidR="00585005" w:rsidRPr="004010D5">
              <w:rPr>
                <w:rFonts w:eastAsia="Calibri"/>
                <w:sz w:val="27"/>
                <w:szCs w:val="27"/>
                <w:lang w:val="uk-UA"/>
              </w:rPr>
              <w:t xml:space="preserve"> обласної державної (військової) адміністрації, </w:t>
            </w:r>
            <w:r w:rsidRPr="004010D5">
              <w:rPr>
                <w:rFonts w:eastAsia="Calibri"/>
                <w:sz w:val="27"/>
                <w:szCs w:val="27"/>
                <w:lang w:val="uk-UA"/>
              </w:rPr>
              <w:t>обласний територіальний центр комплектування та соціальної підтримки,</w:t>
            </w:r>
            <w:r w:rsidR="003F3679" w:rsidRPr="004010D5">
              <w:rPr>
                <w:rFonts w:eastAsia="Calibri"/>
                <w:sz w:val="27"/>
                <w:szCs w:val="27"/>
                <w:lang w:val="uk-UA"/>
              </w:rPr>
              <w:t xml:space="preserve"> </w:t>
            </w:r>
            <w:r w:rsidRPr="004010D5">
              <w:rPr>
                <w:sz w:val="27"/>
                <w:szCs w:val="27"/>
                <w:shd w:val="clear" w:color="auto" w:fill="FFFFFF"/>
                <w:lang w:val="uk-UA"/>
              </w:rPr>
              <w:t xml:space="preserve">комунальний заклад </w:t>
            </w:r>
            <w:r w:rsidRPr="004010D5">
              <w:rPr>
                <w:b/>
                <w:sz w:val="27"/>
                <w:szCs w:val="27"/>
                <w:shd w:val="clear" w:color="auto" w:fill="FFFFFF"/>
                <w:lang w:val="uk-UA"/>
              </w:rPr>
              <w:t>«</w:t>
            </w:r>
            <w:r w:rsidRPr="004010D5">
              <w:rPr>
                <w:rStyle w:val="a7"/>
                <w:b w:val="0"/>
                <w:sz w:val="27"/>
                <w:szCs w:val="27"/>
                <w:shd w:val="clear" w:color="auto" w:fill="FFFFFF"/>
                <w:lang w:val="uk-UA"/>
              </w:rPr>
              <w:t xml:space="preserve">Волинський обласний центр </w:t>
            </w:r>
            <w:r w:rsidRPr="004010D5">
              <w:rPr>
                <w:rStyle w:val="a7"/>
                <w:b w:val="0"/>
                <w:sz w:val="27"/>
                <w:szCs w:val="27"/>
                <w:shd w:val="clear" w:color="auto" w:fill="FFFFFF"/>
                <w:lang w:val="uk-UA"/>
              </w:rPr>
              <w:lastRenderedPageBreak/>
              <w:t>підготовки населення до національного спротиву</w:t>
            </w:r>
            <w:r w:rsidRPr="004010D5">
              <w:rPr>
                <w:sz w:val="27"/>
                <w:szCs w:val="27"/>
                <w:shd w:val="clear" w:color="auto" w:fill="FFFFFF"/>
                <w:lang w:val="uk-UA"/>
              </w:rPr>
              <w:t>»,</w:t>
            </w:r>
          </w:p>
          <w:p w14:paraId="3D4B374E" w14:textId="15438632" w:rsidR="003E0480" w:rsidRPr="004010D5" w:rsidRDefault="00585005">
            <w:pPr>
              <w:pStyle w:val="Default"/>
              <w:rPr>
                <w:sz w:val="27"/>
                <w:szCs w:val="27"/>
                <w:lang w:val="uk-UA"/>
              </w:rPr>
            </w:pPr>
            <w:r w:rsidRPr="004010D5">
              <w:rPr>
                <w:sz w:val="27"/>
                <w:szCs w:val="27"/>
                <w:lang w:val="uk-UA"/>
              </w:rPr>
              <w:t>органи місцевого самоврядування (за</w:t>
            </w:r>
            <w:r w:rsidR="00692DDF" w:rsidRPr="004010D5">
              <w:rPr>
                <w:sz w:val="27"/>
                <w:szCs w:val="27"/>
                <w:lang w:val="uk-UA"/>
              </w:rPr>
              <w:t> </w:t>
            </w:r>
            <w:r w:rsidRPr="004010D5">
              <w:rPr>
                <w:sz w:val="27"/>
                <w:szCs w:val="27"/>
                <w:lang w:val="uk-UA"/>
              </w:rPr>
              <w:t>згодою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570A6" w14:textId="77777777" w:rsidR="003E0480" w:rsidRPr="004010D5" w:rsidRDefault="003E0480" w:rsidP="003C4786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lastRenderedPageBreak/>
              <w:t>не менше 15 відсотків ветеранів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ветеранок з бойовим досвідом залучено до роботи інструкторами в центрах підготовки громадян України до національного спротиву </w:t>
            </w:r>
          </w:p>
        </w:tc>
      </w:tr>
      <w:tr w:rsidR="00E54358" w:rsidRPr="004010D5" w14:paraId="0B2EEDDE" w14:textId="77777777" w:rsidTr="007C3B08">
        <w:trPr>
          <w:trHeight w:val="20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20029" w14:textId="77777777" w:rsidR="006B04FC" w:rsidRPr="004010D5" w:rsidRDefault="005A0B6C" w:rsidP="000F6000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18</w:t>
            </w:r>
            <w:r w:rsidR="006B04FC" w:rsidRPr="004010D5">
              <w:rPr>
                <w:rFonts w:ascii="Times New Roman" w:hAnsi="Times New Roman"/>
                <w:sz w:val="27"/>
                <w:szCs w:val="27"/>
              </w:rPr>
              <w:t>. Забезпечення залучення ветеранів</w:t>
            </w:r>
            <w:r w:rsidR="00511F15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="006B04FC" w:rsidRPr="004010D5">
              <w:rPr>
                <w:rFonts w:ascii="Times New Roman" w:hAnsi="Times New Roman"/>
                <w:sz w:val="27"/>
                <w:szCs w:val="27"/>
              </w:rPr>
              <w:t>/ ветеранок до підготовки та реалізації програм, про</w:t>
            </w:r>
            <w:r w:rsidR="000F6000" w:rsidRPr="004010D5">
              <w:rPr>
                <w:rFonts w:ascii="Times New Roman" w:hAnsi="Times New Roman"/>
                <w:sz w:val="27"/>
                <w:szCs w:val="27"/>
              </w:rPr>
              <w:t>є</w:t>
            </w:r>
            <w:r w:rsidR="006B04FC" w:rsidRPr="004010D5">
              <w:rPr>
                <w:rFonts w:ascii="Times New Roman" w:hAnsi="Times New Roman"/>
                <w:sz w:val="27"/>
                <w:szCs w:val="27"/>
              </w:rPr>
              <w:t xml:space="preserve">ктів та заходів у сфері утвердження української національної та громадянської ідентичності 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D25EC" w14:textId="7FC96638" w:rsidR="006B04FC" w:rsidRPr="004010D5" w:rsidRDefault="006B04FC" w:rsidP="00971ED6">
            <w:pPr>
              <w:tabs>
                <w:tab w:val="left" w:pos="459"/>
              </w:tabs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забезпечення залучення ветеранів</w:t>
            </w:r>
            <w:r w:rsidR="00626F53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626F53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ветеранок до організації та реалізації програм, про</w:t>
            </w:r>
            <w:r w:rsidR="00DC7183" w:rsidRPr="004010D5">
              <w:rPr>
                <w:rFonts w:ascii="Times New Roman" w:hAnsi="Times New Roman"/>
                <w:sz w:val="27"/>
                <w:szCs w:val="27"/>
              </w:rPr>
              <w:t>є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ктів та заходів, спрямованих на національно-патріотичне виховання, військово-патріотичне виховання, громадянську освіту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4A07A" w14:textId="3DD7FA7D" w:rsidR="000F6000" w:rsidRPr="004010D5" w:rsidRDefault="000F6000" w:rsidP="00051377">
            <w:pPr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t>2025</w:t>
            </w:r>
            <w:r w:rsidR="00DC7183" w:rsidRPr="004010D5">
              <w:rPr>
                <w:rFonts w:ascii="Times New Roman" w:hAnsi="Times New Roman"/>
                <w:bCs/>
                <w:sz w:val="27"/>
                <w:szCs w:val="27"/>
              </w:rPr>
              <w:t>–</w:t>
            </w:r>
            <w:r w:rsidRPr="004010D5">
              <w:rPr>
                <w:rFonts w:ascii="Times New Roman" w:hAnsi="Times New Roman"/>
                <w:bCs/>
                <w:sz w:val="27"/>
                <w:szCs w:val="27"/>
              </w:rPr>
              <w:t xml:space="preserve">2027 роки </w:t>
            </w:r>
          </w:p>
          <w:p w14:paraId="7EBD6F0A" w14:textId="77777777" w:rsidR="000F6000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т</w:t>
            </w:r>
            <w:r w:rsidR="000F6000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ерміни інформування:</w:t>
            </w:r>
          </w:p>
          <w:p w14:paraId="4459C340" w14:textId="77777777" w:rsidR="000F6000" w:rsidRPr="004010D5" w:rsidRDefault="000F6000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до 15.02.2026 </w:t>
            </w:r>
          </w:p>
          <w:p w14:paraId="42A44864" w14:textId="77777777" w:rsidR="000F6000" w:rsidRPr="004010D5" w:rsidRDefault="000F6000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15.02.2027</w:t>
            </w:r>
          </w:p>
          <w:p w14:paraId="3379EB83" w14:textId="77777777" w:rsidR="000F6000" w:rsidRPr="004010D5" w:rsidRDefault="000F6000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15.02.2028</w:t>
            </w:r>
          </w:p>
          <w:p w14:paraId="674CC97E" w14:textId="77777777" w:rsidR="000F6000" w:rsidRPr="004010D5" w:rsidRDefault="000F6000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</w:p>
          <w:p w14:paraId="07DADCDD" w14:textId="77777777" w:rsidR="000F6000" w:rsidRPr="004010D5" w:rsidRDefault="00725454" w:rsidP="00051377">
            <w:pPr>
              <w:jc w:val="center"/>
              <w:rPr>
                <w:rFonts w:ascii="Times New Roman" w:eastAsia="Calibri" w:hAnsi="Times New Roman"/>
                <w:bCs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 xml:space="preserve"> к</w:t>
            </w:r>
            <w:r w:rsidR="000F6000"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інцевий термін виконання заходу</w:t>
            </w:r>
          </w:p>
          <w:p w14:paraId="7257C7F3" w14:textId="77777777" w:rsidR="000F6000" w:rsidRPr="004010D5" w:rsidRDefault="000F6000" w:rsidP="00051377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eastAsia="Calibri" w:hAnsi="Times New Roman"/>
                <w:bCs/>
                <w:sz w:val="27"/>
                <w:szCs w:val="27"/>
              </w:rPr>
              <w:t>до 01.10.2027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EA1ED" w14:textId="77777777" w:rsidR="00760F5C" w:rsidRPr="004010D5" w:rsidRDefault="004525DC">
            <w:pPr>
              <w:pStyle w:val="Default"/>
              <w:rPr>
                <w:sz w:val="27"/>
                <w:szCs w:val="27"/>
                <w:lang w:val="uk-UA"/>
              </w:rPr>
            </w:pPr>
            <w:r w:rsidRPr="004010D5">
              <w:rPr>
                <w:rFonts w:eastAsia="Calibri"/>
                <w:sz w:val="27"/>
                <w:szCs w:val="27"/>
                <w:lang w:val="uk-UA"/>
              </w:rPr>
              <w:t>д</w:t>
            </w:r>
            <w:r w:rsidR="00760F5C" w:rsidRPr="004010D5">
              <w:rPr>
                <w:rFonts w:eastAsia="Calibri"/>
                <w:sz w:val="27"/>
                <w:szCs w:val="27"/>
                <w:lang w:val="uk-UA"/>
              </w:rPr>
              <w:t>епартамент соціальної та ветеранської політики</w:t>
            </w:r>
            <w:r w:rsidRPr="004010D5">
              <w:rPr>
                <w:rFonts w:eastAsia="Calibri"/>
                <w:sz w:val="27"/>
                <w:szCs w:val="27"/>
                <w:lang w:val="uk-UA"/>
              </w:rPr>
              <w:t xml:space="preserve"> (управління з питань ветеранської політики)</w:t>
            </w:r>
            <w:r w:rsidR="00760F5C" w:rsidRPr="004010D5">
              <w:rPr>
                <w:rFonts w:eastAsia="Calibri"/>
                <w:sz w:val="27"/>
                <w:szCs w:val="27"/>
                <w:lang w:val="uk-UA"/>
              </w:rPr>
              <w:t>, управління освіти і науки, департамент культури, молоді та спорту обласної державної (військової) адміністрації</w:t>
            </w:r>
            <w:r w:rsidR="002953CE" w:rsidRPr="004010D5">
              <w:rPr>
                <w:rFonts w:eastAsia="Calibri"/>
                <w:sz w:val="27"/>
                <w:szCs w:val="27"/>
                <w:lang w:val="uk-UA"/>
              </w:rPr>
              <w:t>,</w:t>
            </w:r>
            <w:r w:rsidR="002953CE" w:rsidRPr="004010D5">
              <w:rPr>
                <w:sz w:val="27"/>
                <w:szCs w:val="27"/>
                <w:lang w:val="uk-UA"/>
              </w:rPr>
              <w:t xml:space="preserve"> органи місцевого самоврядування (за згодою</w:t>
            </w:r>
            <w:r w:rsidR="002953CE" w:rsidRPr="004010D5">
              <w:rPr>
                <w:rFonts w:eastAsia="Calibri"/>
                <w:sz w:val="27"/>
                <w:szCs w:val="27"/>
                <w:lang w:val="uk-UA"/>
              </w:rPr>
              <w:t xml:space="preserve"> </w:t>
            </w:r>
          </w:p>
          <w:p w14:paraId="5CB6C342" w14:textId="77777777" w:rsidR="006B04FC" w:rsidRPr="004010D5" w:rsidRDefault="006B04FC">
            <w:pPr>
              <w:pStyle w:val="Default"/>
              <w:rPr>
                <w:sz w:val="27"/>
                <w:szCs w:val="27"/>
                <w:lang w:val="uk-UA"/>
              </w:rPr>
            </w:pPr>
            <w:r w:rsidRPr="004010D5"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DA3B9" w14:textId="77777777" w:rsidR="006B04FC" w:rsidRPr="004010D5" w:rsidRDefault="006B04FC" w:rsidP="003C4786">
            <w:pPr>
              <w:spacing w:before="120"/>
              <w:rPr>
                <w:rFonts w:ascii="Times New Roman" w:hAnsi="Times New Roman"/>
                <w:sz w:val="27"/>
                <w:szCs w:val="27"/>
              </w:rPr>
            </w:pPr>
            <w:r w:rsidRPr="004010D5">
              <w:rPr>
                <w:rFonts w:ascii="Times New Roman" w:hAnsi="Times New Roman"/>
                <w:sz w:val="27"/>
                <w:szCs w:val="27"/>
              </w:rPr>
              <w:t>забезпечено щорічне збільшення кількості залучених ветеранів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>/</w:t>
            </w:r>
            <w:r w:rsidR="00BE5597" w:rsidRPr="004010D5">
              <w:rPr>
                <w:rFonts w:ascii="Times New Roman" w:hAnsi="Times New Roman"/>
                <w:sz w:val="27"/>
                <w:szCs w:val="27"/>
              </w:rPr>
              <w:t> </w:t>
            </w:r>
            <w:r w:rsidRPr="004010D5">
              <w:rPr>
                <w:rFonts w:ascii="Times New Roman" w:hAnsi="Times New Roman"/>
                <w:sz w:val="27"/>
                <w:szCs w:val="27"/>
              </w:rPr>
              <w:t xml:space="preserve">ветеранок до організації та реалізації програм, проектів та заходів, спрямованих на національно-патріотичне виховання, військово-патріотичне виховання, громадянську освіту </w:t>
            </w:r>
          </w:p>
        </w:tc>
      </w:tr>
    </w:tbl>
    <w:p w14:paraId="0B29C409" w14:textId="77777777" w:rsidR="00AB4D32" w:rsidRPr="004010D5" w:rsidRDefault="00196D37" w:rsidP="00196D37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4010D5">
        <w:rPr>
          <w:rFonts w:ascii="Times New Roman" w:eastAsia="Calibri" w:hAnsi="Times New Roman"/>
          <w:sz w:val="28"/>
          <w:szCs w:val="28"/>
          <w:lang w:eastAsia="en-US"/>
        </w:rPr>
        <w:t>_______________________________________</w:t>
      </w:r>
    </w:p>
    <w:sectPr w:rsidR="00AB4D32" w:rsidRPr="004010D5" w:rsidSect="00AB6F93">
      <w:headerReference w:type="even" r:id="rId6"/>
      <w:headerReference w:type="default" r:id="rId7"/>
      <w:pgSz w:w="16838" w:h="11906" w:orient="landscape" w:code="9"/>
      <w:pgMar w:top="1701" w:right="567" w:bottom="567" w:left="567" w:header="1701" w:footer="567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30956" w14:textId="77777777" w:rsidR="000371B9" w:rsidRDefault="000371B9">
      <w:r>
        <w:separator/>
      </w:r>
    </w:p>
  </w:endnote>
  <w:endnote w:type="continuationSeparator" w:id="0">
    <w:p w14:paraId="199DBEB2" w14:textId="77777777" w:rsidR="000371B9" w:rsidRDefault="00037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438E0" w14:textId="77777777" w:rsidR="000371B9" w:rsidRDefault="000371B9">
      <w:r>
        <w:separator/>
      </w:r>
    </w:p>
  </w:footnote>
  <w:footnote w:type="continuationSeparator" w:id="0">
    <w:p w14:paraId="20894D40" w14:textId="77777777" w:rsidR="000371B9" w:rsidRDefault="000371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B6D7" w14:textId="77777777" w:rsidR="003C4786" w:rsidRDefault="006A3D6D">
    <w:pPr>
      <w:framePr w:wrap="around" w:vAnchor="text" w:hAnchor="margin" w:xAlign="center" w:y="1"/>
    </w:pPr>
    <w:r>
      <w:fldChar w:fldCharType="begin"/>
    </w:r>
    <w:r w:rsidR="003C4786">
      <w:instrText xml:space="preserve">PAGE  </w:instrText>
    </w:r>
    <w:r>
      <w:fldChar w:fldCharType="separate"/>
    </w:r>
    <w:r w:rsidR="003C4786">
      <w:rPr>
        <w:noProof/>
      </w:rPr>
      <w:t>1</w:t>
    </w:r>
    <w:r>
      <w:fldChar w:fldCharType="end"/>
    </w:r>
  </w:p>
  <w:p w14:paraId="6ABF2A53" w14:textId="77777777" w:rsidR="003C4786" w:rsidRDefault="003C478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3D614" w14:textId="77777777" w:rsidR="003C4786" w:rsidRPr="007D4F23" w:rsidRDefault="006A3D6D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 w:rsidRPr="007D4F23">
      <w:rPr>
        <w:rFonts w:ascii="Times New Roman" w:hAnsi="Times New Roman"/>
        <w:sz w:val="28"/>
        <w:szCs w:val="28"/>
      </w:rPr>
      <w:fldChar w:fldCharType="begin"/>
    </w:r>
    <w:r w:rsidR="003C4786" w:rsidRPr="007D4F23">
      <w:rPr>
        <w:rFonts w:ascii="Times New Roman" w:hAnsi="Times New Roman"/>
        <w:sz w:val="28"/>
        <w:szCs w:val="28"/>
      </w:rPr>
      <w:instrText xml:space="preserve">PAGE  </w:instrText>
    </w:r>
    <w:r w:rsidRPr="007D4F23">
      <w:rPr>
        <w:rFonts w:ascii="Times New Roman" w:hAnsi="Times New Roman"/>
        <w:sz w:val="28"/>
        <w:szCs w:val="28"/>
      </w:rPr>
      <w:fldChar w:fldCharType="separate"/>
    </w:r>
    <w:r w:rsidR="0028623F">
      <w:rPr>
        <w:rFonts w:ascii="Times New Roman" w:hAnsi="Times New Roman"/>
        <w:noProof/>
        <w:sz w:val="28"/>
        <w:szCs w:val="28"/>
      </w:rPr>
      <w:t>14</w:t>
    </w:r>
    <w:r w:rsidRPr="007D4F23">
      <w:rPr>
        <w:rFonts w:ascii="Times New Roman" w:hAnsi="Times New Roman"/>
        <w:sz w:val="28"/>
        <w:szCs w:val="28"/>
      </w:rPr>
      <w:fldChar w:fldCharType="end"/>
    </w:r>
  </w:p>
  <w:p w14:paraId="2E78BC1F" w14:textId="77777777" w:rsidR="003C4786" w:rsidRDefault="003C478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4D32"/>
    <w:rsid w:val="00000C10"/>
    <w:rsid w:val="000371B9"/>
    <w:rsid w:val="00051377"/>
    <w:rsid w:val="00052C43"/>
    <w:rsid w:val="00084497"/>
    <w:rsid w:val="00097FCE"/>
    <w:rsid w:val="000F6000"/>
    <w:rsid w:val="00101C19"/>
    <w:rsid w:val="00110854"/>
    <w:rsid w:val="00131A4F"/>
    <w:rsid w:val="0014776A"/>
    <w:rsid w:val="00171B7D"/>
    <w:rsid w:val="00196D37"/>
    <w:rsid w:val="001B05E1"/>
    <w:rsid w:val="001E0BE2"/>
    <w:rsid w:val="001E1B58"/>
    <w:rsid w:val="002375EA"/>
    <w:rsid w:val="00255443"/>
    <w:rsid w:val="00262E4D"/>
    <w:rsid w:val="002726BC"/>
    <w:rsid w:val="0028623F"/>
    <w:rsid w:val="002953CE"/>
    <w:rsid w:val="00295FE3"/>
    <w:rsid w:val="002A52BA"/>
    <w:rsid w:val="002B2D83"/>
    <w:rsid w:val="002B2FE7"/>
    <w:rsid w:val="002E127A"/>
    <w:rsid w:val="00303436"/>
    <w:rsid w:val="003112B9"/>
    <w:rsid w:val="00322377"/>
    <w:rsid w:val="00367F43"/>
    <w:rsid w:val="003B5D6B"/>
    <w:rsid w:val="003C4786"/>
    <w:rsid w:val="003D71A4"/>
    <w:rsid w:val="003D79C5"/>
    <w:rsid w:val="003E0480"/>
    <w:rsid w:val="003E554C"/>
    <w:rsid w:val="003F3679"/>
    <w:rsid w:val="004010D5"/>
    <w:rsid w:val="004515E8"/>
    <w:rsid w:val="00451EBE"/>
    <w:rsid w:val="004525DC"/>
    <w:rsid w:val="004B236F"/>
    <w:rsid w:val="004B7B86"/>
    <w:rsid w:val="004C142A"/>
    <w:rsid w:val="004F6A86"/>
    <w:rsid w:val="00500419"/>
    <w:rsid w:val="00511F15"/>
    <w:rsid w:val="00560638"/>
    <w:rsid w:val="0056395A"/>
    <w:rsid w:val="00585005"/>
    <w:rsid w:val="005A0B6C"/>
    <w:rsid w:val="005C563F"/>
    <w:rsid w:val="005E25E5"/>
    <w:rsid w:val="00626F53"/>
    <w:rsid w:val="006473FD"/>
    <w:rsid w:val="00651391"/>
    <w:rsid w:val="006547FE"/>
    <w:rsid w:val="00655899"/>
    <w:rsid w:val="00660099"/>
    <w:rsid w:val="006630D3"/>
    <w:rsid w:val="00682799"/>
    <w:rsid w:val="00692DDF"/>
    <w:rsid w:val="006A114F"/>
    <w:rsid w:val="006A3D6D"/>
    <w:rsid w:val="006A7085"/>
    <w:rsid w:val="006B04FC"/>
    <w:rsid w:val="00725454"/>
    <w:rsid w:val="00735D18"/>
    <w:rsid w:val="007478E5"/>
    <w:rsid w:val="00747A54"/>
    <w:rsid w:val="00760F5C"/>
    <w:rsid w:val="00767266"/>
    <w:rsid w:val="00794469"/>
    <w:rsid w:val="007C3B08"/>
    <w:rsid w:val="007D2504"/>
    <w:rsid w:val="007F5F70"/>
    <w:rsid w:val="00800108"/>
    <w:rsid w:val="00854371"/>
    <w:rsid w:val="00882CC0"/>
    <w:rsid w:val="008D028D"/>
    <w:rsid w:val="00903492"/>
    <w:rsid w:val="00927124"/>
    <w:rsid w:val="009305BD"/>
    <w:rsid w:val="00930766"/>
    <w:rsid w:val="009416FA"/>
    <w:rsid w:val="00971ED6"/>
    <w:rsid w:val="009A7DAD"/>
    <w:rsid w:val="009B1636"/>
    <w:rsid w:val="009F6654"/>
    <w:rsid w:val="00A3214E"/>
    <w:rsid w:val="00A36255"/>
    <w:rsid w:val="00A42B3F"/>
    <w:rsid w:val="00A54F13"/>
    <w:rsid w:val="00A764FC"/>
    <w:rsid w:val="00A8183B"/>
    <w:rsid w:val="00A82849"/>
    <w:rsid w:val="00AB2E1F"/>
    <w:rsid w:val="00AB4D32"/>
    <w:rsid w:val="00AB6F93"/>
    <w:rsid w:val="00AB7431"/>
    <w:rsid w:val="00AE71D2"/>
    <w:rsid w:val="00B035CB"/>
    <w:rsid w:val="00B4126A"/>
    <w:rsid w:val="00B473E7"/>
    <w:rsid w:val="00B534D2"/>
    <w:rsid w:val="00B674DF"/>
    <w:rsid w:val="00BA4AEF"/>
    <w:rsid w:val="00BB55A1"/>
    <w:rsid w:val="00BD655A"/>
    <w:rsid w:val="00BE5597"/>
    <w:rsid w:val="00BF769D"/>
    <w:rsid w:val="00C24585"/>
    <w:rsid w:val="00C43117"/>
    <w:rsid w:val="00C434FA"/>
    <w:rsid w:val="00C875ED"/>
    <w:rsid w:val="00D26A10"/>
    <w:rsid w:val="00D84019"/>
    <w:rsid w:val="00D91AD8"/>
    <w:rsid w:val="00D96BAA"/>
    <w:rsid w:val="00D97A3E"/>
    <w:rsid w:val="00DA6A10"/>
    <w:rsid w:val="00DC7183"/>
    <w:rsid w:val="00DC7BCD"/>
    <w:rsid w:val="00DE54CF"/>
    <w:rsid w:val="00E06F2E"/>
    <w:rsid w:val="00E10DF8"/>
    <w:rsid w:val="00E21EB1"/>
    <w:rsid w:val="00E278C2"/>
    <w:rsid w:val="00E361BA"/>
    <w:rsid w:val="00E4010F"/>
    <w:rsid w:val="00E46B07"/>
    <w:rsid w:val="00E54358"/>
    <w:rsid w:val="00E62E42"/>
    <w:rsid w:val="00E77D7C"/>
    <w:rsid w:val="00ED368C"/>
    <w:rsid w:val="00F341D7"/>
    <w:rsid w:val="00F404BB"/>
    <w:rsid w:val="00F43D23"/>
    <w:rsid w:val="00F9581D"/>
    <w:rsid w:val="00FA3B70"/>
    <w:rsid w:val="00FB6EBF"/>
    <w:rsid w:val="00FD3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C1F713A"/>
  <w15:docId w15:val="{BD4DE175-7700-4B6C-9BDE-3312161AA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4D32"/>
    <w:pPr>
      <w:spacing w:after="0" w:line="240" w:lineRule="auto"/>
    </w:pPr>
    <w:rPr>
      <w:rFonts w:ascii="Antiqua" w:eastAsia="Times New Roman" w:hAnsi="Antiqua" w:cs="Times New Roman"/>
      <w:kern w:val="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документу"/>
    <w:basedOn w:val="a"/>
    <w:rsid w:val="00AB4D32"/>
    <w:pPr>
      <w:keepNext/>
      <w:keepLines/>
      <w:spacing w:after="240"/>
      <w:ind w:left="4536"/>
      <w:jc w:val="center"/>
    </w:pPr>
  </w:style>
  <w:style w:type="paragraph" w:customStyle="1" w:styleId="a4">
    <w:name w:val="Назва документа"/>
    <w:basedOn w:val="a"/>
    <w:next w:val="a"/>
    <w:rsid w:val="00AB4D32"/>
    <w:pPr>
      <w:keepNext/>
      <w:keepLines/>
      <w:spacing w:before="240" w:after="240"/>
      <w:jc w:val="center"/>
    </w:pPr>
    <w:rPr>
      <w:b/>
    </w:rPr>
  </w:style>
  <w:style w:type="paragraph" w:customStyle="1" w:styleId="Default">
    <w:name w:val="Default"/>
    <w:rsid w:val="001E1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4B236F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B236F"/>
    <w:rPr>
      <w:rFonts w:ascii="Tahoma" w:eastAsia="Times New Roman" w:hAnsi="Tahoma" w:cs="Tahoma"/>
      <w:kern w:val="0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9B1636"/>
    <w:rPr>
      <w:b/>
      <w:bCs/>
    </w:rPr>
  </w:style>
  <w:style w:type="paragraph" w:styleId="a8">
    <w:name w:val="footer"/>
    <w:basedOn w:val="a"/>
    <w:link w:val="a9"/>
    <w:uiPriority w:val="99"/>
    <w:unhideWhenUsed/>
    <w:rsid w:val="00560638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560638"/>
    <w:rPr>
      <w:rFonts w:ascii="Antiqua" w:eastAsia="Times New Roman" w:hAnsi="Antiqua" w:cs="Times New Roman"/>
      <w:kern w:val="0"/>
      <w:sz w:val="26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560638"/>
    <w:pPr>
      <w:tabs>
        <w:tab w:val="center" w:pos="4844"/>
        <w:tab w:val="right" w:pos="968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560638"/>
    <w:rPr>
      <w:rFonts w:ascii="Antiqua" w:eastAsia="Times New Roman" w:hAnsi="Antiqua" w:cs="Times New Roman"/>
      <w:kern w:val="0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12</Pages>
  <Words>12828</Words>
  <Characters>7312</Characters>
  <Application>Microsoft Office Word</Application>
  <DocSecurity>0</DocSecurity>
  <Lines>60</Lines>
  <Paragraphs>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UralSOFT</Company>
  <LinksUpToDate>false</LinksUpToDate>
  <CharactersWithSpaces>20100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Minvet Minvet</dc:creator>
  <cp:lastModifiedBy>Пользователь Windows</cp:lastModifiedBy>
  <cp:revision>21</cp:revision>
  <cp:lastPrinted>2024-12-17T15:30:00Z</cp:lastPrinted>
  <dcterms:created xsi:type="dcterms:W3CDTF">2025-01-07T09:19:00Z</dcterms:created>
  <dcterms:modified xsi:type="dcterms:W3CDTF">2025-01-29T13:38:00Z</dcterms:modified>
</cp:coreProperties>
</file>