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13F56" w14:textId="162D7BCC" w:rsidR="00A151DB" w:rsidRDefault="00F90E77">
      <w:pPr>
        <w:jc w:val="center"/>
        <w:rPr>
          <w:spacing w:val="8"/>
          <w:highlight w:val="yellow"/>
          <w:lang w:val="uk-UA"/>
        </w:rPr>
      </w:pPr>
      <w:r>
        <w:rPr>
          <w:noProof/>
        </w:rPr>
        <w:drawing>
          <wp:inline distT="0" distB="0" distL="0" distR="0" wp14:anchorId="25EA7E33" wp14:editId="2FF822F3">
            <wp:extent cx="433070" cy="5854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8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47A69A" w14:textId="77777777" w:rsidR="00A151DB" w:rsidRPr="002D09DF" w:rsidRDefault="00A151DB">
      <w:pPr>
        <w:jc w:val="center"/>
        <w:rPr>
          <w:spacing w:val="8"/>
          <w:sz w:val="12"/>
          <w:szCs w:val="20"/>
          <w:highlight w:val="yellow"/>
        </w:rPr>
      </w:pPr>
    </w:p>
    <w:p w14:paraId="6ACF2C32" w14:textId="77777777" w:rsidR="00A151DB" w:rsidRDefault="00F90E77">
      <w:pPr>
        <w:pStyle w:val="2"/>
        <w:rPr>
          <w:sz w:val="24"/>
        </w:rPr>
      </w:pPr>
      <w:r>
        <w:rPr>
          <w:sz w:val="24"/>
        </w:rPr>
        <w:t>ВОЛИНСЬКА ОБЛАСНА ДЕРЖАВНА АДМІНІСТРАЦІЯ</w:t>
      </w:r>
    </w:p>
    <w:p w14:paraId="28DF7A98" w14:textId="77777777" w:rsidR="00A151DB" w:rsidRPr="00711395" w:rsidRDefault="00A151DB">
      <w:pPr>
        <w:jc w:val="center"/>
        <w:rPr>
          <w:sz w:val="14"/>
          <w:szCs w:val="14"/>
        </w:rPr>
      </w:pPr>
    </w:p>
    <w:p w14:paraId="206ED996" w14:textId="77777777" w:rsidR="00A151DB" w:rsidRDefault="00F90E77">
      <w:pPr>
        <w:pStyle w:val="2"/>
        <w:rPr>
          <w:bCs w:val="0"/>
          <w:iCs/>
          <w:sz w:val="28"/>
          <w:lang w:val="ru-RU"/>
        </w:rPr>
      </w:pPr>
      <w:r>
        <w:rPr>
          <w:bCs w:val="0"/>
          <w:iCs/>
          <w:sz w:val="28"/>
          <w:lang w:val="ru-RU"/>
        </w:rPr>
        <w:t>ВОЛИНСЬКА ОБЛАСНА ВІЙСЬКОВА АДМІНІСТРАЦІЯ</w:t>
      </w:r>
    </w:p>
    <w:p w14:paraId="579E0417" w14:textId="77777777" w:rsidR="00A151DB" w:rsidRPr="00711395" w:rsidRDefault="00F90E77">
      <w:pPr>
        <w:rPr>
          <w:rFonts w:eastAsia="Arial Unicode MS"/>
          <w:sz w:val="28"/>
          <w:szCs w:val="28"/>
          <w:lang w:val="uk-UA"/>
        </w:rPr>
      </w:pPr>
      <w:r>
        <w:rPr>
          <w:rFonts w:eastAsia="Arial Unicode MS"/>
          <w:sz w:val="22"/>
          <w:szCs w:val="22"/>
        </w:rPr>
        <w:tab/>
      </w:r>
      <w:r>
        <w:rPr>
          <w:rFonts w:eastAsia="Arial Unicode MS"/>
          <w:sz w:val="22"/>
          <w:szCs w:val="22"/>
        </w:rPr>
        <w:tab/>
      </w:r>
      <w:r>
        <w:rPr>
          <w:rFonts w:eastAsia="Arial Unicode MS"/>
          <w:sz w:val="22"/>
          <w:szCs w:val="22"/>
        </w:rPr>
        <w:tab/>
      </w:r>
      <w:r>
        <w:rPr>
          <w:rFonts w:eastAsia="Arial Unicode MS"/>
          <w:sz w:val="22"/>
          <w:szCs w:val="22"/>
        </w:rPr>
        <w:tab/>
      </w:r>
      <w:r>
        <w:rPr>
          <w:rFonts w:eastAsia="Arial Unicode MS"/>
          <w:sz w:val="22"/>
          <w:szCs w:val="22"/>
        </w:rPr>
        <w:tab/>
      </w:r>
      <w:r>
        <w:rPr>
          <w:rFonts w:eastAsia="Arial Unicode MS"/>
          <w:sz w:val="22"/>
          <w:szCs w:val="22"/>
        </w:rPr>
        <w:tab/>
      </w:r>
      <w:r>
        <w:rPr>
          <w:rFonts w:eastAsia="Arial Unicode MS"/>
          <w:sz w:val="22"/>
          <w:szCs w:val="22"/>
        </w:rPr>
        <w:tab/>
      </w:r>
      <w:r>
        <w:rPr>
          <w:rFonts w:eastAsia="Arial Unicode MS"/>
          <w:sz w:val="22"/>
          <w:szCs w:val="22"/>
        </w:rPr>
        <w:tab/>
      </w:r>
      <w:r>
        <w:rPr>
          <w:rFonts w:eastAsia="Arial Unicode MS"/>
          <w:sz w:val="22"/>
          <w:szCs w:val="22"/>
        </w:rPr>
        <w:tab/>
      </w:r>
      <w:r>
        <w:rPr>
          <w:rFonts w:eastAsia="Arial Unicode MS"/>
          <w:sz w:val="22"/>
          <w:szCs w:val="22"/>
        </w:rPr>
        <w:tab/>
      </w:r>
      <w:r>
        <w:rPr>
          <w:rFonts w:eastAsia="Arial Unicode MS"/>
          <w:sz w:val="22"/>
          <w:szCs w:val="22"/>
        </w:rPr>
        <w:tab/>
      </w:r>
      <w:r>
        <w:rPr>
          <w:rFonts w:eastAsia="Arial Unicode MS"/>
          <w:sz w:val="22"/>
          <w:szCs w:val="22"/>
        </w:rPr>
        <w:tab/>
      </w:r>
      <w:r>
        <w:rPr>
          <w:rFonts w:eastAsia="Arial Unicode MS"/>
          <w:sz w:val="22"/>
          <w:szCs w:val="22"/>
          <w:lang w:val="uk-UA"/>
        </w:rPr>
        <w:t xml:space="preserve">   </w:t>
      </w:r>
    </w:p>
    <w:p w14:paraId="640FD3D3" w14:textId="77777777" w:rsidR="00A151DB" w:rsidRDefault="00F90E77">
      <w:pPr>
        <w:pStyle w:val="3"/>
        <w:rPr>
          <w:b/>
          <w:bCs/>
          <w:i w:val="0"/>
          <w:iCs w:val="0"/>
          <w:sz w:val="28"/>
          <w:lang w:val="uk-UA"/>
        </w:rPr>
      </w:pPr>
      <w:r>
        <w:rPr>
          <w:b/>
          <w:bCs/>
          <w:i w:val="0"/>
          <w:iCs w:val="0"/>
        </w:rPr>
        <w:t xml:space="preserve">РОЗПОРЯДЖЕННЯ </w:t>
      </w:r>
    </w:p>
    <w:p w14:paraId="4E3E2DF4" w14:textId="77777777" w:rsidR="00A151DB" w:rsidRPr="00711395" w:rsidRDefault="00A151DB">
      <w:pPr>
        <w:rPr>
          <w:sz w:val="28"/>
          <w:szCs w:val="28"/>
        </w:rPr>
      </w:pPr>
    </w:p>
    <w:p w14:paraId="4275BD7C" w14:textId="02474709" w:rsidR="00A151DB" w:rsidRPr="001E2B5F" w:rsidRDefault="00711395">
      <w:pPr>
        <w:rPr>
          <w:sz w:val="28"/>
          <w:lang w:val="uk-UA"/>
        </w:rPr>
      </w:pPr>
      <w:r>
        <w:rPr>
          <w:sz w:val="28"/>
          <w:lang w:val="uk-UA"/>
        </w:rPr>
        <w:t xml:space="preserve">від </w:t>
      </w:r>
      <w:r w:rsidR="001E2B5F">
        <w:rPr>
          <w:sz w:val="28"/>
          <w:lang w:val="uk-UA"/>
        </w:rPr>
        <w:t>03</w:t>
      </w:r>
      <w:r w:rsidR="00F90E77">
        <w:rPr>
          <w:sz w:val="28"/>
          <w:lang w:val="uk-UA"/>
        </w:rPr>
        <w:t xml:space="preserve"> грудня 2025 року</w:t>
      </w:r>
      <w:r w:rsidR="00F90E77">
        <w:rPr>
          <w:sz w:val="28"/>
          <w:lang w:val="uk-UA"/>
        </w:rPr>
        <w:tab/>
      </w:r>
      <w:r w:rsidR="00F90E77">
        <w:rPr>
          <w:sz w:val="28"/>
          <w:lang w:val="uk-UA"/>
        </w:rPr>
        <w:tab/>
        <w:t xml:space="preserve">   Луцьк</w:t>
      </w:r>
      <w:r w:rsidR="00F90E77">
        <w:rPr>
          <w:sz w:val="28"/>
          <w:lang w:val="uk-UA"/>
        </w:rPr>
        <w:tab/>
      </w:r>
      <w:r w:rsidR="00F90E77">
        <w:rPr>
          <w:sz w:val="28"/>
          <w:lang w:val="uk-UA"/>
        </w:rPr>
        <w:tab/>
      </w:r>
      <w:r w:rsidR="00F90E77">
        <w:rPr>
          <w:sz w:val="28"/>
          <w:lang w:val="uk-UA"/>
        </w:rPr>
        <w:tab/>
      </w:r>
      <w:r w:rsidR="00F90E77">
        <w:rPr>
          <w:sz w:val="28"/>
          <w:lang w:val="uk-UA"/>
        </w:rPr>
        <w:tab/>
        <w:t xml:space="preserve">      </w:t>
      </w:r>
      <w:r w:rsidR="00F90E77">
        <w:rPr>
          <w:sz w:val="28"/>
        </w:rPr>
        <w:t xml:space="preserve">     </w:t>
      </w:r>
      <w:r w:rsidR="00F90E77">
        <w:rPr>
          <w:sz w:val="28"/>
          <w:lang w:val="uk-UA"/>
        </w:rPr>
        <w:t>№</w:t>
      </w:r>
      <w:r w:rsidR="00F90E77">
        <w:rPr>
          <w:sz w:val="28"/>
        </w:rPr>
        <w:t xml:space="preserve"> </w:t>
      </w:r>
      <w:r w:rsidR="001E2B5F">
        <w:rPr>
          <w:sz w:val="28"/>
          <w:lang w:val="uk-UA"/>
        </w:rPr>
        <w:t>676</w:t>
      </w:r>
    </w:p>
    <w:p w14:paraId="39F321B4" w14:textId="77777777" w:rsidR="00A151DB" w:rsidRDefault="00A151DB">
      <w:pPr>
        <w:rPr>
          <w:sz w:val="28"/>
          <w:szCs w:val="28"/>
          <w:lang w:val="uk-UA"/>
        </w:rPr>
      </w:pPr>
    </w:p>
    <w:p w14:paraId="15341F4B" w14:textId="77777777" w:rsidR="00711395" w:rsidRPr="00711395" w:rsidRDefault="00711395">
      <w:pPr>
        <w:rPr>
          <w:sz w:val="28"/>
          <w:szCs w:val="28"/>
          <w:lang w:val="uk-UA"/>
        </w:rPr>
      </w:pPr>
    </w:p>
    <w:p w14:paraId="7BCD3285" w14:textId="2893E682" w:rsidR="00711395" w:rsidRDefault="00F90E77">
      <w:pPr>
        <w:pStyle w:val="1"/>
        <w:rPr>
          <w:bCs/>
        </w:rPr>
      </w:pPr>
      <w:r>
        <w:t xml:space="preserve">Про </w:t>
      </w:r>
      <w:r>
        <w:rPr>
          <w:bCs/>
        </w:rPr>
        <w:t xml:space="preserve">затвердження </w:t>
      </w:r>
      <w:r w:rsidR="00062E5A">
        <w:rPr>
          <w:bCs/>
        </w:rPr>
        <w:t>П</w:t>
      </w:r>
      <w:r>
        <w:rPr>
          <w:bCs/>
        </w:rPr>
        <w:t xml:space="preserve">лану-графіка підвищення кваліфікації </w:t>
      </w:r>
    </w:p>
    <w:p w14:paraId="55C2A27B" w14:textId="77777777" w:rsidR="00711395" w:rsidRDefault="00F90E77">
      <w:pPr>
        <w:pStyle w:val="1"/>
        <w:rPr>
          <w:bCs/>
        </w:rPr>
      </w:pPr>
      <w:r>
        <w:rPr>
          <w:bCs/>
        </w:rPr>
        <w:t xml:space="preserve">державних службовців, посадових осіб місцевого </w:t>
      </w:r>
    </w:p>
    <w:p w14:paraId="01EC4596" w14:textId="77777777" w:rsidR="00711395" w:rsidRDefault="00F90E77">
      <w:pPr>
        <w:pStyle w:val="1"/>
        <w:rPr>
          <w:bCs/>
        </w:rPr>
      </w:pPr>
      <w:r>
        <w:rPr>
          <w:bCs/>
        </w:rPr>
        <w:t xml:space="preserve">самоврядування та депутатів місцевих рад у Волинському </w:t>
      </w:r>
    </w:p>
    <w:p w14:paraId="7DBA14C7" w14:textId="1AAD7232" w:rsidR="00A151DB" w:rsidRDefault="00F90E77">
      <w:pPr>
        <w:pStyle w:val="1"/>
      </w:pPr>
      <w:r>
        <w:rPr>
          <w:bCs/>
        </w:rPr>
        <w:t xml:space="preserve">регіональному центрі підвищення </w:t>
      </w:r>
      <w:r w:rsidR="006C29C5">
        <w:rPr>
          <w:bCs/>
        </w:rPr>
        <w:t>кваліфікації</w:t>
      </w:r>
      <w:r w:rsidR="00711395">
        <w:rPr>
          <w:bCs/>
        </w:rPr>
        <w:t xml:space="preserve"> </w:t>
      </w:r>
      <w:r>
        <w:rPr>
          <w:bCs/>
        </w:rPr>
        <w:t>на 2026 рік</w:t>
      </w:r>
    </w:p>
    <w:p w14:paraId="66BC1598" w14:textId="77777777" w:rsidR="00A151DB" w:rsidRDefault="00A151DB">
      <w:pPr>
        <w:rPr>
          <w:sz w:val="28"/>
          <w:szCs w:val="28"/>
          <w:highlight w:val="yellow"/>
          <w:lang w:val="uk-UA"/>
        </w:rPr>
      </w:pPr>
    </w:p>
    <w:p w14:paraId="42A32DDF" w14:textId="77777777" w:rsidR="00711395" w:rsidRPr="00711395" w:rsidRDefault="00711395">
      <w:pPr>
        <w:rPr>
          <w:sz w:val="28"/>
          <w:szCs w:val="28"/>
          <w:highlight w:val="yellow"/>
          <w:lang w:val="uk-UA"/>
        </w:rPr>
      </w:pPr>
    </w:p>
    <w:p w14:paraId="5895596F" w14:textId="7890939C" w:rsidR="00A151DB" w:rsidRDefault="00F90E77">
      <w:pPr>
        <w:pStyle w:val="a7"/>
        <w:tabs>
          <w:tab w:val="left" w:pos="567"/>
        </w:tabs>
        <w:ind w:firstLine="567"/>
        <w:rPr>
          <w:spacing w:val="-4"/>
        </w:rPr>
      </w:pPr>
      <w:r>
        <w:rPr>
          <w:spacing w:val="-4"/>
        </w:rPr>
        <w:t>Відповідно до законів України «Про державну службу», «Про службу в органах місцевого самоврядування», постанов Кабінету Міністрів України від 6</w:t>
      </w:r>
      <w:r w:rsidR="006E3167" w:rsidRPr="006E3167">
        <w:rPr>
          <w:spacing w:val="-4"/>
        </w:rPr>
        <w:t xml:space="preserve"> </w:t>
      </w:r>
      <w:r w:rsidR="006E3167">
        <w:rPr>
          <w:spacing w:val="-4"/>
        </w:rPr>
        <w:t xml:space="preserve">лютого </w:t>
      </w:r>
      <w:r>
        <w:rPr>
          <w:spacing w:val="-4"/>
        </w:rPr>
        <w:t xml:space="preserve">2019 </w:t>
      </w:r>
      <w:r w:rsidR="006E3167">
        <w:rPr>
          <w:spacing w:val="-4"/>
        </w:rPr>
        <w:t xml:space="preserve">року </w:t>
      </w:r>
      <w:r>
        <w:rPr>
          <w:spacing w:val="-4"/>
        </w:rPr>
        <w:t xml:space="preserve">№ 106 «Про затвердження Положення про систему професійного навчання державних службовців, голів місцевих державних адміністрацій, їх перших заступників та заступників, </w:t>
      </w:r>
      <w:r>
        <w:rPr>
          <w:bCs/>
          <w:spacing w:val="-4"/>
        </w:rPr>
        <w:t>посадових осіб місцевого самоврядування та депутатів місцевих рад»</w:t>
      </w:r>
      <w:r w:rsidR="006E3167" w:rsidRPr="006E3167">
        <w:rPr>
          <w:bCs/>
          <w:spacing w:val="-4"/>
        </w:rPr>
        <w:t xml:space="preserve"> </w:t>
      </w:r>
      <w:r w:rsidR="006E3167">
        <w:rPr>
          <w:spacing w:val="-4"/>
        </w:rPr>
        <w:t>(зі змінами),</w:t>
      </w:r>
      <w:r>
        <w:rPr>
          <w:bCs/>
          <w:spacing w:val="-4"/>
        </w:rPr>
        <w:t xml:space="preserve"> від 16</w:t>
      </w:r>
      <w:r w:rsidR="006E3167">
        <w:rPr>
          <w:bCs/>
          <w:spacing w:val="-4"/>
        </w:rPr>
        <w:t xml:space="preserve"> грудня </w:t>
      </w:r>
      <w:r>
        <w:rPr>
          <w:bCs/>
          <w:spacing w:val="-4"/>
        </w:rPr>
        <w:t xml:space="preserve">2004 </w:t>
      </w:r>
      <w:r w:rsidR="006E3167">
        <w:rPr>
          <w:spacing w:val="-4"/>
        </w:rPr>
        <w:t>року</w:t>
      </w:r>
      <w:r w:rsidR="006E3167">
        <w:rPr>
          <w:bCs/>
          <w:spacing w:val="-4"/>
        </w:rPr>
        <w:t xml:space="preserve"> </w:t>
      </w:r>
      <w:r>
        <w:rPr>
          <w:bCs/>
          <w:spacing w:val="-4"/>
        </w:rPr>
        <w:t>№ 1681 «Про регіональний центр підвищення кваліфікації»</w:t>
      </w:r>
      <w:r>
        <w:rPr>
          <w:spacing w:val="-4"/>
        </w:rPr>
        <w:t xml:space="preserve"> (зі змінами), з метою підвищення рівня професійної компетентності державних службовців і посадових осіб </w:t>
      </w:r>
      <w:r w:rsidR="006E3167">
        <w:rPr>
          <w:spacing w:val="-4"/>
        </w:rPr>
        <w:t xml:space="preserve">органів </w:t>
      </w:r>
      <w:r>
        <w:rPr>
          <w:spacing w:val="-4"/>
        </w:rPr>
        <w:t>місцевого самоврядування:</w:t>
      </w:r>
    </w:p>
    <w:p w14:paraId="7F6CE4FC" w14:textId="77777777" w:rsidR="00711395" w:rsidRDefault="00711395">
      <w:pPr>
        <w:pStyle w:val="a7"/>
        <w:ind w:firstLine="567"/>
      </w:pPr>
    </w:p>
    <w:p w14:paraId="7494E2C5" w14:textId="69347687" w:rsidR="00A151DB" w:rsidRDefault="00F90E77">
      <w:pPr>
        <w:pStyle w:val="a7"/>
        <w:ind w:firstLine="567"/>
      </w:pPr>
      <w:r>
        <w:t xml:space="preserve">1. Затвердити </w:t>
      </w:r>
      <w:r w:rsidR="00062E5A">
        <w:t>П</w:t>
      </w:r>
      <w:r>
        <w:t xml:space="preserve">лан-графік підвищення кваліфікації державних службовців, посадових осіб </w:t>
      </w:r>
      <w:r w:rsidR="006E3167">
        <w:t xml:space="preserve">органів </w:t>
      </w:r>
      <w:r>
        <w:t xml:space="preserve">місцевого самоврядування та депутатів місцевих рад у Волинському </w:t>
      </w:r>
      <w:r>
        <w:rPr>
          <w:bCs/>
        </w:rPr>
        <w:t>регіональному центрі підвищення кваліфікації</w:t>
      </w:r>
      <w:r>
        <w:t xml:space="preserve"> на 2026 рік </w:t>
      </w:r>
      <w:r w:rsidRPr="009262A7">
        <w:t>(регіональне замовлення</w:t>
      </w:r>
      <w:r w:rsidR="00AD43A9" w:rsidRPr="009262A7">
        <w:t>)</w:t>
      </w:r>
      <w:r w:rsidRPr="009262A7">
        <w:t xml:space="preserve"> </w:t>
      </w:r>
      <w:r w:rsidR="00AD43A9" w:rsidRPr="009262A7">
        <w:t>(</w:t>
      </w:r>
      <w:r w:rsidRPr="009262A7">
        <w:t>далі</w:t>
      </w:r>
      <w:r>
        <w:t xml:space="preserve"> – план-графік), що додає</w:t>
      </w:r>
      <w:r w:rsidR="006E3167">
        <w:t>ться</w:t>
      </w:r>
      <w:r>
        <w:t>.</w:t>
      </w:r>
    </w:p>
    <w:p w14:paraId="142B5DCF" w14:textId="77777777" w:rsidR="00711395" w:rsidRDefault="00711395">
      <w:pPr>
        <w:pStyle w:val="a7"/>
        <w:tabs>
          <w:tab w:val="left" w:pos="567"/>
        </w:tabs>
        <w:ind w:firstLine="567"/>
      </w:pPr>
    </w:p>
    <w:p w14:paraId="0ECC8B8B" w14:textId="4B31A51F" w:rsidR="00A151DB" w:rsidRDefault="00F90E77">
      <w:pPr>
        <w:pStyle w:val="a7"/>
        <w:tabs>
          <w:tab w:val="left" w:pos="567"/>
        </w:tabs>
        <w:ind w:firstLine="567"/>
      </w:pPr>
      <w:r>
        <w:t>2. Начальникам районних військових адміністрацій, керівникам структурних підрозділів обл</w:t>
      </w:r>
      <w:r w:rsidR="00631BB7">
        <w:t xml:space="preserve">асної </w:t>
      </w:r>
      <w:r>
        <w:t>держ</w:t>
      </w:r>
      <w:r w:rsidR="00631BB7">
        <w:t xml:space="preserve">авної </w:t>
      </w:r>
      <w:r>
        <w:t>адміністрації та її апарату забезпечити участь державних службовців у навчанні</w:t>
      </w:r>
      <w:r w:rsidR="006E3167">
        <w:t>,</w:t>
      </w:r>
      <w:r>
        <w:t xml:space="preserve"> відповідно до плану-графіка.</w:t>
      </w:r>
    </w:p>
    <w:p w14:paraId="33F3BCAF" w14:textId="77777777" w:rsidR="00711395" w:rsidRDefault="00711395">
      <w:pPr>
        <w:pStyle w:val="a7"/>
        <w:tabs>
          <w:tab w:val="left" w:pos="567"/>
        </w:tabs>
        <w:ind w:firstLine="567"/>
        <w:rPr>
          <w:spacing w:val="-2"/>
        </w:rPr>
      </w:pPr>
    </w:p>
    <w:p w14:paraId="5811FD3B" w14:textId="5EBA8100" w:rsidR="00A151DB" w:rsidRDefault="00F90E77">
      <w:pPr>
        <w:pStyle w:val="a7"/>
        <w:tabs>
          <w:tab w:val="left" w:pos="567"/>
        </w:tabs>
        <w:ind w:firstLine="567"/>
        <w:rPr>
          <w:spacing w:val="-2"/>
        </w:rPr>
      </w:pPr>
      <w:r>
        <w:rPr>
          <w:spacing w:val="-2"/>
        </w:rPr>
        <w:t xml:space="preserve">3. Рекомендувати </w:t>
      </w:r>
      <w:r w:rsidR="002D09DF">
        <w:rPr>
          <w:spacing w:val="-2"/>
        </w:rPr>
        <w:t>головам</w:t>
      </w:r>
      <w:r>
        <w:rPr>
          <w:spacing w:val="-2"/>
        </w:rPr>
        <w:t xml:space="preserve"> обласної ради, районних рад, </w:t>
      </w:r>
      <w:r w:rsidRPr="00115E1E">
        <w:rPr>
          <w:spacing w:val="-2"/>
        </w:rPr>
        <w:t xml:space="preserve">міським, селищним, сільським головам забезпечити участь </w:t>
      </w:r>
      <w:r w:rsidRPr="00115E1E">
        <w:rPr>
          <w:bCs/>
          <w:spacing w:val="-2"/>
        </w:rPr>
        <w:t>посадових осіб місцевого самоврядування та депутатів місцевих рад у навчанні відповідно до плану-графіка</w:t>
      </w:r>
      <w:r>
        <w:rPr>
          <w:spacing w:val="-2"/>
        </w:rPr>
        <w:t>.</w:t>
      </w:r>
    </w:p>
    <w:p w14:paraId="45091A27" w14:textId="77777777" w:rsidR="00711395" w:rsidRDefault="00711395">
      <w:pPr>
        <w:pStyle w:val="af1"/>
        <w:tabs>
          <w:tab w:val="left" w:pos="567"/>
        </w:tabs>
        <w:ind w:firstLine="567"/>
        <w:jc w:val="both"/>
        <w:rPr>
          <w:color w:val="000000"/>
          <w:sz w:val="28"/>
          <w:szCs w:val="28"/>
        </w:rPr>
      </w:pPr>
    </w:p>
    <w:p w14:paraId="452CA0F1" w14:textId="289A5DB1" w:rsidR="00A151DB" w:rsidRDefault="00F90E77">
      <w:pPr>
        <w:pStyle w:val="af1"/>
        <w:tabs>
          <w:tab w:val="left" w:pos="567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 Директорові </w:t>
      </w:r>
      <w:r>
        <w:rPr>
          <w:color w:val="000000"/>
          <w:sz w:val="28"/>
          <w:szCs w:val="24"/>
          <w:lang w:eastAsia="ru-RU"/>
        </w:rPr>
        <w:t>Волинсь</w:t>
      </w:r>
      <w:r>
        <w:rPr>
          <w:color w:val="000000"/>
          <w:sz w:val="28"/>
          <w:szCs w:val="28"/>
          <w:lang w:eastAsia="ru-RU"/>
        </w:rPr>
        <w:t xml:space="preserve">кого </w:t>
      </w:r>
      <w:r>
        <w:rPr>
          <w:bCs/>
          <w:color w:val="000000"/>
          <w:sz w:val="28"/>
          <w:szCs w:val="24"/>
          <w:lang w:eastAsia="ru-RU"/>
        </w:rPr>
        <w:t xml:space="preserve">регіонального </w:t>
      </w:r>
      <w:r>
        <w:rPr>
          <w:bCs/>
          <w:color w:val="000000"/>
          <w:sz w:val="28"/>
          <w:szCs w:val="28"/>
          <w:lang w:eastAsia="ru-RU"/>
        </w:rPr>
        <w:t>центру підвищення кваліфікації Тетяні Литвиненко здійснити організаційно-методичні заходи щодо проведення навчання за загальними та спеціальними програмами підвищення кваліфікації та забезпечити виконання плану-графіка.</w:t>
      </w:r>
    </w:p>
    <w:p w14:paraId="0C3EB403" w14:textId="77777777" w:rsidR="00711395" w:rsidRDefault="00711395">
      <w:pPr>
        <w:pStyle w:val="a7"/>
        <w:tabs>
          <w:tab w:val="left" w:pos="567"/>
        </w:tabs>
        <w:ind w:firstLine="567"/>
      </w:pPr>
    </w:p>
    <w:p w14:paraId="5C271597" w14:textId="3361166B" w:rsidR="00A151DB" w:rsidRDefault="00F90E77">
      <w:pPr>
        <w:pStyle w:val="a7"/>
        <w:tabs>
          <w:tab w:val="left" w:pos="567"/>
        </w:tabs>
        <w:ind w:firstLine="567"/>
      </w:pPr>
      <w:r>
        <w:lastRenderedPageBreak/>
        <w:t>5. Керівникам структурних підрозділів обл</w:t>
      </w:r>
      <w:r w:rsidR="00631BB7">
        <w:t xml:space="preserve">асної </w:t>
      </w:r>
      <w:r>
        <w:t>держ</w:t>
      </w:r>
      <w:r w:rsidR="00631BB7">
        <w:t xml:space="preserve">авної </w:t>
      </w:r>
      <w:r>
        <w:t xml:space="preserve">адміністрації та її апарату сприяти реалізації </w:t>
      </w:r>
      <w:r>
        <w:rPr>
          <w:bCs/>
          <w:color w:val="000000"/>
          <w:szCs w:val="28"/>
        </w:rPr>
        <w:t xml:space="preserve">загальних та спеціальних програм підвищення кваліфікації </w:t>
      </w:r>
      <w:r>
        <w:rPr>
          <w:bCs/>
          <w:color w:val="000000"/>
        </w:rPr>
        <w:t>відповідно до плану-графіка.</w:t>
      </w:r>
    </w:p>
    <w:p w14:paraId="34747C80" w14:textId="77777777" w:rsidR="00711395" w:rsidRDefault="00711395">
      <w:pPr>
        <w:pStyle w:val="a7"/>
        <w:tabs>
          <w:tab w:val="left" w:pos="567"/>
        </w:tabs>
        <w:ind w:firstLine="567"/>
      </w:pPr>
    </w:p>
    <w:p w14:paraId="62742C1A" w14:textId="3341C587" w:rsidR="00A151DB" w:rsidRDefault="00F90E77">
      <w:pPr>
        <w:pStyle w:val="a7"/>
        <w:tabs>
          <w:tab w:val="left" w:pos="567"/>
        </w:tabs>
        <w:ind w:firstLine="567"/>
      </w:pPr>
      <w:r>
        <w:t xml:space="preserve">6. Контроль за виконанням </w:t>
      </w:r>
      <w:r w:rsidR="00631BB7">
        <w:t xml:space="preserve">цього </w:t>
      </w:r>
      <w:r>
        <w:t xml:space="preserve">розпорядження покласти на </w:t>
      </w:r>
      <w:r>
        <w:rPr>
          <w:rFonts w:eastAsia="Droid Sans Fallback"/>
          <w:kern w:val="2"/>
          <w:szCs w:val="28"/>
          <w:lang w:bidi="hi-IN"/>
        </w:rPr>
        <w:t>керівника апарату обласної державної адміністрації Тетяну Олексюк.</w:t>
      </w:r>
    </w:p>
    <w:p w14:paraId="1DCCD104" w14:textId="77777777" w:rsidR="00A151DB" w:rsidRDefault="00F90E77">
      <w:pPr>
        <w:pStyle w:val="a7"/>
        <w:rPr>
          <w:b/>
          <w:bCs/>
        </w:rPr>
      </w:pPr>
      <w:r>
        <w:rPr>
          <w:b/>
          <w:bCs/>
        </w:rPr>
        <w:t> </w:t>
      </w:r>
    </w:p>
    <w:p w14:paraId="2537582F" w14:textId="77777777" w:rsidR="00631BB7" w:rsidRDefault="00631BB7">
      <w:pPr>
        <w:pStyle w:val="a7"/>
      </w:pPr>
    </w:p>
    <w:p w14:paraId="557B4BB0" w14:textId="77777777" w:rsidR="00A151DB" w:rsidRDefault="00F90E77">
      <w:pPr>
        <w:pStyle w:val="a7"/>
      </w:pPr>
      <w:r>
        <w:t>Начальник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  <w:t xml:space="preserve">     </w:t>
      </w:r>
      <w:r>
        <w:rPr>
          <w:b/>
          <w:bCs/>
        </w:rPr>
        <w:t xml:space="preserve">  Іван РУДНИЦЬКИЙ</w:t>
      </w:r>
    </w:p>
    <w:p w14:paraId="7613727B" w14:textId="77777777" w:rsidR="00A151DB" w:rsidRDefault="00A151DB">
      <w:pPr>
        <w:pStyle w:val="a7"/>
        <w:rPr>
          <w:sz w:val="24"/>
        </w:rPr>
      </w:pPr>
    </w:p>
    <w:p w14:paraId="1E6C3430" w14:textId="77777777" w:rsidR="00631BB7" w:rsidRDefault="00631BB7">
      <w:pPr>
        <w:pStyle w:val="a7"/>
        <w:rPr>
          <w:sz w:val="24"/>
        </w:rPr>
      </w:pPr>
    </w:p>
    <w:p w14:paraId="7769815D" w14:textId="77777777" w:rsidR="00631BB7" w:rsidRDefault="00631BB7">
      <w:pPr>
        <w:pStyle w:val="a7"/>
        <w:rPr>
          <w:sz w:val="24"/>
        </w:rPr>
      </w:pPr>
    </w:p>
    <w:p w14:paraId="59FE86D8" w14:textId="77777777" w:rsidR="00631BB7" w:rsidRDefault="00631BB7">
      <w:pPr>
        <w:pStyle w:val="a7"/>
        <w:rPr>
          <w:sz w:val="24"/>
        </w:rPr>
      </w:pPr>
    </w:p>
    <w:p w14:paraId="3DC908CB" w14:textId="77777777" w:rsidR="00631BB7" w:rsidRDefault="00631BB7">
      <w:pPr>
        <w:pStyle w:val="a7"/>
        <w:rPr>
          <w:sz w:val="24"/>
        </w:rPr>
      </w:pPr>
    </w:p>
    <w:p w14:paraId="4A2C586F" w14:textId="77777777" w:rsidR="00631BB7" w:rsidRDefault="00631BB7">
      <w:pPr>
        <w:pStyle w:val="a7"/>
        <w:rPr>
          <w:sz w:val="24"/>
        </w:rPr>
      </w:pPr>
    </w:p>
    <w:p w14:paraId="76F1A151" w14:textId="77777777" w:rsidR="00631BB7" w:rsidRDefault="00631BB7">
      <w:pPr>
        <w:pStyle w:val="a7"/>
        <w:rPr>
          <w:sz w:val="24"/>
        </w:rPr>
      </w:pPr>
    </w:p>
    <w:p w14:paraId="11165FF7" w14:textId="77777777" w:rsidR="00631BB7" w:rsidRDefault="00631BB7">
      <w:pPr>
        <w:pStyle w:val="a7"/>
        <w:rPr>
          <w:sz w:val="24"/>
        </w:rPr>
      </w:pPr>
    </w:p>
    <w:p w14:paraId="2E9162F3" w14:textId="77777777" w:rsidR="00631BB7" w:rsidRDefault="00631BB7">
      <w:pPr>
        <w:pStyle w:val="a7"/>
        <w:rPr>
          <w:sz w:val="24"/>
        </w:rPr>
      </w:pPr>
    </w:p>
    <w:p w14:paraId="4FE252D2" w14:textId="77777777" w:rsidR="00631BB7" w:rsidRDefault="00631BB7">
      <w:pPr>
        <w:pStyle w:val="a7"/>
        <w:rPr>
          <w:sz w:val="24"/>
        </w:rPr>
      </w:pPr>
    </w:p>
    <w:p w14:paraId="0AD91812" w14:textId="77777777" w:rsidR="00631BB7" w:rsidRDefault="00631BB7">
      <w:pPr>
        <w:pStyle w:val="a7"/>
        <w:rPr>
          <w:sz w:val="24"/>
        </w:rPr>
      </w:pPr>
    </w:p>
    <w:p w14:paraId="6BCA3310" w14:textId="77777777" w:rsidR="00631BB7" w:rsidRDefault="00631BB7">
      <w:pPr>
        <w:pStyle w:val="a7"/>
        <w:rPr>
          <w:sz w:val="24"/>
        </w:rPr>
      </w:pPr>
    </w:p>
    <w:p w14:paraId="2CE53ECA" w14:textId="77777777" w:rsidR="00631BB7" w:rsidRDefault="00631BB7">
      <w:pPr>
        <w:pStyle w:val="a7"/>
        <w:rPr>
          <w:sz w:val="24"/>
        </w:rPr>
      </w:pPr>
    </w:p>
    <w:p w14:paraId="1D8296E5" w14:textId="77777777" w:rsidR="00631BB7" w:rsidRDefault="00631BB7">
      <w:pPr>
        <w:pStyle w:val="a7"/>
        <w:rPr>
          <w:sz w:val="24"/>
        </w:rPr>
      </w:pPr>
    </w:p>
    <w:p w14:paraId="76D04C7E" w14:textId="77777777" w:rsidR="00631BB7" w:rsidRDefault="00631BB7">
      <w:pPr>
        <w:pStyle w:val="a7"/>
        <w:rPr>
          <w:sz w:val="24"/>
        </w:rPr>
      </w:pPr>
    </w:p>
    <w:p w14:paraId="76C93215" w14:textId="77777777" w:rsidR="00631BB7" w:rsidRDefault="00631BB7">
      <w:pPr>
        <w:pStyle w:val="a7"/>
        <w:rPr>
          <w:sz w:val="24"/>
        </w:rPr>
      </w:pPr>
    </w:p>
    <w:p w14:paraId="6F1D2AB6" w14:textId="77777777" w:rsidR="00631BB7" w:rsidRDefault="00631BB7">
      <w:pPr>
        <w:pStyle w:val="a7"/>
        <w:rPr>
          <w:sz w:val="24"/>
        </w:rPr>
      </w:pPr>
    </w:p>
    <w:p w14:paraId="0B6BCD21" w14:textId="77777777" w:rsidR="00631BB7" w:rsidRDefault="00631BB7">
      <w:pPr>
        <w:pStyle w:val="a7"/>
        <w:rPr>
          <w:sz w:val="24"/>
        </w:rPr>
      </w:pPr>
    </w:p>
    <w:p w14:paraId="0F0E37E6" w14:textId="77777777" w:rsidR="00631BB7" w:rsidRDefault="00631BB7">
      <w:pPr>
        <w:pStyle w:val="a7"/>
        <w:rPr>
          <w:sz w:val="24"/>
        </w:rPr>
      </w:pPr>
    </w:p>
    <w:p w14:paraId="56062AB0" w14:textId="77777777" w:rsidR="00631BB7" w:rsidRDefault="00631BB7">
      <w:pPr>
        <w:pStyle w:val="a7"/>
        <w:rPr>
          <w:sz w:val="24"/>
        </w:rPr>
      </w:pPr>
    </w:p>
    <w:p w14:paraId="3B3A5620" w14:textId="77777777" w:rsidR="00631BB7" w:rsidRDefault="00631BB7">
      <w:pPr>
        <w:pStyle w:val="a7"/>
        <w:rPr>
          <w:sz w:val="24"/>
        </w:rPr>
      </w:pPr>
    </w:p>
    <w:p w14:paraId="4B81FBB4" w14:textId="77777777" w:rsidR="00631BB7" w:rsidRDefault="00631BB7">
      <w:pPr>
        <w:pStyle w:val="a7"/>
        <w:rPr>
          <w:sz w:val="24"/>
        </w:rPr>
      </w:pPr>
    </w:p>
    <w:p w14:paraId="672AF85F" w14:textId="77777777" w:rsidR="00631BB7" w:rsidRDefault="00631BB7">
      <w:pPr>
        <w:pStyle w:val="a7"/>
        <w:rPr>
          <w:sz w:val="24"/>
        </w:rPr>
      </w:pPr>
    </w:p>
    <w:p w14:paraId="3B745F95" w14:textId="77777777" w:rsidR="00631BB7" w:rsidRDefault="00631BB7">
      <w:pPr>
        <w:pStyle w:val="a7"/>
        <w:rPr>
          <w:sz w:val="24"/>
        </w:rPr>
      </w:pPr>
    </w:p>
    <w:p w14:paraId="293FEABC" w14:textId="77777777" w:rsidR="00631BB7" w:rsidRDefault="00631BB7">
      <w:pPr>
        <w:pStyle w:val="a7"/>
        <w:rPr>
          <w:sz w:val="24"/>
        </w:rPr>
      </w:pPr>
    </w:p>
    <w:p w14:paraId="33D1B1CF" w14:textId="77777777" w:rsidR="00631BB7" w:rsidRDefault="00631BB7">
      <w:pPr>
        <w:pStyle w:val="a7"/>
        <w:rPr>
          <w:sz w:val="24"/>
        </w:rPr>
      </w:pPr>
    </w:p>
    <w:p w14:paraId="0997A242" w14:textId="77777777" w:rsidR="00631BB7" w:rsidRDefault="00631BB7">
      <w:pPr>
        <w:pStyle w:val="a7"/>
        <w:rPr>
          <w:sz w:val="24"/>
        </w:rPr>
      </w:pPr>
    </w:p>
    <w:p w14:paraId="27A426F3" w14:textId="77777777" w:rsidR="00631BB7" w:rsidRDefault="00631BB7">
      <w:pPr>
        <w:pStyle w:val="a7"/>
        <w:rPr>
          <w:sz w:val="24"/>
        </w:rPr>
      </w:pPr>
    </w:p>
    <w:p w14:paraId="7324BB6B" w14:textId="77777777" w:rsidR="00631BB7" w:rsidRDefault="00631BB7">
      <w:pPr>
        <w:pStyle w:val="a7"/>
        <w:rPr>
          <w:sz w:val="24"/>
        </w:rPr>
      </w:pPr>
    </w:p>
    <w:p w14:paraId="4AAA72C2" w14:textId="77777777" w:rsidR="00631BB7" w:rsidRDefault="00631BB7">
      <w:pPr>
        <w:pStyle w:val="a7"/>
        <w:rPr>
          <w:sz w:val="24"/>
        </w:rPr>
      </w:pPr>
    </w:p>
    <w:p w14:paraId="3719CA6F" w14:textId="77777777" w:rsidR="00631BB7" w:rsidRDefault="00631BB7">
      <w:pPr>
        <w:pStyle w:val="a7"/>
        <w:rPr>
          <w:sz w:val="24"/>
        </w:rPr>
      </w:pPr>
    </w:p>
    <w:p w14:paraId="575F30C4" w14:textId="77777777" w:rsidR="00631BB7" w:rsidRDefault="00631BB7">
      <w:pPr>
        <w:pStyle w:val="a7"/>
        <w:rPr>
          <w:sz w:val="24"/>
        </w:rPr>
      </w:pPr>
    </w:p>
    <w:p w14:paraId="70D0BC98" w14:textId="77777777" w:rsidR="00631BB7" w:rsidRDefault="00631BB7">
      <w:pPr>
        <w:pStyle w:val="a7"/>
        <w:rPr>
          <w:sz w:val="24"/>
        </w:rPr>
      </w:pPr>
    </w:p>
    <w:p w14:paraId="267B526C" w14:textId="77777777" w:rsidR="00631BB7" w:rsidRDefault="00631BB7">
      <w:pPr>
        <w:pStyle w:val="a7"/>
        <w:rPr>
          <w:sz w:val="24"/>
        </w:rPr>
      </w:pPr>
    </w:p>
    <w:p w14:paraId="311096F3" w14:textId="77777777" w:rsidR="00631BB7" w:rsidRDefault="00631BB7">
      <w:pPr>
        <w:pStyle w:val="a7"/>
        <w:rPr>
          <w:sz w:val="24"/>
        </w:rPr>
      </w:pPr>
    </w:p>
    <w:p w14:paraId="7B03A85E" w14:textId="77777777" w:rsidR="00631BB7" w:rsidRDefault="00631BB7">
      <w:pPr>
        <w:pStyle w:val="a7"/>
        <w:rPr>
          <w:sz w:val="24"/>
        </w:rPr>
      </w:pPr>
    </w:p>
    <w:p w14:paraId="1B0AC9C9" w14:textId="77777777" w:rsidR="00631BB7" w:rsidRDefault="00631BB7">
      <w:pPr>
        <w:pStyle w:val="a7"/>
        <w:rPr>
          <w:sz w:val="24"/>
        </w:rPr>
      </w:pPr>
    </w:p>
    <w:p w14:paraId="631BC6D4" w14:textId="77777777" w:rsidR="00A151DB" w:rsidRDefault="00A151DB">
      <w:pPr>
        <w:pStyle w:val="a7"/>
        <w:rPr>
          <w:sz w:val="24"/>
        </w:rPr>
      </w:pPr>
    </w:p>
    <w:p w14:paraId="3BA78D74" w14:textId="5B80F8A5" w:rsidR="00A151DB" w:rsidRDefault="00F90E77">
      <w:pPr>
        <w:pStyle w:val="a7"/>
        <w:rPr>
          <w:sz w:val="24"/>
        </w:rPr>
      </w:pPr>
      <w:r>
        <w:rPr>
          <w:sz w:val="24"/>
        </w:rPr>
        <w:t xml:space="preserve">Литвиненко </w:t>
      </w:r>
      <w:r w:rsidR="006E3167">
        <w:rPr>
          <w:sz w:val="24"/>
        </w:rPr>
        <w:t xml:space="preserve">Тетяна </w:t>
      </w:r>
      <w:r>
        <w:rPr>
          <w:sz w:val="24"/>
        </w:rPr>
        <w:t>256 317</w:t>
      </w:r>
    </w:p>
    <w:sectPr w:rsidR="00A151DB" w:rsidSect="00115E1E">
      <w:headerReference w:type="default" r:id="rId7"/>
      <w:pgSz w:w="11906" w:h="16838" w:code="9"/>
      <w:pgMar w:top="397" w:right="567" w:bottom="1134" w:left="1701" w:header="39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48900" w14:textId="77777777" w:rsidR="00991455" w:rsidRDefault="00991455" w:rsidP="00115E1E">
      <w:r>
        <w:separator/>
      </w:r>
    </w:p>
  </w:endnote>
  <w:endnote w:type="continuationSeparator" w:id="0">
    <w:p w14:paraId="7A791378" w14:textId="77777777" w:rsidR="00991455" w:rsidRDefault="00991455" w:rsidP="00115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66ECF" w14:textId="77777777" w:rsidR="00991455" w:rsidRDefault="00991455" w:rsidP="00115E1E">
      <w:r>
        <w:separator/>
      </w:r>
    </w:p>
  </w:footnote>
  <w:footnote w:type="continuationSeparator" w:id="0">
    <w:p w14:paraId="0B1DCE3E" w14:textId="77777777" w:rsidR="00991455" w:rsidRDefault="00991455" w:rsidP="00115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8049791"/>
      <w:docPartObj>
        <w:docPartGallery w:val="Page Numbers (Top of Page)"/>
        <w:docPartUnique/>
      </w:docPartObj>
    </w:sdtPr>
    <w:sdtContent>
      <w:p w14:paraId="0F7FEE07" w14:textId="28809D54" w:rsidR="00115E1E" w:rsidRDefault="00115E1E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57BE2C44" w14:textId="77777777" w:rsidR="00115E1E" w:rsidRDefault="00115E1E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1DB"/>
    <w:rsid w:val="0002388A"/>
    <w:rsid w:val="00062E5A"/>
    <w:rsid w:val="00115E1E"/>
    <w:rsid w:val="001E2B5F"/>
    <w:rsid w:val="002D09DF"/>
    <w:rsid w:val="0053516B"/>
    <w:rsid w:val="00565728"/>
    <w:rsid w:val="00631BB7"/>
    <w:rsid w:val="006C29C5"/>
    <w:rsid w:val="006E3167"/>
    <w:rsid w:val="00711395"/>
    <w:rsid w:val="007251EF"/>
    <w:rsid w:val="007D7839"/>
    <w:rsid w:val="00815F46"/>
    <w:rsid w:val="008A548C"/>
    <w:rsid w:val="009262A7"/>
    <w:rsid w:val="00991455"/>
    <w:rsid w:val="00A151DB"/>
    <w:rsid w:val="00AD43A9"/>
    <w:rsid w:val="00C06010"/>
    <w:rsid w:val="00E445DE"/>
    <w:rsid w:val="00F9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EBADF"/>
  <w15:docId w15:val="{C4595F9C-CCAA-4515-8F17-7CCAAE23E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eastAsia="Arial Unicode MS"/>
      <w:b/>
      <w:bCs/>
      <w:sz w:val="32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i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qFormat/>
    <w:rsid w:val="007D1714"/>
  </w:style>
  <w:style w:type="character" w:customStyle="1" w:styleId="apple-converted-space">
    <w:name w:val="apple-converted-space"/>
    <w:basedOn w:val="a0"/>
    <w:qFormat/>
    <w:rsid w:val="007D1714"/>
  </w:style>
  <w:style w:type="character" w:styleId="a3">
    <w:name w:val="Hyperlink"/>
    <w:rsid w:val="007D1714"/>
    <w:rPr>
      <w:color w:val="0000FF"/>
      <w:u w:val="single"/>
    </w:rPr>
  </w:style>
  <w:style w:type="character" w:styleId="a4">
    <w:name w:val="page number"/>
    <w:basedOn w:val="a0"/>
    <w:qFormat/>
    <w:rsid w:val="007F1483"/>
  </w:style>
  <w:style w:type="character" w:customStyle="1" w:styleId="a5">
    <w:name w:val="Символ нумерації"/>
    <w:qFormat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eastAsia="Noto Sans CJK SC" w:cs="Lohit Devanagari"/>
      <w:sz w:val="28"/>
      <w:szCs w:val="28"/>
    </w:rPr>
  </w:style>
  <w:style w:type="paragraph" w:styleId="a7">
    <w:name w:val="Body Text"/>
    <w:basedOn w:val="a"/>
    <w:pPr>
      <w:jc w:val="both"/>
    </w:pPr>
    <w:rPr>
      <w:sz w:val="28"/>
      <w:lang w:val="uk-UA"/>
    </w:rPr>
  </w:style>
  <w:style w:type="paragraph" w:styleId="a8">
    <w:name w:val="List"/>
    <w:basedOn w:val="a7"/>
    <w:rPr>
      <w:rFonts w:cs="Lohit Devanagari"/>
      <w:sz w:val="24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a">
    <w:name w:val="Покажчик"/>
    <w:basedOn w:val="a"/>
    <w:qFormat/>
    <w:pPr>
      <w:suppressLineNumbers/>
    </w:pPr>
    <w:rPr>
      <w:rFonts w:cs="Lohit Devanagari"/>
    </w:rPr>
  </w:style>
  <w:style w:type="paragraph" w:styleId="ab">
    <w:name w:val="Balloon Text"/>
    <w:basedOn w:val="a"/>
    <w:semiHidden/>
    <w:qFormat/>
    <w:rsid w:val="00061AA8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qFormat/>
    <w:rsid w:val="007D1714"/>
    <w:pPr>
      <w:spacing w:beforeAutospacing="1" w:afterAutospacing="1"/>
    </w:pPr>
  </w:style>
  <w:style w:type="paragraph" w:styleId="HTML">
    <w:name w:val="HTML Preformatted"/>
    <w:basedOn w:val="a"/>
    <w:qFormat/>
    <w:rsid w:val="007D17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c">
    <w:name w:val="Верхній і нижній колонтитули"/>
    <w:basedOn w:val="a"/>
    <w:qFormat/>
  </w:style>
  <w:style w:type="paragraph" w:styleId="ad">
    <w:name w:val="header"/>
    <w:basedOn w:val="a"/>
    <w:link w:val="ae"/>
    <w:uiPriority w:val="99"/>
    <w:rsid w:val="007F1483"/>
    <w:pPr>
      <w:tabs>
        <w:tab w:val="center" w:pos="4677"/>
        <w:tab w:val="right" w:pos="9355"/>
      </w:tabs>
    </w:pPr>
  </w:style>
  <w:style w:type="paragraph" w:styleId="af">
    <w:name w:val="footer"/>
    <w:basedOn w:val="a"/>
    <w:rsid w:val="007F1483"/>
    <w:pPr>
      <w:tabs>
        <w:tab w:val="center" w:pos="4677"/>
        <w:tab w:val="right" w:pos="9355"/>
      </w:tabs>
    </w:pPr>
  </w:style>
  <w:style w:type="paragraph" w:customStyle="1" w:styleId="af0">
    <w:name w:val="Вміст рамки"/>
    <w:basedOn w:val="a"/>
    <w:qFormat/>
  </w:style>
  <w:style w:type="paragraph" w:styleId="af1">
    <w:name w:val="No Spacing"/>
    <w:qFormat/>
    <w:pPr>
      <w:widowControl w:val="0"/>
    </w:pPr>
    <w:rPr>
      <w:sz w:val="24"/>
    </w:rPr>
  </w:style>
  <w:style w:type="character" w:customStyle="1" w:styleId="ae">
    <w:name w:val="Верхній колонтитул Знак"/>
    <w:basedOn w:val="a0"/>
    <w:link w:val="ad"/>
    <w:uiPriority w:val="99"/>
    <w:rsid w:val="00115E1E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1540</Words>
  <Characters>879</Characters>
  <Application>Microsoft Office Word</Application>
  <DocSecurity>0</DocSecurity>
  <Lines>7</Lines>
  <Paragraphs>4</Paragraphs>
  <ScaleCrop>false</ScaleCrop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        листопада 2007 року</dc:title>
  <dc:subject/>
  <dc:creator>Администратор</dc:creator>
  <dc:description/>
  <cp:lastModifiedBy>Пользователь Windows</cp:lastModifiedBy>
  <cp:revision>42</cp:revision>
  <cp:lastPrinted>2024-12-05T09:10:00Z</cp:lastPrinted>
  <dcterms:created xsi:type="dcterms:W3CDTF">2020-09-22T06:15:00Z</dcterms:created>
  <dcterms:modified xsi:type="dcterms:W3CDTF">2025-12-05T12:45:00Z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