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DEBB" w14:textId="77777777" w:rsidR="00FB36F3" w:rsidRPr="004A1E4B" w:rsidRDefault="00FB36F3" w:rsidP="00607537">
      <w:pPr>
        <w:jc w:val="center"/>
      </w:pPr>
      <w:r w:rsidRPr="004A1E4B">
        <w:rPr>
          <w:noProof/>
          <w:lang w:eastAsia="uk-UA" w:bidi="th-TH"/>
        </w:rPr>
        <w:drawing>
          <wp:inline distT="0" distB="0" distL="0" distR="0" wp14:anchorId="0E34CF4E" wp14:editId="1D0791A7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5B581" w14:textId="77777777" w:rsidR="00FB36F3" w:rsidRPr="004A1E4B" w:rsidRDefault="00FB36F3" w:rsidP="00FB36F3">
      <w:pPr>
        <w:jc w:val="center"/>
        <w:rPr>
          <w:sz w:val="16"/>
          <w:szCs w:val="16"/>
        </w:rPr>
      </w:pPr>
    </w:p>
    <w:p w14:paraId="0D00DC39" w14:textId="77777777" w:rsidR="00FB36F3" w:rsidRPr="002B4FDC" w:rsidRDefault="00FB36F3" w:rsidP="00FB36F3">
      <w:pPr>
        <w:jc w:val="center"/>
        <w:rPr>
          <w:b/>
          <w:sz w:val="24"/>
        </w:rPr>
      </w:pPr>
      <w:r w:rsidRPr="002B4FDC">
        <w:rPr>
          <w:b/>
          <w:sz w:val="24"/>
        </w:rPr>
        <w:t>ВОЛИНСЬКА ОБЛАСНА ДЕРЖАВНА АДМІНІСТРАЦІЯ</w:t>
      </w:r>
    </w:p>
    <w:p w14:paraId="750D3FAF" w14:textId="77777777" w:rsidR="00FB36F3" w:rsidRPr="002B4FDC" w:rsidRDefault="00FB36F3" w:rsidP="00FB36F3">
      <w:pPr>
        <w:jc w:val="center"/>
        <w:rPr>
          <w:b/>
          <w:sz w:val="14"/>
          <w:szCs w:val="14"/>
        </w:rPr>
      </w:pPr>
    </w:p>
    <w:p w14:paraId="185119A2" w14:textId="77777777" w:rsidR="00FB36F3" w:rsidRPr="00750B1F" w:rsidRDefault="00FB36F3" w:rsidP="00FB36F3">
      <w:pPr>
        <w:jc w:val="center"/>
        <w:rPr>
          <w:b/>
          <w:szCs w:val="28"/>
        </w:rPr>
      </w:pPr>
      <w:r w:rsidRPr="00750B1F">
        <w:rPr>
          <w:b/>
          <w:szCs w:val="28"/>
        </w:rPr>
        <w:t>ВОЛИНСЬКА ОБЛАСНА ВІЙСЬКОВА АДМІНІСТРАЦІЯ</w:t>
      </w:r>
    </w:p>
    <w:p w14:paraId="7A511578" w14:textId="77777777" w:rsidR="00FB36F3" w:rsidRPr="00750B1F" w:rsidRDefault="00FB36F3" w:rsidP="00FB36F3">
      <w:pPr>
        <w:jc w:val="center"/>
        <w:rPr>
          <w:szCs w:val="28"/>
        </w:rPr>
      </w:pPr>
    </w:p>
    <w:p w14:paraId="13B19096" w14:textId="77777777" w:rsidR="00FB36F3" w:rsidRPr="002B4FDC" w:rsidRDefault="00FB36F3" w:rsidP="00FB36F3">
      <w:pPr>
        <w:jc w:val="center"/>
        <w:rPr>
          <w:b/>
          <w:sz w:val="32"/>
          <w:szCs w:val="32"/>
        </w:rPr>
      </w:pPr>
      <w:r w:rsidRPr="002B4FDC">
        <w:rPr>
          <w:b/>
          <w:sz w:val="32"/>
          <w:szCs w:val="32"/>
        </w:rPr>
        <w:t xml:space="preserve">РОЗПОРЯДЖЕННЯ </w:t>
      </w:r>
    </w:p>
    <w:p w14:paraId="07A1DAC9" w14:textId="77777777" w:rsidR="002409A8" w:rsidRDefault="002409A8" w:rsidP="00FB36F3">
      <w:pPr>
        <w:tabs>
          <w:tab w:val="right" w:pos="9638"/>
        </w:tabs>
        <w:jc w:val="both"/>
        <w:rPr>
          <w:szCs w:val="28"/>
        </w:rPr>
      </w:pPr>
    </w:p>
    <w:p w14:paraId="2E69D8DE" w14:textId="10B8CFCD" w:rsidR="00FB36F3" w:rsidRPr="009A7819" w:rsidRDefault="009A7819" w:rsidP="00FB36F3">
      <w:pPr>
        <w:tabs>
          <w:tab w:val="right" w:pos="9638"/>
        </w:tabs>
        <w:jc w:val="both"/>
        <w:rPr>
          <w:szCs w:val="28"/>
          <w:lang w:val="en-US"/>
        </w:rPr>
      </w:pPr>
      <w:r>
        <w:rPr>
          <w:szCs w:val="28"/>
          <w:lang w:val="en-US"/>
        </w:rPr>
        <w:t>10</w:t>
      </w:r>
      <w:r w:rsidR="002409A8">
        <w:rPr>
          <w:szCs w:val="28"/>
        </w:rPr>
        <w:t xml:space="preserve"> </w:t>
      </w:r>
      <w:r w:rsidR="00D82C51">
        <w:rPr>
          <w:szCs w:val="28"/>
        </w:rPr>
        <w:t>листопада</w:t>
      </w:r>
      <w:r w:rsidR="002409A8">
        <w:rPr>
          <w:szCs w:val="28"/>
        </w:rPr>
        <w:t xml:space="preserve"> </w:t>
      </w:r>
      <w:r w:rsidR="00FB36F3" w:rsidRPr="00750B1F">
        <w:rPr>
          <w:szCs w:val="28"/>
        </w:rPr>
        <w:t>202</w:t>
      </w:r>
      <w:r w:rsidR="006C7A85" w:rsidRPr="00750B1F">
        <w:rPr>
          <w:szCs w:val="28"/>
        </w:rPr>
        <w:t>5</w:t>
      </w:r>
      <w:r w:rsidR="002409A8">
        <w:rPr>
          <w:szCs w:val="28"/>
        </w:rPr>
        <w:t xml:space="preserve"> року             </w:t>
      </w:r>
      <w:r>
        <w:rPr>
          <w:szCs w:val="28"/>
          <w:lang w:val="en-US"/>
        </w:rPr>
        <w:t xml:space="preserve">         </w:t>
      </w:r>
      <w:r w:rsidR="00603897">
        <w:rPr>
          <w:szCs w:val="28"/>
        </w:rPr>
        <w:t xml:space="preserve">  </w:t>
      </w:r>
      <w:r w:rsidR="00FB36F3" w:rsidRPr="00750B1F">
        <w:rPr>
          <w:szCs w:val="28"/>
        </w:rPr>
        <w:t xml:space="preserve"> Луцьк    </w:t>
      </w:r>
      <w:r w:rsidR="002409A8">
        <w:rPr>
          <w:szCs w:val="28"/>
        </w:rPr>
        <w:t xml:space="preserve">                      </w:t>
      </w:r>
      <w:r>
        <w:rPr>
          <w:szCs w:val="28"/>
          <w:lang w:val="en-US"/>
        </w:rPr>
        <w:t xml:space="preserve">           </w:t>
      </w:r>
      <w:r w:rsidR="002409A8">
        <w:rPr>
          <w:szCs w:val="28"/>
        </w:rPr>
        <w:t xml:space="preserve">        </w:t>
      </w:r>
      <w:r w:rsidR="00603897">
        <w:rPr>
          <w:szCs w:val="28"/>
        </w:rPr>
        <w:t xml:space="preserve">        </w:t>
      </w:r>
      <w:r w:rsidR="00FB36F3" w:rsidRPr="00750B1F">
        <w:rPr>
          <w:szCs w:val="28"/>
        </w:rPr>
        <w:t xml:space="preserve">№ </w:t>
      </w:r>
      <w:r>
        <w:rPr>
          <w:szCs w:val="28"/>
          <w:lang w:val="en-US"/>
        </w:rPr>
        <w:t>631</w:t>
      </w:r>
    </w:p>
    <w:p w14:paraId="2DB19A89" w14:textId="77777777" w:rsidR="00FB36F3" w:rsidRDefault="00FB36F3" w:rsidP="00FB36F3">
      <w:pPr>
        <w:tabs>
          <w:tab w:val="right" w:pos="9638"/>
        </w:tabs>
        <w:jc w:val="both"/>
        <w:rPr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B4FDC" w14:paraId="60695879" w14:textId="77777777" w:rsidTr="005719B6">
        <w:tc>
          <w:tcPr>
            <w:tcW w:w="4814" w:type="dxa"/>
          </w:tcPr>
          <w:p w14:paraId="6D5F78B7" w14:textId="77777777" w:rsidR="002B4FDC" w:rsidRPr="0020336E" w:rsidRDefault="002B4FDC" w:rsidP="002B4FDC">
            <w:pPr>
              <w:rPr>
                <w:b/>
                <w:bCs/>
                <w:szCs w:val="28"/>
              </w:rPr>
            </w:pPr>
            <w:r w:rsidRPr="0020336E">
              <w:rPr>
                <w:b/>
                <w:bCs/>
                <w:szCs w:val="28"/>
              </w:rPr>
              <w:t xml:space="preserve">Про затвердження Критеріїв, </w:t>
            </w:r>
          </w:p>
          <w:p w14:paraId="02A70031" w14:textId="77777777" w:rsidR="002B4FDC" w:rsidRPr="0020336E" w:rsidRDefault="002B4FDC" w:rsidP="002B4FDC">
            <w:pPr>
              <w:rPr>
                <w:b/>
                <w:bCs/>
                <w:szCs w:val="28"/>
              </w:rPr>
            </w:pPr>
            <w:r w:rsidRPr="0020336E">
              <w:rPr>
                <w:b/>
                <w:bCs/>
                <w:szCs w:val="28"/>
              </w:rPr>
              <w:t xml:space="preserve">за якими здійснюється визначення </w:t>
            </w:r>
          </w:p>
          <w:p w14:paraId="5BBF0714" w14:textId="77777777" w:rsidR="002B4FDC" w:rsidRPr="0020336E" w:rsidRDefault="002B4FDC" w:rsidP="002B4FDC">
            <w:pPr>
              <w:rPr>
                <w:b/>
                <w:bCs/>
                <w:szCs w:val="28"/>
              </w:rPr>
            </w:pPr>
            <w:r w:rsidRPr="0020336E">
              <w:rPr>
                <w:b/>
                <w:bCs/>
                <w:szCs w:val="28"/>
              </w:rPr>
              <w:t xml:space="preserve">підприємств, установ, організацій, </w:t>
            </w:r>
          </w:p>
          <w:p w14:paraId="4A7F7BB6" w14:textId="77777777" w:rsidR="002B4FDC" w:rsidRPr="0020336E" w:rsidRDefault="002B4FDC" w:rsidP="002B4FDC">
            <w:pPr>
              <w:rPr>
                <w:b/>
                <w:bCs/>
                <w:szCs w:val="28"/>
              </w:rPr>
            </w:pPr>
            <w:r w:rsidRPr="0020336E">
              <w:rPr>
                <w:b/>
                <w:bCs/>
                <w:szCs w:val="28"/>
              </w:rPr>
              <w:t xml:space="preserve">які мають важливе значення </w:t>
            </w:r>
          </w:p>
          <w:p w14:paraId="17B9BFC0" w14:textId="77777777" w:rsidR="002B4FDC" w:rsidRPr="0020336E" w:rsidRDefault="002B4FDC" w:rsidP="002B4FDC">
            <w:pPr>
              <w:rPr>
                <w:b/>
                <w:bCs/>
                <w:szCs w:val="28"/>
              </w:rPr>
            </w:pPr>
            <w:r w:rsidRPr="0020336E">
              <w:rPr>
                <w:b/>
                <w:bCs/>
                <w:szCs w:val="28"/>
              </w:rPr>
              <w:t xml:space="preserve">для задоволення потреб </w:t>
            </w:r>
          </w:p>
          <w:p w14:paraId="3EF1DE6C" w14:textId="6477F46E" w:rsidR="002B4FDC" w:rsidRDefault="002B4FDC" w:rsidP="002B4FDC">
            <w:pPr>
              <w:rPr>
                <w:szCs w:val="28"/>
              </w:rPr>
            </w:pPr>
            <w:r w:rsidRPr="0020336E">
              <w:rPr>
                <w:b/>
                <w:bCs/>
                <w:szCs w:val="28"/>
              </w:rPr>
              <w:t>територіальних громад</w:t>
            </w:r>
            <w:r w:rsidRPr="00750B1F"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4814" w:type="dxa"/>
          </w:tcPr>
          <w:p w14:paraId="272DDD2B" w14:textId="26A9FB15" w:rsidR="005719B6" w:rsidRPr="000F732D" w:rsidRDefault="005719B6" w:rsidP="005719B6">
            <w:pPr>
              <w:ind w:left="32"/>
              <w:rPr>
                <w:spacing w:val="-2"/>
                <w:szCs w:val="28"/>
              </w:rPr>
            </w:pPr>
            <w:r w:rsidRPr="000F732D">
              <w:rPr>
                <w:spacing w:val="-2"/>
                <w:szCs w:val="28"/>
              </w:rPr>
              <w:t xml:space="preserve">Зареєстровано в </w:t>
            </w:r>
            <w:r>
              <w:rPr>
                <w:spacing w:val="-2"/>
                <w:szCs w:val="28"/>
              </w:rPr>
              <w:t xml:space="preserve">Львівському </w:t>
            </w:r>
            <w:r w:rsidRPr="000F732D">
              <w:rPr>
                <w:spacing w:val="-2"/>
                <w:szCs w:val="28"/>
              </w:rPr>
              <w:t>міжрегіональному управлінні Міністерства юстиції</w:t>
            </w:r>
            <w:r>
              <w:rPr>
                <w:spacing w:val="-2"/>
                <w:szCs w:val="28"/>
              </w:rPr>
              <w:t xml:space="preserve"> України</w:t>
            </w:r>
          </w:p>
          <w:p w14:paraId="258A8075" w14:textId="6D09F2A9" w:rsidR="005719B6" w:rsidRDefault="005719B6" w:rsidP="005719B6">
            <w:pPr>
              <w:jc w:val="both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18 листопада</w:t>
            </w:r>
            <w:r w:rsidRPr="000F732D">
              <w:rPr>
                <w:spacing w:val="-2"/>
                <w:szCs w:val="28"/>
              </w:rPr>
              <w:t> 2025 року</w:t>
            </w:r>
          </w:p>
          <w:p w14:paraId="5FEE9F7D" w14:textId="2F5DF24D" w:rsidR="002B4FDC" w:rsidRDefault="005719B6" w:rsidP="005719B6">
            <w:pPr>
              <w:tabs>
                <w:tab w:val="right" w:pos="9638"/>
              </w:tabs>
              <w:jc w:val="both"/>
              <w:rPr>
                <w:szCs w:val="28"/>
              </w:rPr>
            </w:pPr>
            <w:r w:rsidRPr="000F732D">
              <w:rPr>
                <w:spacing w:val="-2"/>
                <w:szCs w:val="28"/>
              </w:rPr>
              <w:t>за № </w:t>
            </w:r>
            <w:r>
              <w:rPr>
                <w:spacing w:val="-2"/>
                <w:szCs w:val="28"/>
              </w:rPr>
              <w:t>1</w:t>
            </w:r>
            <w:r w:rsidRPr="000F732D">
              <w:rPr>
                <w:spacing w:val="-2"/>
                <w:szCs w:val="28"/>
              </w:rPr>
              <w:t>/</w:t>
            </w:r>
            <w:r>
              <w:rPr>
                <w:spacing w:val="-2"/>
                <w:szCs w:val="28"/>
              </w:rPr>
              <w:t>1</w:t>
            </w:r>
          </w:p>
        </w:tc>
      </w:tr>
    </w:tbl>
    <w:p w14:paraId="2A756811" w14:textId="77777777" w:rsidR="008F6CA7" w:rsidRPr="00750B1F" w:rsidRDefault="008F6CA7" w:rsidP="008F6CA7">
      <w:pPr>
        <w:pStyle w:val="ShapkaDocumentu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6A38572F" w14:textId="724F5E70" w:rsidR="00DB175D" w:rsidRPr="00750B1F" w:rsidRDefault="00FB36F3" w:rsidP="00DB175D">
      <w:pPr>
        <w:ind w:firstLine="567"/>
        <w:jc w:val="both"/>
        <w:rPr>
          <w:strike/>
          <w:szCs w:val="28"/>
        </w:rPr>
      </w:pPr>
      <w:r w:rsidRPr="00750B1F">
        <w:rPr>
          <w:szCs w:val="28"/>
        </w:rPr>
        <w:t xml:space="preserve">Відповідно до частини першої статті 6, частин першої, шостої статті 41 Закону України «Про місцеві державні адміністрації», </w:t>
      </w:r>
      <w:r w:rsidR="00607537" w:rsidRPr="00750B1F">
        <w:rPr>
          <w:bCs/>
          <w:szCs w:val="28"/>
        </w:rPr>
        <w:t>статті 15 Закону України «Про правовий режим воєнного стану», Указу П</w:t>
      </w:r>
      <w:r w:rsidR="008F6CA7" w:rsidRPr="00750B1F">
        <w:rPr>
          <w:bCs/>
          <w:szCs w:val="28"/>
        </w:rPr>
        <w:t>резидента України від 24 лютого</w:t>
      </w:r>
      <w:r w:rsidR="009660BE">
        <w:rPr>
          <w:bCs/>
          <w:szCs w:val="28"/>
        </w:rPr>
        <w:t xml:space="preserve"> </w:t>
      </w:r>
      <w:r w:rsidR="00607537" w:rsidRPr="00750B1F">
        <w:rPr>
          <w:bCs/>
          <w:szCs w:val="28"/>
        </w:rPr>
        <w:t xml:space="preserve">2022 року № 68/2022 «Про утворення військових адміністрацій», </w:t>
      </w:r>
      <w:r w:rsidR="00775921" w:rsidRPr="00750B1F">
        <w:rPr>
          <w:szCs w:val="28"/>
        </w:rPr>
        <w:t>підпункту 4</w:t>
      </w:r>
      <w:r w:rsidRPr="00750B1F">
        <w:rPr>
          <w:szCs w:val="28"/>
        </w:rPr>
        <w:t xml:space="preserve"> пункту 2 Критеріїв та порядку, за якими здійснюється визначення підприємств, установ та організацій, які є критично важливими для функціонування економіки та забезпечення життєдіяльності населення в особливий період, </w:t>
      </w:r>
      <w:r w:rsidRPr="00750B1F">
        <w:rPr>
          <w:szCs w:val="28"/>
          <w:shd w:val="clear" w:color="auto" w:fill="FFFFFF"/>
        </w:rPr>
        <w:t>а також критично важливими для забезпечення потреб Збройних Сил, інших військових формувань в особливий період</w:t>
      </w:r>
      <w:r w:rsidRPr="00750B1F">
        <w:rPr>
          <w:szCs w:val="28"/>
        </w:rPr>
        <w:t>, затверджених постановою Кабінету Міністрів України від 27 січня 2023 року № 76 (</w:t>
      </w:r>
      <w:r w:rsidRPr="00750B1F">
        <w:rPr>
          <w:bCs/>
          <w:szCs w:val="28"/>
        </w:rPr>
        <w:t xml:space="preserve">у редакції постанови Кабінету Міністрів України від </w:t>
      </w:r>
      <w:r w:rsidR="00E57EEB" w:rsidRPr="00750B1F">
        <w:rPr>
          <w:bCs/>
          <w:szCs w:val="28"/>
        </w:rPr>
        <w:t>05 червня 2024 року</w:t>
      </w:r>
      <w:r w:rsidR="00DB175D" w:rsidRPr="00750B1F">
        <w:rPr>
          <w:bCs/>
          <w:szCs w:val="28"/>
        </w:rPr>
        <w:t xml:space="preserve"> №</w:t>
      </w:r>
      <w:r w:rsidR="009660BE">
        <w:rPr>
          <w:bCs/>
          <w:szCs w:val="28"/>
        </w:rPr>
        <w:t> </w:t>
      </w:r>
      <w:r w:rsidR="00DB175D" w:rsidRPr="00750B1F">
        <w:rPr>
          <w:bCs/>
          <w:szCs w:val="28"/>
        </w:rPr>
        <w:t>650</w:t>
      </w:r>
      <w:r w:rsidR="009660BE">
        <w:rPr>
          <w:bCs/>
          <w:szCs w:val="28"/>
        </w:rPr>
        <w:t>)</w:t>
      </w:r>
      <w:r w:rsidR="009B6941" w:rsidRPr="00750B1F">
        <w:rPr>
          <w:bCs/>
          <w:szCs w:val="28"/>
        </w:rPr>
        <w:t xml:space="preserve">, </w:t>
      </w:r>
      <w:r w:rsidR="00DB175D" w:rsidRPr="00750B1F">
        <w:rPr>
          <w:szCs w:val="28"/>
        </w:rPr>
        <w:t>з метою визначення підприємств, установ та організацій, розташованих на території Волинської області, які мають важливе значення для галузі національної економіки чи забезпечення потреб територіальної громади в особливий період</w:t>
      </w:r>
      <w:r w:rsidR="006F3016">
        <w:rPr>
          <w:szCs w:val="28"/>
        </w:rPr>
        <w:t>,</w:t>
      </w:r>
    </w:p>
    <w:p w14:paraId="49D4D99E" w14:textId="3B92C842" w:rsidR="00FB36F3" w:rsidRPr="00750B1F" w:rsidRDefault="00FB36F3" w:rsidP="00DB175D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05AD6409" w14:textId="77777777" w:rsidR="00FB36F3" w:rsidRPr="00750B1F" w:rsidRDefault="00FB36F3" w:rsidP="00FB36F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750B1F">
        <w:rPr>
          <w:rFonts w:ascii="Times New Roman" w:hAnsi="Times New Roman"/>
          <w:b/>
          <w:bCs/>
          <w:sz w:val="28"/>
          <w:szCs w:val="28"/>
        </w:rPr>
        <w:t>ЗОБОВ’ЯЗУЮ:</w:t>
      </w:r>
    </w:p>
    <w:p w14:paraId="67E36B62" w14:textId="77777777" w:rsidR="00FB36F3" w:rsidRPr="00750B1F" w:rsidRDefault="00FB36F3" w:rsidP="00FB36F3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66F615A8" w14:textId="6E168447" w:rsidR="0080289F" w:rsidRPr="00750B1F" w:rsidRDefault="00FB36F3" w:rsidP="0080289F">
      <w:pPr>
        <w:ind w:firstLine="567"/>
        <w:jc w:val="both"/>
        <w:rPr>
          <w:szCs w:val="28"/>
        </w:rPr>
      </w:pPr>
      <w:r w:rsidRPr="00750B1F">
        <w:rPr>
          <w:bCs/>
          <w:szCs w:val="28"/>
        </w:rPr>
        <w:t>1. </w:t>
      </w:r>
      <w:r w:rsidR="0080289F" w:rsidRPr="00750B1F">
        <w:rPr>
          <w:szCs w:val="28"/>
        </w:rPr>
        <w:t xml:space="preserve">Затвердити </w:t>
      </w:r>
      <w:r w:rsidR="00DB175D" w:rsidRPr="00750B1F">
        <w:rPr>
          <w:szCs w:val="28"/>
        </w:rPr>
        <w:t>К</w:t>
      </w:r>
      <w:r w:rsidR="0080289F" w:rsidRPr="00750B1F">
        <w:rPr>
          <w:szCs w:val="28"/>
        </w:rPr>
        <w:t>ритерії, за якими здійснюється визначення підприємств, установ, організацій, які мають важливе значення для задоволення потреб територіальних громад, що додаються.</w:t>
      </w:r>
    </w:p>
    <w:p w14:paraId="4CE79B32" w14:textId="77777777" w:rsidR="0080289F" w:rsidRPr="00750B1F" w:rsidRDefault="0080289F" w:rsidP="0080289F">
      <w:pPr>
        <w:ind w:firstLine="567"/>
        <w:jc w:val="both"/>
        <w:rPr>
          <w:szCs w:val="28"/>
        </w:rPr>
      </w:pPr>
    </w:p>
    <w:p w14:paraId="5A584250" w14:textId="711F90E1" w:rsidR="00FB36F3" w:rsidRPr="00750B1F" w:rsidRDefault="0080289F" w:rsidP="009B7EB1">
      <w:pPr>
        <w:ind w:firstLine="567"/>
        <w:jc w:val="both"/>
        <w:rPr>
          <w:szCs w:val="28"/>
        </w:rPr>
      </w:pPr>
      <w:r w:rsidRPr="00750B1F">
        <w:rPr>
          <w:bCs/>
          <w:szCs w:val="28"/>
        </w:rPr>
        <w:t>2.</w:t>
      </w:r>
      <w:r w:rsidR="009660BE">
        <w:rPr>
          <w:bCs/>
          <w:szCs w:val="28"/>
        </w:rPr>
        <w:t> </w:t>
      </w:r>
      <w:r w:rsidR="00FB36F3" w:rsidRPr="00750B1F">
        <w:rPr>
          <w:bCs/>
          <w:szCs w:val="28"/>
        </w:rPr>
        <w:t>В</w:t>
      </w:r>
      <w:r w:rsidRPr="00750B1F">
        <w:rPr>
          <w:bCs/>
          <w:szCs w:val="28"/>
        </w:rPr>
        <w:t>изнати таким, що втратило чинність</w:t>
      </w:r>
      <w:r w:rsidR="00C45EE8" w:rsidRPr="00750B1F">
        <w:rPr>
          <w:bCs/>
          <w:szCs w:val="28"/>
        </w:rPr>
        <w:t>,</w:t>
      </w:r>
      <w:r w:rsidRPr="00750B1F">
        <w:rPr>
          <w:bCs/>
          <w:szCs w:val="28"/>
        </w:rPr>
        <w:t xml:space="preserve"> р</w:t>
      </w:r>
      <w:r w:rsidRPr="00750B1F">
        <w:rPr>
          <w:szCs w:val="28"/>
        </w:rPr>
        <w:t>озпорядження</w:t>
      </w:r>
      <w:r w:rsidR="000D3EB8" w:rsidRPr="00750B1F">
        <w:rPr>
          <w:szCs w:val="28"/>
        </w:rPr>
        <w:t xml:space="preserve"> </w:t>
      </w:r>
      <w:r w:rsidRPr="00750B1F">
        <w:rPr>
          <w:szCs w:val="28"/>
        </w:rPr>
        <w:t>Волинської обласної військової адміністрації від 0</w:t>
      </w:r>
      <w:r w:rsidR="009B6941" w:rsidRPr="00750B1F">
        <w:rPr>
          <w:szCs w:val="28"/>
        </w:rPr>
        <w:t xml:space="preserve">9 січня </w:t>
      </w:r>
      <w:r w:rsidRPr="00750B1F">
        <w:rPr>
          <w:szCs w:val="28"/>
        </w:rPr>
        <w:t>202</w:t>
      </w:r>
      <w:r w:rsidR="009B6941" w:rsidRPr="00750B1F">
        <w:rPr>
          <w:szCs w:val="28"/>
        </w:rPr>
        <w:t>5</w:t>
      </w:r>
      <w:r w:rsidRPr="00750B1F">
        <w:rPr>
          <w:szCs w:val="28"/>
        </w:rPr>
        <w:t xml:space="preserve"> року № </w:t>
      </w:r>
      <w:r w:rsidR="009B6941" w:rsidRPr="00750B1F">
        <w:rPr>
          <w:szCs w:val="28"/>
        </w:rPr>
        <w:t>11</w:t>
      </w:r>
      <w:r w:rsidRPr="00750B1F">
        <w:rPr>
          <w:szCs w:val="28"/>
        </w:rPr>
        <w:t xml:space="preserve"> «Про затвердження </w:t>
      </w:r>
      <w:r w:rsidRPr="00750B1F">
        <w:rPr>
          <w:bCs/>
          <w:szCs w:val="28"/>
        </w:rPr>
        <w:t>К</w:t>
      </w:r>
      <w:r w:rsidR="00FB36F3" w:rsidRPr="00750B1F">
        <w:rPr>
          <w:szCs w:val="28"/>
        </w:rPr>
        <w:t>ритеріїв, за якими здійснюється визначення підприємств, установ, організацій, які мають важливе значення для задоволення потреб територіальних громад</w:t>
      </w:r>
      <w:r w:rsidRPr="00750B1F">
        <w:rPr>
          <w:szCs w:val="28"/>
        </w:rPr>
        <w:t>»</w:t>
      </w:r>
      <w:r w:rsidR="00FB36F3" w:rsidRPr="00750B1F">
        <w:rPr>
          <w:szCs w:val="28"/>
        </w:rPr>
        <w:t>, зареєстрован</w:t>
      </w:r>
      <w:r w:rsidR="0062545B" w:rsidRPr="00750B1F">
        <w:rPr>
          <w:szCs w:val="28"/>
        </w:rPr>
        <w:t>е</w:t>
      </w:r>
      <w:r w:rsidR="009B7EB1">
        <w:rPr>
          <w:szCs w:val="28"/>
        </w:rPr>
        <w:t xml:space="preserve"> в</w:t>
      </w:r>
      <w:r w:rsidR="00FB36F3" w:rsidRPr="00750B1F">
        <w:rPr>
          <w:szCs w:val="28"/>
        </w:rPr>
        <w:t xml:space="preserve"> Західному міжрегіональному управлінні Міністерства юстиції </w:t>
      </w:r>
      <w:r w:rsidR="009B6941" w:rsidRPr="00750B1F">
        <w:rPr>
          <w:szCs w:val="28"/>
        </w:rPr>
        <w:t xml:space="preserve">13 січня </w:t>
      </w:r>
      <w:r w:rsidR="00FB36F3" w:rsidRPr="00750B1F">
        <w:rPr>
          <w:szCs w:val="28"/>
        </w:rPr>
        <w:t>202</w:t>
      </w:r>
      <w:r w:rsidR="009B6941" w:rsidRPr="00750B1F">
        <w:rPr>
          <w:szCs w:val="28"/>
        </w:rPr>
        <w:t>5</w:t>
      </w:r>
      <w:r w:rsidR="00A55B70" w:rsidRPr="00750B1F">
        <w:rPr>
          <w:szCs w:val="28"/>
        </w:rPr>
        <w:t xml:space="preserve"> </w:t>
      </w:r>
      <w:r w:rsidR="00FB36F3" w:rsidRPr="00750B1F">
        <w:rPr>
          <w:szCs w:val="28"/>
        </w:rPr>
        <w:t xml:space="preserve">року </w:t>
      </w:r>
      <w:r w:rsidR="00091AFA">
        <w:rPr>
          <w:szCs w:val="28"/>
        </w:rPr>
        <w:t xml:space="preserve">за </w:t>
      </w:r>
      <w:r w:rsidR="00FB36F3" w:rsidRPr="00750B1F">
        <w:rPr>
          <w:szCs w:val="28"/>
        </w:rPr>
        <w:t>№</w:t>
      </w:r>
      <w:r w:rsidR="00A55B70" w:rsidRPr="00750B1F">
        <w:rPr>
          <w:szCs w:val="28"/>
        </w:rPr>
        <w:t> </w:t>
      </w:r>
      <w:r w:rsidR="009B6941" w:rsidRPr="00750B1F">
        <w:rPr>
          <w:szCs w:val="28"/>
        </w:rPr>
        <w:t>2</w:t>
      </w:r>
      <w:r w:rsidR="00FB36F3" w:rsidRPr="00750B1F">
        <w:rPr>
          <w:szCs w:val="28"/>
        </w:rPr>
        <w:t>/</w:t>
      </w:r>
      <w:r w:rsidR="009B6941" w:rsidRPr="00750B1F">
        <w:rPr>
          <w:szCs w:val="28"/>
        </w:rPr>
        <w:t>6</w:t>
      </w:r>
      <w:r w:rsidR="00FB36F3" w:rsidRPr="00750B1F">
        <w:rPr>
          <w:szCs w:val="28"/>
        </w:rPr>
        <w:t>38</w:t>
      </w:r>
      <w:r w:rsidR="00FB36F3" w:rsidRPr="00750B1F">
        <w:rPr>
          <w:bCs/>
          <w:szCs w:val="28"/>
        </w:rPr>
        <w:t>.</w:t>
      </w:r>
    </w:p>
    <w:p w14:paraId="06F4D421" w14:textId="0321C118" w:rsidR="00FB36F3" w:rsidRPr="00750B1F" w:rsidRDefault="00B5660B" w:rsidP="00FB36F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  <w:bookmarkStart w:id="0" w:name="n10"/>
      <w:bookmarkEnd w:id="0"/>
      <w:r>
        <w:rPr>
          <w:szCs w:val="28"/>
        </w:rPr>
        <w:lastRenderedPageBreak/>
        <w:t>3</w:t>
      </w:r>
      <w:r w:rsidR="00FB36F3" w:rsidRPr="00750B1F">
        <w:rPr>
          <w:szCs w:val="28"/>
        </w:rPr>
        <w:t>.</w:t>
      </w:r>
      <w:r w:rsidR="00FB36F3" w:rsidRPr="00750B1F">
        <w:rPr>
          <w:szCs w:val="28"/>
          <w:lang w:eastAsia="zh-CN"/>
        </w:rPr>
        <w:t> </w:t>
      </w:r>
      <w:r w:rsidR="00FB36F3" w:rsidRPr="00750B1F">
        <w:rPr>
          <w:szCs w:val="28"/>
        </w:rPr>
        <w:t>Юридичне управління апара</w:t>
      </w:r>
      <w:r w:rsidR="009B7EB1">
        <w:rPr>
          <w:szCs w:val="28"/>
        </w:rPr>
        <w:t xml:space="preserve">ту Волинської обласної </w:t>
      </w:r>
      <w:r w:rsidR="00603897">
        <w:rPr>
          <w:szCs w:val="28"/>
        </w:rPr>
        <w:t xml:space="preserve">державної </w:t>
      </w:r>
      <w:r w:rsidR="00FB36F3" w:rsidRPr="00750B1F">
        <w:rPr>
          <w:szCs w:val="28"/>
        </w:rPr>
        <w:t>ад</w:t>
      </w:r>
      <w:r w:rsidR="009B7EB1">
        <w:rPr>
          <w:szCs w:val="28"/>
        </w:rPr>
        <w:t xml:space="preserve">міністрації </w:t>
      </w:r>
      <w:r w:rsidR="00FB36F3" w:rsidRPr="00750B1F">
        <w:rPr>
          <w:szCs w:val="28"/>
        </w:rPr>
        <w:t xml:space="preserve">подати це розпорядження на </w:t>
      </w:r>
      <w:r w:rsidR="009B7EB1">
        <w:rPr>
          <w:szCs w:val="28"/>
        </w:rPr>
        <w:t>державну реєстрацію до Львівського</w:t>
      </w:r>
      <w:r w:rsidR="00FB36F3" w:rsidRPr="00750B1F">
        <w:rPr>
          <w:szCs w:val="28"/>
        </w:rPr>
        <w:t xml:space="preserve"> міжрегіонального управління Міністерства юстиції</w:t>
      </w:r>
      <w:r w:rsidR="009B7EB1">
        <w:rPr>
          <w:szCs w:val="28"/>
        </w:rPr>
        <w:t xml:space="preserve"> України</w:t>
      </w:r>
      <w:r w:rsidR="00FB36F3" w:rsidRPr="00750B1F">
        <w:rPr>
          <w:szCs w:val="28"/>
        </w:rPr>
        <w:t>.</w:t>
      </w:r>
    </w:p>
    <w:p w14:paraId="797A9A07" w14:textId="77777777" w:rsidR="00FB36F3" w:rsidRPr="00750B1F" w:rsidRDefault="00FB36F3" w:rsidP="00FB36F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6F73E68A" w14:textId="79DD0B53" w:rsidR="00FB36F3" w:rsidRPr="00750B1F" w:rsidRDefault="00B5660B" w:rsidP="00FB36F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  <w:lang w:eastAsia="uk-UA"/>
        </w:rPr>
      </w:pPr>
      <w:r>
        <w:rPr>
          <w:szCs w:val="28"/>
        </w:rPr>
        <w:t>4</w:t>
      </w:r>
      <w:r w:rsidR="00FB36F3" w:rsidRPr="00750B1F">
        <w:rPr>
          <w:szCs w:val="28"/>
        </w:rPr>
        <w:t>. Департамент економі</w:t>
      </w:r>
      <w:r w:rsidR="009B6941" w:rsidRPr="00750B1F">
        <w:rPr>
          <w:szCs w:val="28"/>
        </w:rPr>
        <w:t>ки</w:t>
      </w:r>
      <w:r w:rsidR="00FB36F3" w:rsidRPr="00750B1F">
        <w:rPr>
          <w:szCs w:val="28"/>
        </w:rPr>
        <w:t xml:space="preserve">, </w:t>
      </w:r>
      <w:r w:rsidR="009B6941" w:rsidRPr="00750B1F">
        <w:rPr>
          <w:szCs w:val="28"/>
        </w:rPr>
        <w:t>інвестиційної діяльності та регіональної політики</w:t>
      </w:r>
      <w:r w:rsidR="00FB36F3" w:rsidRPr="00750B1F">
        <w:rPr>
          <w:szCs w:val="28"/>
        </w:rPr>
        <w:t xml:space="preserve"> Волинської обласної державної ад</w:t>
      </w:r>
      <w:r w:rsidR="009B7EB1">
        <w:rPr>
          <w:szCs w:val="28"/>
        </w:rPr>
        <w:t xml:space="preserve">міністрації </w:t>
      </w:r>
      <w:r w:rsidR="00FB36F3" w:rsidRPr="00750B1F">
        <w:rPr>
          <w:szCs w:val="28"/>
          <w:lang w:eastAsia="uk-UA"/>
        </w:rPr>
        <w:t>забезпечити офіційне опублікування цього розпорядження.</w:t>
      </w:r>
    </w:p>
    <w:p w14:paraId="4C6040D5" w14:textId="77777777" w:rsidR="00FB36F3" w:rsidRPr="00750B1F" w:rsidRDefault="00FB36F3" w:rsidP="00FB36F3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3903E63F" w14:textId="179CDF19" w:rsidR="00C45EE8" w:rsidRPr="00750B1F" w:rsidRDefault="00B5660B" w:rsidP="00C45EE8">
      <w:pPr>
        <w:ind w:firstLine="567"/>
        <w:jc w:val="both"/>
        <w:rPr>
          <w:szCs w:val="28"/>
        </w:rPr>
      </w:pPr>
      <w:r>
        <w:rPr>
          <w:szCs w:val="28"/>
        </w:rPr>
        <w:t>5</w:t>
      </w:r>
      <w:r w:rsidR="00D075C6" w:rsidRPr="00750B1F">
        <w:rPr>
          <w:szCs w:val="28"/>
        </w:rPr>
        <w:t>.</w:t>
      </w:r>
      <w:r w:rsidR="00A55B70" w:rsidRPr="00750B1F">
        <w:rPr>
          <w:szCs w:val="28"/>
        </w:rPr>
        <w:t> </w:t>
      </w:r>
      <w:r w:rsidR="00C45EE8" w:rsidRPr="00750B1F">
        <w:rPr>
          <w:szCs w:val="28"/>
        </w:rPr>
        <w:t xml:space="preserve">Це розпорядження набирає чинності після </w:t>
      </w:r>
      <w:r w:rsidR="009B7EB1">
        <w:rPr>
          <w:szCs w:val="28"/>
        </w:rPr>
        <w:t xml:space="preserve">державної реєстрації </w:t>
      </w:r>
      <w:r w:rsidR="00603897">
        <w:rPr>
          <w:szCs w:val="28"/>
        </w:rPr>
        <w:t xml:space="preserve">у </w:t>
      </w:r>
      <w:r w:rsidR="009B7EB1">
        <w:rPr>
          <w:szCs w:val="28"/>
        </w:rPr>
        <w:t>Львівському</w:t>
      </w:r>
      <w:r w:rsidR="00C45EE8" w:rsidRPr="00750B1F">
        <w:rPr>
          <w:szCs w:val="28"/>
        </w:rPr>
        <w:t xml:space="preserve"> міжрегіональному управлінні Міністерства юстиції </w:t>
      </w:r>
      <w:r w:rsidR="009B7EB1">
        <w:rPr>
          <w:szCs w:val="28"/>
        </w:rPr>
        <w:t xml:space="preserve">України </w:t>
      </w:r>
      <w:r w:rsidR="00C45EE8" w:rsidRPr="00750B1F">
        <w:rPr>
          <w:szCs w:val="28"/>
        </w:rPr>
        <w:t>з дня його офіційного опублікування.</w:t>
      </w:r>
    </w:p>
    <w:p w14:paraId="7A3CCF55" w14:textId="01547B26" w:rsidR="00FB36F3" w:rsidRPr="00750B1F" w:rsidRDefault="00FB36F3" w:rsidP="00C45EE8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20A6FBC7" w14:textId="1411E740" w:rsidR="009B7EB1" w:rsidRPr="003230E0" w:rsidRDefault="00B5660B" w:rsidP="009B7EB1">
      <w:pPr>
        <w:overflowPunct w:val="0"/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>
        <w:rPr>
          <w:szCs w:val="28"/>
        </w:rPr>
        <w:t>6</w:t>
      </w:r>
      <w:r w:rsidR="00FB36F3" w:rsidRPr="00750B1F">
        <w:rPr>
          <w:szCs w:val="28"/>
        </w:rPr>
        <w:t xml:space="preserve">. </w:t>
      </w:r>
      <w:r w:rsidR="009B7EB1" w:rsidRPr="003230E0">
        <w:rPr>
          <w:color w:val="000000"/>
          <w:szCs w:val="28"/>
          <w:lang w:eastAsia="zh-CN"/>
        </w:rPr>
        <w:t xml:space="preserve">Контроль за виконанням цього розпорядження </w:t>
      </w:r>
      <w:r w:rsidR="009B7EB1" w:rsidRPr="003230E0">
        <w:rPr>
          <w:color w:val="000000"/>
          <w:szCs w:val="28"/>
        </w:rPr>
        <w:t xml:space="preserve">покласти на заступника начальника </w:t>
      </w:r>
      <w:r w:rsidR="009B7EB1">
        <w:rPr>
          <w:color w:val="000000"/>
          <w:szCs w:val="28"/>
        </w:rPr>
        <w:t xml:space="preserve">Волинської </w:t>
      </w:r>
      <w:r w:rsidR="009B7EB1" w:rsidRPr="003230E0">
        <w:rPr>
          <w:color w:val="000000"/>
          <w:szCs w:val="28"/>
        </w:rPr>
        <w:t>обласної військової адміністрації відпов</w:t>
      </w:r>
      <w:r w:rsidR="009B7EB1">
        <w:rPr>
          <w:color w:val="000000"/>
          <w:szCs w:val="28"/>
        </w:rPr>
        <w:t>ідно до розподілу функціональних</w:t>
      </w:r>
      <w:r w:rsidR="009B7EB1" w:rsidRPr="003230E0">
        <w:rPr>
          <w:color w:val="000000"/>
          <w:szCs w:val="28"/>
        </w:rPr>
        <w:t xml:space="preserve"> обов’язків.</w:t>
      </w:r>
    </w:p>
    <w:p w14:paraId="543018D1" w14:textId="77777777" w:rsidR="00FB36F3" w:rsidRDefault="00FB36F3" w:rsidP="00FB36F3">
      <w:pPr>
        <w:jc w:val="both"/>
        <w:rPr>
          <w:szCs w:val="28"/>
        </w:rPr>
      </w:pPr>
    </w:p>
    <w:p w14:paraId="4D3EFD6D" w14:textId="77777777" w:rsidR="009B7EB1" w:rsidRPr="00750B1F" w:rsidRDefault="009B7EB1" w:rsidP="00FB36F3">
      <w:pPr>
        <w:jc w:val="both"/>
        <w:rPr>
          <w:szCs w:val="28"/>
        </w:rPr>
      </w:pPr>
    </w:p>
    <w:p w14:paraId="5434F200" w14:textId="048D1E23" w:rsidR="00FB36F3" w:rsidRPr="00750B1F" w:rsidRDefault="00FB36F3" w:rsidP="00FB36F3">
      <w:pPr>
        <w:jc w:val="both"/>
        <w:rPr>
          <w:b/>
          <w:szCs w:val="28"/>
        </w:rPr>
      </w:pPr>
      <w:r w:rsidRPr="00750B1F">
        <w:rPr>
          <w:b/>
          <w:bCs/>
          <w:szCs w:val="28"/>
        </w:rPr>
        <w:t xml:space="preserve">Начальник </w:t>
      </w:r>
      <w:r w:rsidRPr="00750B1F">
        <w:rPr>
          <w:szCs w:val="28"/>
        </w:rPr>
        <w:t xml:space="preserve">                                                  </w:t>
      </w:r>
      <w:r w:rsidR="009B7EB1">
        <w:rPr>
          <w:szCs w:val="28"/>
        </w:rPr>
        <w:t xml:space="preserve">                     </w:t>
      </w:r>
      <w:r w:rsidRPr="00750B1F">
        <w:rPr>
          <w:szCs w:val="28"/>
        </w:rPr>
        <w:t xml:space="preserve">     </w:t>
      </w:r>
      <w:r w:rsidR="009B7EB1">
        <w:rPr>
          <w:szCs w:val="28"/>
        </w:rPr>
        <w:t xml:space="preserve"> </w:t>
      </w:r>
      <w:r w:rsidR="00D075C6" w:rsidRPr="00750B1F">
        <w:rPr>
          <w:b/>
          <w:szCs w:val="28"/>
        </w:rPr>
        <w:t xml:space="preserve">Іван </w:t>
      </w:r>
      <w:r w:rsidR="00435BB4" w:rsidRPr="00750B1F">
        <w:rPr>
          <w:b/>
          <w:szCs w:val="28"/>
        </w:rPr>
        <w:t>РУДНИЦЬКИЙ</w:t>
      </w:r>
    </w:p>
    <w:p w14:paraId="4CAC51F8" w14:textId="77777777" w:rsidR="009B6941" w:rsidRPr="00750B1F" w:rsidRDefault="009B6941" w:rsidP="00FB36F3">
      <w:pPr>
        <w:jc w:val="both"/>
        <w:rPr>
          <w:b/>
          <w:szCs w:val="28"/>
        </w:rPr>
      </w:pPr>
    </w:p>
    <w:p w14:paraId="43566D74" w14:textId="77777777" w:rsidR="009B6941" w:rsidRPr="00750B1F" w:rsidRDefault="009B6941" w:rsidP="00FB36F3">
      <w:pPr>
        <w:jc w:val="both"/>
        <w:rPr>
          <w:b/>
          <w:szCs w:val="28"/>
        </w:rPr>
      </w:pPr>
    </w:p>
    <w:tbl>
      <w:tblPr>
        <w:tblStyle w:val="a6"/>
        <w:tblW w:w="993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1"/>
        <w:gridCol w:w="4516"/>
      </w:tblGrid>
      <w:tr w:rsidR="002409A8" w14:paraId="30ABC0DB" w14:textId="77777777" w:rsidTr="00F74D52">
        <w:tc>
          <w:tcPr>
            <w:tcW w:w="5421" w:type="dxa"/>
          </w:tcPr>
          <w:p w14:paraId="49397C3C" w14:textId="77777777" w:rsidR="002409A8" w:rsidRPr="0061203C" w:rsidRDefault="002409A8" w:rsidP="00603897">
            <w:pPr>
              <w:jc w:val="both"/>
              <w:rPr>
                <w:szCs w:val="28"/>
              </w:rPr>
            </w:pPr>
            <w:r w:rsidRPr="0061203C">
              <w:rPr>
                <w:szCs w:val="28"/>
              </w:rPr>
              <w:t>ПОГОДЖЕНО</w:t>
            </w:r>
          </w:p>
          <w:p w14:paraId="3D5FDFD1" w14:textId="721BD675" w:rsidR="002409A8" w:rsidRPr="0061203C" w:rsidRDefault="0040267C" w:rsidP="006038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Лист </w:t>
            </w:r>
            <w:r w:rsidR="002409A8" w:rsidRPr="0061203C">
              <w:rPr>
                <w:szCs w:val="28"/>
              </w:rPr>
              <w:t>Міністерств</w:t>
            </w:r>
            <w:r>
              <w:rPr>
                <w:szCs w:val="28"/>
              </w:rPr>
              <w:t>а</w:t>
            </w:r>
            <w:r w:rsidR="002409A8" w:rsidRPr="0061203C">
              <w:rPr>
                <w:szCs w:val="28"/>
              </w:rPr>
              <w:t xml:space="preserve"> оборони України</w:t>
            </w:r>
          </w:p>
          <w:p w14:paraId="065A3A86" w14:textId="6DC4D65E" w:rsidR="002409A8" w:rsidRPr="00D82C51" w:rsidRDefault="00D82C51" w:rsidP="00603897">
            <w:pPr>
              <w:jc w:val="both"/>
              <w:rPr>
                <w:szCs w:val="28"/>
              </w:rPr>
            </w:pPr>
            <w:r w:rsidRPr="00D82C51">
              <w:rPr>
                <w:szCs w:val="28"/>
              </w:rPr>
              <w:t>від 23 жовтня 2025 року № 220/18317</w:t>
            </w:r>
          </w:p>
        </w:tc>
        <w:tc>
          <w:tcPr>
            <w:tcW w:w="4516" w:type="dxa"/>
          </w:tcPr>
          <w:p w14:paraId="4E83C866" w14:textId="77777777" w:rsidR="002409A8" w:rsidRDefault="002409A8" w:rsidP="00603897">
            <w:pPr>
              <w:jc w:val="both"/>
              <w:rPr>
                <w:szCs w:val="28"/>
              </w:rPr>
            </w:pPr>
          </w:p>
        </w:tc>
      </w:tr>
      <w:tr w:rsidR="002409A8" w14:paraId="3CD81EE7" w14:textId="77777777" w:rsidTr="00F74D52">
        <w:tc>
          <w:tcPr>
            <w:tcW w:w="5421" w:type="dxa"/>
          </w:tcPr>
          <w:p w14:paraId="48125631" w14:textId="77777777" w:rsidR="002409A8" w:rsidRDefault="002409A8" w:rsidP="00603897">
            <w:pPr>
              <w:jc w:val="both"/>
              <w:rPr>
                <w:szCs w:val="28"/>
              </w:rPr>
            </w:pPr>
          </w:p>
        </w:tc>
        <w:tc>
          <w:tcPr>
            <w:tcW w:w="4516" w:type="dxa"/>
          </w:tcPr>
          <w:p w14:paraId="02817E54" w14:textId="77777777" w:rsidR="002409A8" w:rsidRDefault="002409A8" w:rsidP="00603897">
            <w:pPr>
              <w:jc w:val="both"/>
              <w:rPr>
                <w:szCs w:val="28"/>
              </w:rPr>
            </w:pPr>
          </w:p>
        </w:tc>
      </w:tr>
      <w:tr w:rsidR="002409A8" w14:paraId="7D02CC35" w14:textId="77777777" w:rsidTr="00F74D52">
        <w:trPr>
          <w:trHeight w:val="177"/>
        </w:trPr>
        <w:tc>
          <w:tcPr>
            <w:tcW w:w="5421" w:type="dxa"/>
          </w:tcPr>
          <w:p w14:paraId="338A4328" w14:textId="77777777" w:rsidR="002409A8" w:rsidRPr="0061203C" w:rsidRDefault="002409A8" w:rsidP="00603897">
            <w:pPr>
              <w:jc w:val="both"/>
              <w:rPr>
                <w:szCs w:val="28"/>
              </w:rPr>
            </w:pPr>
            <w:r w:rsidRPr="0061203C">
              <w:rPr>
                <w:szCs w:val="28"/>
              </w:rPr>
              <w:t>ПОГОДЖЕНО</w:t>
            </w:r>
          </w:p>
          <w:p w14:paraId="5A3F1D89" w14:textId="3C6E3643" w:rsidR="002409A8" w:rsidRPr="0061203C" w:rsidRDefault="0040267C" w:rsidP="0060389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Лист </w:t>
            </w:r>
            <w:r w:rsidR="002409A8" w:rsidRPr="0061203C">
              <w:rPr>
                <w:szCs w:val="28"/>
              </w:rPr>
              <w:t>Міністерств</w:t>
            </w:r>
            <w:r>
              <w:rPr>
                <w:szCs w:val="28"/>
              </w:rPr>
              <w:t>а</w:t>
            </w:r>
            <w:r w:rsidR="002409A8" w:rsidRPr="0061203C">
              <w:rPr>
                <w:szCs w:val="28"/>
              </w:rPr>
              <w:t xml:space="preserve"> економіки</w:t>
            </w:r>
            <w:r w:rsidR="002409A8">
              <w:rPr>
                <w:szCs w:val="28"/>
              </w:rPr>
              <w:t>, довкілля та сільського господарства</w:t>
            </w:r>
            <w:r w:rsidR="002409A8" w:rsidRPr="0061203C">
              <w:rPr>
                <w:szCs w:val="28"/>
              </w:rPr>
              <w:t xml:space="preserve"> України</w:t>
            </w:r>
          </w:p>
          <w:p w14:paraId="1F365F22" w14:textId="579EF639" w:rsidR="00D82C51" w:rsidRPr="00D82C51" w:rsidRDefault="00D82C51" w:rsidP="00603897">
            <w:pPr>
              <w:jc w:val="both"/>
              <w:rPr>
                <w:szCs w:val="28"/>
              </w:rPr>
            </w:pPr>
            <w:r w:rsidRPr="00D82C51">
              <w:rPr>
                <w:szCs w:val="28"/>
              </w:rPr>
              <w:t xml:space="preserve">від 19 жовтня 2025 року № 27-11/70768-06      </w:t>
            </w:r>
          </w:p>
          <w:p w14:paraId="4A265B36" w14:textId="77777777" w:rsidR="002409A8" w:rsidRDefault="002409A8" w:rsidP="00603897">
            <w:pPr>
              <w:jc w:val="both"/>
              <w:rPr>
                <w:szCs w:val="28"/>
              </w:rPr>
            </w:pPr>
          </w:p>
        </w:tc>
        <w:tc>
          <w:tcPr>
            <w:tcW w:w="4516" w:type="dxa"/>
          </w:tcPr>
          <w:p w14:paraId="3C86088D" w14:textId="77777777" w:rsidR="002409A8" w:rsidRDefault="002409A8" w:rsidP="00603897">
            <w:pPr>
              <w:jc w:val="both"/>
              <w:rPr>
                <w:szCs w:val="28"/>
              </w:rPr>
            </w:pPr>
          </w:p>
        </w:tc>
      </w:tr>
    </w:tbl>
    <w:p w14:paraId="5403AF83" w14:textId="77777777" w:rsidR="002409A8" w:rsidRDefault="002409A8" w:rsidP="002409A8">
      <w:pPr>
        <w:jc w:val="both"/>
        <w:rPr>
          <w:szCs w:val="28"/>
        </w:rPr>
      </w:pPr>
    </w:p>
    <w:p w14:paraId="2C712176" w14:textId="77777777" w:rsidR="002409A8" w:rsidRDefault="002409A8" w:rsidP="002409A8">
      <w:pPr>
        <w:jc w:val="both"/>
        <w:rPr>
          <w:szCs w:val="28"/>
        </w:rPr>
      </w:pPr>
    </w:p>
    <w:p w14:paraId="35AD603A" w14:textId="77777777" w:rsidR="002409A8" w:rsidRDefault="002409A8" w:rsidP="00FB36F3">
      <w:pPr>
        <w:jc w:val="both"/>
        <w:rPr>
          <w:szCs w:val="28"/>
        </w:rPr>
      </w:pPr>
    </w:p>
    <w:p w14:paraId="67D011B7" w14:textId="77777777" w:rsidR="002409A8" w:rsidRDefault="002409A8" w:rsidP="00FB36F3">
      <w:pPr>
        <w:jc w:val="both"/>
        <w:rPr>
          <w:szCs w:val="28"/>
        </w:rPr>
      </w:pPr>
    </w:p>
    <w:p w14:paraId="0671CE05" w14:textId="77777777" w:rsidR="00C03F99" w:rsidRDefault="00C03F99"/>
    <w:p w14:paraId="18F2CF1C" w14:textId="77777777" w:rsidR="00DE29CD" w:rsidRDefault="00DE29CD" w:rsidP="00DE29CD">
      <w:pPr>
        <w:tabs>
          <w:tab w:val="left" w:pos="709"/>
        </w:tabs>
        <w:jc w:val="both"/>
        <w:rPr>
          <w:lang w:eastAsia="uk-UA"/>
        </w:rPr>
      </w:pPr>
    </w:p>
    <w:p w14:paraId="566EF47A" w14:textId="77777777" w:rsidR="00815021" w:rsidRDefault="00815021" w:rsidP="00DE29CD">
      <w:pPr>
        <w:tabs>
          <w:tab w:val="left" w:pos="709"/>
        </w:tabs>
        <w:jc w:val="both"/>
        <w:rPr>
          <w:lang w:eastAsia="uk-UA"/>
        </w:rPr>
      </w:pPr>
    </w:p>
    <w:p w14:paraId="6BEB93CF" w14:textId="77777777" w:rsidR="00815021" w:rsidRDefault="00815021" w:rsidP="00DE29CD">
      <w:pPr>
        <w:tabs>
          <w:tab w:val="left" w:pos="709"/>
        </w:tabs>
        <w:jc w:val="both"/>
        <w:rPr>
          <w:lang w:eastAsia="uk-UA"/>
        </w:rPr>
      </w:pPr>
    </w:p>
    <w:p w14:paraId="66228A63" w14:textId="77777777" w:rsidR="00DE29CD" w:rsidRDefault="00DE29CD" w:rsidP="00DE29CD">
      <w:pPr>
        <w:tabs>
          <w:tab w:val="left" w:pos="709"/>
        </w:tabs>
        <w:jc w:val="both"/>
        <w:rPr>
          <w:lang w:eastAsia="uk-UA"/>
        </w:rPr>
      </w:pPr>
    </w:p>
    <w:p w14:paraId="7DD8FA88" w14:textId="77777777" w:rsidR="00C14B94" w:rsidRDefault="00C14B94" w:rsidP="00C14B94"/>
    <w:p w14:paraId="56872066" w14:textId="2161A12A" w:rsidR="00DE29CD" w:rsidRPr="00815021" w:rsidRDefault="00815021" w:rsidP="00815021">
      <w:pPr>
        <w:jc w:val="both"/>
        <w:rPr>
          <w:szCs w:val="28"/>
        </w:rPr>
      </w:pPr>
      <w:r w:rsidRPr="00815021">
        <w:rPr>
          <w:szCs w:val="28"/>
        </w:rPr>
        <w:t>Опубліковано в інформаційній газеті «Твій вибір ТВ» 13 листопада 2025 року №</w:t>
      </w:r>
      <w:r>
        <w:rPr>
          <w:szCs w:val="28"/>
        </w:rPr>
        <w:t> </w:t>
      </w:r>
      <w:r w:rsidRPr="00815021">
        <w:rPr>
          <w:szCs w:val="28"/>
        </w:rPr>
        <w:t>46 (1009).</w:t>
      </w:r>
    </w:p>
    <w:p w14:paraId="024A0F03" w14:textId="669B264C" w:rsidR="00815021" w:rsidRPr="00815021" w:rsidRDefault="00815021" w:rsidP="00815021">
      <w:pPr>
        <w:jc w:val="both"/>
        <w:rPr>
          <w:szCs w:val="28"/>
        </w:rPr>
      </w:pPr>
      <w:r w:rsidRPr="00815021">
        <w:rPr>
          <w:szCs w:val="28"/>
        </w:rPr>
        <w:t xml:space="preserve">Оприлюднено на офіційному </w:t>
      </w:r>
      <w:proofErr w:type="spellStart"/>
      <w:r w:rsidRPr="00815021">
        <w:rPr>
          <w:szCs w:val="28"/>
        </w:rPr>
        <w:t>вебсайті</w:t>
      </w:r>
      <w:proofErr w:type="spellEnd"/>
      <w:r w:rsidRPr="00815021">
        <w:rPr>
          <w:szCs w:val="28"/>
        </w:rPr>
        <w:t xml:space="preserve"> обласної державної адміністрації 13</w:t>
      </w:r>
      <w:r w:rsidRPr="00815021">
        <w:rPr>
          <w:szCs w:val="28"/>
        </w:rPr>
        <w:t> </w:t>
      </w:r>
      <w:r w:rsidRPr="00815021">
        <w:rPr>
          <w:szCs w:val="28"/>
        </w:rPr>
        <w:t>листопада 2025 року</w:t>
      </w:r>
      <w:r w:rsidRPr="00815021">
        <w:rPr>
          <w:szCs w:val="28"/>
        </w:rPr>
        <w:t>.</w:t>
      </w:r>
    </w:p>
    <w:sectPr w:rsidR="00815021" w:rsidRPr="00815021" w:rsidSect="00603897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2472F" w14:textId="77777777" w:rsidR="00E43804" w:rsidRDefault="00E43804">
      <w:r>
        <w:separator/>
      </w:r>
    </w:p>
  </w:endnote>
  <w:endnote w:type="continuationSeparator" w:id="0">
    <w:p w14:paraId="6E84D508" w14:textId="77777777" w:rsidR="00E43804" w:rsidRDefault="00E43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006DD" w14:textId="77777777" w:rsidR="00E43804" w:rsidRDefault="00E43804">
      <w:r>
        <w:separator/>
      </w:r>
    </w:p>
  </w:footnote>
  <w:footnote w:type="continuationSeparator" w:id="0">
    <w:p w14:paraId="0A9C4D3E" w14:textId="77777777" w:rsidR="00E43804" w:rsidRDefault="00E43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654F5" w14:textId="77777777" w:rsidR="003D0AAE" w:rsidRDefault="00187649" w:rsidP="006B36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05F5D2" w14:textId="77777777" w:rsidR="003D0AAE" w:rsidRDefault="003D0A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23BC" w14:textId="0D394764" w:rsidR="003D0AAE" w:rsidRDefault="0018764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409A8" w:rsidRPr="002409A8">
      <w:rPr>
        <w:noProof/>
        <w:lang w:val="ru-RU"/>
      </w:rPr>
      <w:t>2</w:t>
    </w:r>
    <w:r>
      <w:fldChar w:fldCharType="end"/>
    </w:r>
  </w:p>
  <w:p w14:paraId="1032AFF4" w14:textId="77777777" w:rsidR="003D0AAE" w:rsidRDefault="003D0A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731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F99"/>
    <w:rsid w:val="00073DAB"/>
    <w:rsid w:val="00091AFA"/>
    <w:rsid w:val="000C7FA8"/>
    <w:rsid w:val="000D3EB8"/>
    <w:rsid w:val="00105A54"/>
    <w:rsid w:val="00126A16"/>
    <w:rsid w:val="001271D8"/>
    <w:rsid w:val="00187649"/>
    <w:rsid w:val="001C43B3"/>
    <w:rsid w:val="0020336E"/>
    <w:rsid w:val="002409A8"/>
    <w:rsid w:val="00263EC7"/>
    <w:rsid w:val="0028632E"/>
    <w:rsid w:val="002B4FDC"/>
    <w:rsid w:val="00304445"/>
    <w:rsid w:val="00365290"/>
    <w:rsid w:val="0039660D"/>
    <w:rsid w:val="00397248"/>
    <w:rsid w:val="003D0AAE"/>
    <w:rsid w:val="003D2305"/>
    <w:rsid w:val="003D634E"/>
    <w:rsid w:val="003F115A"/>
    <w:rsid w:val="0040267C"/>
    <w:rsid w:val="00435BB4"/>
    <w:rsid w:val="004371EA"/>
    <w:rsid w:val="00441877"/>
    <w:rsid w:val="004979E9"/>
    <w:rsid w:val="004C4C0C"/>
    <w:rsid w:val="004D1F64"/>
    <w:rsid w:val="004E156E"/>
    <w:rsid w:val="00566859"/>
    <w:rsid w:val="0057192A"/>
    <w:rsid w:val="005719B6"/>
    <w:rsid w:val="005A30CE"/>
    <w:rsid w:val="005E51BC"/>
    <w:rsid w:val="00603897"/>
    <w:rsid w:val="00607537"/>
    <w:rsid w:val="006123A3"/>
    <w:rsid w:val="0062545B"/>
    <w:rsid w:val="006464AF"/>
    <w:rsid w:val="006545C3"/>
    <w:rsid w:val="00694829"/>
    <w:rsid w:val="006A4598"/>
    <w:rsid w:val="006B584A"/>
    <w:rsid w:val="006C7A85"/>
    <w:rsid w:val="006F3016"/>
    <w:rsid w:val="00750B1F"/>
    <w:rsid w:val="00775921"/>
    <w:rsid w:val="00785BDA"/>
    <w:rsid w:val="0079419C"/>
    <w:rsid w:val="00794C1B"/>
    <w:rsid w:val="007A7BC9"/>
    <w:rsid w:val="007E6AF7"/>
    <w:rsid w:val="0080289F"/>
    <w:rsid w:val="00811142"/>
    <w:rsid w:val="00815021"/>
    <w:rsid w:val="00835DB5"/>
    <w:rsid w:val="008F5E19"/>
    <w:rsid w:val="008F6CA7"/>
    <w:rsid w:val="00944812"/>
    <w:rsid w:val="00961601"/>
    <w:rsid w:val="009660BE"/>
    <w:rsid w:val="009A7819"/>
    <w:rsid w:val="009B6941"/>
    <w:rsid w:val="009B7EB1"/>
    <w:rsid w:val="009C2E69"/>
    <w:rsid w:val="00A07C67"/>
    <w:rsid w:val="00A3228A"/>
    <w:rsid w:val="00A50468"/>
    <w:rsid w:val="00A55B70"/>
    <w:rsid w:val="00A61DCC"/>
    <w:rsid w:val="00A807AA"/>
    <w:rsid w:val="00AB1703"/>
    <w:rsid w:val="00B05291"/>
    <w:rsid w:val="00B100B9"/>
    <w:rsid w:val="00B47A3C"/>
    <w:rsid w:val="00B54E1D"/>
    <w:rsid w:val="00B5660B"/>
    <w:rsid w:val="00BC1A17"/>
    <w:rsid w:val="00BC73CE"/>
    <w:rsid w:val="00C03F99"/>
    <w:rsid w:val="00C14B94"/>
    <w:rsid w:val="00C3700D"/>
    <w:rsid w:val="00C45EE8"/>
    <w:rsid w:val="00CD1B35"/>
    <w:rsid w:val="00D075C6"/>
    <w:rsid w:val="00D47149"/>
    <w:rsid w:val="00D52190"/>
    <w:rsid w:val="00D640EE"/>
    <w:rsid w:val="00D82C51"/>
    <w:rsid w:val="00D84907"/>
    <w:rsid w:val="00DB175D"/>
    <w:rsid w:val="00DC0B0B"/>
    <w:rsid w:val="00DD056C"/>
    <w:rsid w:val="00DE29CD"/>
    <w:rsid w:val="00DE5A68"/>
    <w:rsid w:val="00E008D6"/>
    <w:rsid w:val="00E43804"/>
    <w:rsid w:val="00E571C3"/>
    <w:rsid w:val="00E57EEB"/>
    <w:rsid w:val="00F10641"/>
    <w:rsid w:val="00F74D52"/>
    <w:rsid w:val="00FB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030E3"/>
  <w15:docId w15:val="{17FA822C-A72B-4AC8-B47E-5A6122C3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6F3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B36F3"/>
    <w:pPr>
      <w:ind w:firstLine="540"/>
      <w:jc w:val="both"/>
    </w:pPr>
  </w:style>
  <w:style w:type="character" w:customStyle="1" w:styleId="20">
    <w:name w:val="Основний текст з відступом 2 Знак"/>
    <w:basedOn w:val="a0"/>
    <w:link w:val="2"/>
    <w:rsid w:val="00FB36F3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3">
    <w:name w:val="header"/>
    <w:basedOn w:val="a"/>
    <w:link w:val="a4"/>
    <w:uiPriority w:val="99"/>
    <w:rsid w:val="00FB36F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B36F3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styleId="a5">
    <w:name w:val="page number"/>
    <w:basedOn w:val="a0"/>
    <w:rsid w:val="00FB36F3"/>
  </w:style>
  <w:style w:type="paragraph" w:customStyle="1" w:styleId="21">
    <w:name w:val="Заголовок 21"/>
    <w:basedOn w:val="a"/>
    <w:qFormat/>
    <w:rsid w:val="00FB36F3"/>
    <w:pPr>
      <w:keepNext/>
      <w:numPr>
        <w:ilvl w:val="1"/>
        <w:numId w:val="1"/>
      </w:numPr>
      <w:suppressAutoHyphens/>
      <w:jc w:val="center"/>
      <w:outlineLvl w:val="1"/>
    </w:pPr>
    <w:rPr>
      <w:color w:val="00000A"/>
      <w:szCs w:val="28"/>
      <w:lang w:eastAsia="zh-CN"/>
    </w:rPr>
  </w:style>
  <w:style w:type="paragraph" w:customStyle="1" w:styleId="ShapkaDocumentu">
    <w:name w:val="Shapka Documentu"/>
    <w:basedOn w:val="a"/>
    <w:rsid w:val="00FB36F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table" w:styleId="a6">
    <w:name w:val="Table Grid"/>
    <w:basedOn w:val="a1"/>
    <w:rsid w:val="00FB36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A55B7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55B70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9B7EB1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7EB1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2140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2025-11-05T14:35:00Z</dcterms:created>
  <dcterms:modified xsi:type="dcterms:W3CDTF">2025-11-25T06:45:00Z</dcterms:modified>
</cp:coreProperties>
</file>