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29CCA" w14:textId="77777777" w:rsidR="00220393" w:rsidRDefault="00C95220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5689723A" wp14:editId="5EF31A17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B5E4FF" w14:textId="77777777" w:rsidR="00220393" w:rsidRDefault="00220393">
      <w:pPr>
        <w:jc w:val="center"/>
        <w:rPr>
          <w:sz w:val="16"/>
          <w:szCs w:val="16"/>
          <w:lang w:val="uk-UA"/>
        </w:rPr>
      </w:pPr>
    </w:p>
    <w:p w14:paraId="191EEEF8" w14:textId="77777777" w:rsidR="00220393" w:rsidRDefault="00C95220">
      <w:pPr>
        <w:jc w:val="center"/>
        <w:rPr>
          <w:b/>
          <w:lang w:val="uk-UA"/>
        </w:rPr>
      </w:pPr>
      <w:r>
        <w:rPr>
          <w:b/>
          <w:lang w:val="uk-UA"/>
        </w:rPr>
        <w:t>ВОЛИНСЬКА ОБЛАСНА ДЕРЖАВНА АДМІНІСТРАЦІЯ</w:t>
      </w:r>
    </w:p>
    <w:p w14:paraId="52C25BF6" w14:textId="77777777" w:rsidR="00220393" w:rsidRDefault="00220393">
      <w:pPr>
        <w:jc w:val="center"/>
        <w:rPr>
          <w:b/>
          <w:sz w:val="14"/>
          <w:lang w:val="uk-UA"/>
        </w:rPr>
      </w:pPr>
    </w:p>
    <w:p w14:paraId="054ECB3B" w14:textId="77777777" w:rsidR="00220393" w:rsidRDefault="00C952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3AD74843" w14:textId="77777777" w:rsidR="00220393" w:rsidRDefault="00220393">
      <w:pPr>
        <w:rPr>
          <w:sz w:val="28"/>
          <w:szCs w:val="28"/>
          <w:lang w:val="uk-UA"/>
        </w:rPr>
      </w:pPr>
    </w:p>
    <w:p w14:paraId="6FFC0429" w14:textId="77777777" w:rsidR="00220393" w:rsidRDefault="00C95220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  <w:r>
        <w:rPr>
          <w:b/>
          <w:bCs/>
          <w:sz w:val="32"/>
        </w:rPr>
        <w:t xml:space="preserve"> </w:t>
      </w:r>
    </w:p>
    <w:p w14:paraId="32388039" w14:textId="77777777" w:rsidR="00220393" w:rsidRPr="004A34AF" w:rsidRDefault="00220393">
      <w:pPr>
        <w:tabs>
          <w:tab w:val="right" w:pos="9638"/>
        </w:tabs>
        <w:rPr>
          <w:sz w:val="28"/>
          <w:szCs w:val="28"/>
          <w:lang w:val="uk-UA"/>
        </w:rPr>
      </w:pPr>
    </w:p>
    <w:p w14:paraId="3C9BD0C4" w14:textId="4837DB4C" w:rsidR="00220393" w:rsidRPr="00E41A07" w:rsidRDefault="00B9778F">
      <w:pPr>
        <w:tabs>
          <w:tab w:val="right" w:pos="9638"/>
        </w:tabs>
        <w:rPr>
          <w:spacing w:val="-6"/>
          <w:sz w:val="28"/>
          <w:szCs w:val="28"/>
          <w:lang w:val="en-US"/>
        </w:rPr>
      </w:pPr>
      <w:r w:rsidRPr="004A34AF">
        <w:rPr>
          <w:spacing w:val="-6"/>
          <w:sz w:val="28"/>
          <w:szCs w:val="28"/>
          <w:lang w:val="uk-UA"/>
        </w:rPr>
        <w:t xml:space="preserve">від </w:t>
      </w:r>
      <w:r w:rsidR="00E41A07">
        <w:rPr>
          <w:spacing w:val="-6"/>
          <w:sz w:val="28"/>
          <w:szCs w:val="28"/>
          <w:lang w:val="en-US"/>
        </w:rPr>
        <w:t>10</w:t>
      </w:r>
      <w:r w:rsidR="00C95220" w:rsidRPr="004A34AF">
        <w:rPr>
          <w:spacing w:val="-6"/>
          <w:sz w:val="28"/>
          <w:szCs w:val="28"/>
          <w:lang w:val="uk-UA"/>
        </w:rPr>
        <w:t xml:space="preserve"> жовтня 2025 року                </w:t>
      </w:r>
      <w:r w:rsidR="004A34AF" w:rsidRPr="004A34AF">
        <w:rPr>
          <w:spacing w:val="-6"/>
          <w:sz w:val="28"/>
          <w:szCs w:val="28"/>
          <w:lang w:val="uk-UA"/>
        </w:rPr>
        <w:t xml:space="preserve"> </w:t>
      </w:r>
      <w:r w:rsidR="00A85CC7">
        <w:rPr>
          <w:spacing w:val="-6"/>
          <w:sz w:val="28"/>
          <w:szCs w:val="28"/>
          <w:lang w:val="uk-UA"/>
        </w:rPr>
        <w:t xml:space="preserve"> </w:t>
      </w:r>
      <w:r w:rsidR="004A34AF">
        <w:rPr>
          <w:spacing w:val="-6"/>
          <w:sz w:val="28"/>
          <w:szCs w:val="28"/>
          <w:lang w:val="uk-UA"/>
        </w:rPr>
        <w:t xml:space="preserve"> </w:t>
      </w:r>
      <w:r w:rsidR="00C95220" w:rsidRPr="004A34AF">
        <w:rPr>
          <w:spacing w:val="-6"/>
          <w:sz w:val="28"/>
          <w:szCs w:val="28"/>
          <w:lang w:val="uk-UA"/>
        </w:rPr>
        <w:t xml:space="preserve">  </w:t>
      </w:r>
      <w:r w:rsidR="00E41A07">
        <w:rPr>
          <w:spacing w:val="-6"/>
          <w:sz w:val="28"/>
          <w:szCs w:val="28"/>
          <w:lang w:val="en-US"/>
        </w:rPr>
        <w:t xml:space="preserve">  </w:t>
      </w:r>
      <w:r w:rsidR="00C95220" w:rsidRPr="004A34AF">
        <w:rPr>
          <w:spacing w:val="-6"/>
          <w:sz w:val="28"/>
          <w:szCs w:val="28"/>
          <w:lang w:val="uk-UA"/>
        </w:rPr>
        <w:t xml:space="preserve"> </w:t>
      </w:r>
      <w:r w:rsidR="009B7982">
        <w:rPr>
          <w:spacing w:val="-6"/>
          <w:sz w:val="28"/>
          <w:szCs w:val="28"/>
          <w:lang w:val="en-US"/>
        </w:rPr>
        <w:t xml:space="preserve"> </w:t>
      </w:r>
      <w:r w:rsidRPr="004A34AF">
        <w:rPr>
          <w:spacing w:val="-6"/>
          <w:sz w:val="28"/>
          <w:szCs w:val="28"/>
          <w:lang w:val="uk-UA"/>
        </w:rPr>
        <w:t xml:space="preserve"> </w:t>
      </w:r>
      <w:r w:rsidR="00C95220" w:rsidRPr="004A34AF">
        <w:rPr>
          <w:spacing w:val="-6"/>
          <w:sz w:val="28"/>
          <w:szCs w:val="28"/>
          <w:lang w:val="uk-UA"/>
        </w:rPr>
        <w:t xml:space="preserve">Луцьк                    </w:t>
      </w:r>
      <w:r w:rsidR="00E41A07">
        <w:rPr>
          <w:spacing w:val="-6"/>
          <w:sz w:val="28"/>
          <w:szCs w:val="28"/>
          <w:lang w:val="en-US"/>
        </w:rPr>
        <w:t xml:space="preserve">       </w:t>
      </w:r>
      <w:r w:rsidR="00C95220" w:rsidRPr="004A34AF">
        <w:rPr>
          <w:spacing w:val="-6"/>
          <w:sz w:val="28"/>
          <w:szCs w:val="28"/>
          <w:lang w:val="uk-UA"/>
        </w:rPr>
        <w:t xml:space="preserve">              </w:t>
      </w:r>
      <w:r w:rsidR="004A34AF">
        <w:rPr>
          <w:spacing w:val="-6"/>
          <w:sz w:val="28"/>
          <w:szCs w:val="28"/>
          <w:lang w:val="uk-UA"/>
        </w:rPr>
        <w:t xml:space="preserve"> </w:t>
      </w:r>
      <w:r w:rsidR="00A85CC7">
        <w:rPr>
          <w:spacing w:val="-6"/>
          <w:sz w:val="28"/>
          <w:szCs w:val="28"/>
          <w:lang w:val="uk-UA"/>
        </w:rPr>
        <w:t xml:space="preserve">   </w:t>
      </w:r>
      <w:r w:rsidR="00C95220" w:rsidRPr="004A34AF">
        <w:rPr>
          <w:spacing w:val="-6"/>
          <w:sz w:val="28"/>
          <w:szCs w:val="28"/>
          <w:lang w:val="uk-UA"/>
        </w:rPr>
        <w:t xml:space="preserve">  </w:t>
      </w:r>
      <w:r w:rsidRPr="004A34AF">
        <w:rPr>
          <w:spacing w:val="-6"/>
          <w:sz w:val="28"/>
          <w:szCs w:val="28"/>
          <w:lang w:val="uk-UA"/>
        </w:rPr>
        <w:t xml:space="preserve">  </w:t>
      </w:r>
      <w:r w:rsidR="00C95220" w:rsidRPr="004A34AF">
        <w:rPr>
          <w:spacing w:val="-6"/>
          <w:sz w:val="28"/>
          <w:szCs w:val="28"/>
          <w:lang w:val="uk-UA"/>
        </w:rPr>
        <w:t xml:space="preserve">         № </w:t>
      </w:r>
      <w:r w:rsidR="00E41A07">
        <w:rPr>
          <w:spacing w:val="-6"/>
          <w:sz w:val="28"/>
          <w:szCs w:val="28"/>
          <w:lang w:val="en-US"/>
        </w:rPr>
        <w:t>573</w:t>
      </w:r>
    </w:p>
    <w:p w14:paraId="232EC433" w14:textId="77777777" w:rsidR="007A43DD" w:rsidRDefault="007A43DD">
      <w:pPr>
        <w:pStyle w:val="Standard"/>
        <w:jc w:val="center"/>
        <w:rPr>
          <w:bCs/>
          <w:spacing w:val="-6"/>
          <w:sz w:val="28"/>
          <w:szCs w:val="28"/>
        </w:rPr>
      </w:pPr>
    </w:p>
    <w:p w14:paraId="7CBCBB94" w14:textId="77777777" w:rsidR="00EA5CFD" w:rsidRPr="00214D3F" w:rsidRDefault="00EA5CFD">
      <w:pPr>
        <w:pStyle w:val="Standard"/>
        <w:jc w:val="center"/>
        <w:rPr>
          <w:bCs/>
          <w:spacing w:val="-6"/>
          <w:sz w:val="28"/>
          <w:szCs w:val="28"/>
        </w:rPr>
      </w:pPr>
    </w:p>
    <w:p w14:paraId="68228F4C" w14:textId="77777777" w:rsidR="004A34AF" w:rsidRPr="004A34AF" w:rsidRDefault="00C95220">
      <w:pPr>
        <w:pStyle w:val="Standard"/>
        <w:jc w:val="center"/>
        <w:rPr>
          <w:spacing w:val="-6"/>
          <w:sz w:val="28"/>
          <w:szCs w:val="28"/>
        </w:rPr>
      </w:pPr>
      <w:r w:rsidRPr="004A34AF">
        <w:rPr>
          <w:bCs/>
          <w:spacing w:val="-6"/>
          <w:sz w:val="28"/>
          <w:szCs w:val="28"/>
        </w:rPr>
        <w:t xml:space="preserve">Про </w:t>
      </w:r>
      <w:r w:rsidRPr="004A34AF">
        <w:rPr>
          <w:spacing w:val="-6"/>
          <w:sz w:val="28"/>
          <w:szCs w:val="28"/>
        </w:rPr>
        <w:t>організацію</w:t>
      </w:r>
      <w:r w:rsidRPr="004A34AF">
        <w:rPr>
          <w:b/>
          <w:spacing w:val="-6"/>
          <w:sz w:val="28"/>
          <w:szCs w:val="28"/>
        </w:rPr>
        <w:t xml:space="preserve"> </w:t>
      </w:r>
      <w:r w:rsidRPr="004A34AF">
        <w:rPr>
          <w:spacing w:val="-6"/>
          <w:sz w:val="28"/>
          <w:szCs w:val="28"/>
        </w:rPr>
        <w:t>інформаційно-роз</w:t>
      </w:r>
      <w:r w:rsidR="00B9778F" w:rsidRPr="004A34AF">
        <w:rPr>
          <w:spacing w:val="-6"/>
          <w:sz w:val="28"/>
          <w:szCs w:val="28"/>
        </w:rPr>
        <w:t>’</w:t>
      </w:r>
      <w:r w:rsidRPr="004A34AF">
        <w:rPr>
          <w:spacing w:val="-6"/>
          <w:sz w:val="28"/>
          <w:szCs w:val="28"/>
        </w:rPr>
        <w:t>яснювальної та профілактичної</w:t>
      </w:r>
      <w:r w:rsidR="007A43DD" w:rsidRPr="004A34AF">
        <w:rPr>
          <w:spacing w:val="-6"/>
          <w:sz w:val="28"/>
          <w:szCs w:val="28"/>
        </w:rPr>
        <w:t xml:space="preserve"> </w:t>
      </w:r>
      <w:r w:rsidRPr="004A34AF">
        <w:rPr>
          <w:spacing w:val="-6"/>
          <w:sz w:val="28"/>
          <w:szCs w:val="28"/>
        </w:rPr>
        <w:t xml:space="preserve">роботи з дотримання правил безпеки життєдіяльності </w:t>
      </w:r>
      <w:r w:rsidRPr="004A34AF">
        <w:rPr>
          <w:color w:val="000000"/>
          <w:spacing w:val="-6"/>
          <w:sz w:val="28"/>
          <w:szCs w:val="28"/>
        </w:rPr>
        <w:t>та пожежної безпеки</w:t>
      </w:r>
      <w:r w:rsidR="007A43DD" w:rsidRPr="004A34AF">
        <w:rPr>
          <w:color w:val="000000"/>
          <w:spacing w:val="-6"/>
          <w:sz w:val="28"/>
          <w:szCs w:val="28"/>
        </w:rPr>
        <w:t xml:space="preserve"> </w:t>
      </w:r>
      <w:r w:rsidRPr="004A34AF">
        <w:rPr>
          <w:spacing w:val="-6"/>
          <w:sz w:val="28"/>
          <w:szCs w:val="28"/>
        </w:rPr>
        <w:t xml:space="preserve">у пожежонебезпечний осінньо-зимовий період 2025/2026 років </w:t>
      </w:r>
    </w:p>
    <w:p w14:paraId="2F385B51" w14:textId="7A8C0180" w:rsidR="00220393" w:rsidRPr="004A34AF" w:rsidRDefault="00C95220">
      <w:pPr>
        <w:pStyle w:val="Standard"/>
        <w:jc w:val="center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на території Волинської області</w:t>
      </w:r>
    </w:p>
    <w:p w14:paraId="2A171319" w14:textId="77777777" w:rsidR="004A34AF" w:rsidRPr="00214D3F" w:rsidRDefault="004A34AF">
      <w:pPr>
        <w:pStyle w:val="Standard"/>
        <w:ind w:right="-1" w:firstLine="567"/>
        <w:jc w:val="both"/>
        <w:rPr>
          <w:spacing w:val="-6"/>
          <w:sz w:val="28"/>
          <w:szCs w:val="28"/>
          <w:lang w:val="en-US"/>
        </w:rPr>
      </w:pPr>
    </w:p>
    <w:p w14:paraId="381C8CEF" w14:textId="77777777" w:rsidR="00220393" w:rsidRPr="004A34AF" w:rsidRDefault="00C95220">
      <w:pPr>
        <w:pStyle w:val="Standard"/>
        <w:ind w:right="-1"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 xml:space="preserve">Відповідно до статей 39, 41, 42 Кодексу цивільного захисту України, законів України «Про правовий режим воєнного стану», «Про місцеві державні адміністрації», з метою попередження надзвичайних ситуацій (подій) і пожеж, недопущення загибелі та травмування людей </w:t>
      </w:r>
      <w:bookmarkStart w:id="0" w:name="_Hlk182497769"/>
      <w:r w:rsidRPr="004A34AF">
        <w:rPr>
          <w:spacing w:val="-6"/>
          <w:sz w:val="28"/>
          <w:szCs w:val="28"/>
        </w:rPr>
        <w:t>у пожежонебезпечний осінньо-зимовий період 2025/2026 років на території Волинської області</w:t>
      </w:r>
      <w:bookmarkEnd w:id="0"/>
      <w:r w:rsidRPr="004A34AF">
        <w:rPr>
          <w:spacing w:val="-6"/>
          <w:sz w:val="28"/>
          <w:szCs w:val="28"/>
        </w:rPr>
        <w:t xml:space="preserve"> та проведення профілактичної роботи щодо попередження пожеж у житловому секторі:</w:t>
      </w:r>
    </w:p>
    <w:p w14:paraId="3A5779A0" w14:textId="77777777" w:rsidR="00220393" w:rsidRPr="00BD7534" w:rsidRDefault="00220393">
      <w:pPr>
        <w:pStyle w:val="Standard"/>
        <w:ind w:right="-1" w:firstLine="567"/>
        <w:jc w:val="both"/>
        <w:rPr>
          <w:spacing w:val="-6"/>
          <w:sz w:val="12"/>
          <w:szCs w:val="12"/>
        </w:rPr>
      </w:pPr>
    </w:p>
    <w:p w14:paraId="48E1CFEF" w14:textId="7777777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  <w:lang w:eastAsia="ar-SA"/>
        </w:rPr>
        <w:t>1. Районним державним (військовим) адміністраціям, виконавчим органам сільських, селищних, міських рад у межах наданих повноважень та з дотриманням вимог чинного законодавства:</w:t>
      </w:r>
    </w:p>
    <w:p w14:paraId="19F2D161" w14:textId="77777777" w:rsidR="00220393" w:rsidRPr="00BD7534" w:rsidRDefault="00220393">
      <w:pPr>
        <w:pStyle w:val="Standard"/>
        <w:ind w:firstLine="567"/>
        <w:jc w:val="both"/>
        <w:rPr>
          <w:spacing w:val="-6"/>
          <w:sz w:val="12"/>
          <w:szCs w:val="12"/>
          <w:lang w:eastAsia="ar-SA"/>
        </w:rPr>
      </w:pPr>
    </w:p>
    <w:p w14:paraId="135729A4" w14:textId="7777777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1)</w:t>
      </w:r>
      <w:bookmarkStart w:id="1" w:name="_Hlk147326363"/>
      <w:r w:rsidRPr="004A34AF">
        <w:rPr>
          <w:spacing w:val="-6"/>
          <w:sz w:val="28"/>
          <w:szCs w:val="28"/>
        </w:rPr>
        <w:t> спільно з представниками територіальних органів Державної служби України з надзвичайних ситуацій</w:t>
      </w:r>
      <w:bookmarkEnd w:id="1"/>
      <w:r w:rsidRPr="004A34AF">
        <w:rPr>
          <w:spacing w:val="-6"/>
          <w:sz w:val="28"/>
          <w:szCs w:val="28"/>
        </w:rPr>
        <w:t>, Національної поліції, соціальними службами (соціальними інспекторами), із залученням засобів масової інформації, громадських та волонтерських організацій організувати в населених пунктах інформаційно-роз’яснювальну кампанію з громадянами та суб’єктами господарювання щодо:</w:t>
      </w:r>
    </w:p>
    <w:p w14:paraId="11E54349" w14:textId="7777777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безпечного використання електричних генераторів, побутових газових балонів, газових приладів для обігріву та приготування їжі, зокрема в пунктах незламності, в яких будуть використовуватись обігрівальні та інші електричні прилади;</w:t>
      </w:r>
    </w:p>
    <w:p w14:paraId="2352FEAB" w14:textId="2267736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 xml:space="preserve">дотримання правил пожежної безпеки в побуті, при влаштуванні та експлуатації електроустановок (аварійні режими роботи), при влаштуванні та експлуатації печей і </w:t>
      </w:r>
      <w:proofErr w:type="spellStart"/>
      <w:r w:rsidRPr="004A34AF">
        <w:rPr>
          <w:spacing w:val="-6"/>
          <w:sz w:val="28"/>
          <w:szCs w:val="28"/>
        </w:rPr>
        <w:t>теплогенеруючих</w:t>
      </w:r>
      <w:proofErr w:type="spellEnd"/>
      <w:r w:rsidRPr="004A34AF">
        <w:rPr>
          <w:spacing w:val="-6"/>
          <w:sz w:val="28"/>
          <w:szCs w:val="28"/>
        </w:rPr>
        <w:t xml:space="preserve"> агрегатів та установок;</w:t>
      </w:r>
    </w:p>
    <w:p w14:paraId="4200B3F9" w14:textId="7777777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правил поводження із вибухонебезпечними предметами (мінна безпека);</w:t>
      </w:r>
    </w:p>
    <w:p w14:paraId="7E2BF541" w14:textId="776CAD81" w:rsidR="00DD493F" w:rsidRPr="00BD7534" w:rsidRDefault="00DD493F" w:rsidP="00DD493F">
      <w:pPr>
        <w:tabs>
          <w:tab w:val="left" w:pos="4259"/>
        </w:tabs>
        <w:rPr>
          <w:spacing w:val="-6"/>
          <w:sz w:val="12"/>
          <w:szCs w:val="12"/>
          <w:lang w:val="uk-UA"/>
        </w:rPr>
      </w:pPr>
      <w:r w:rsidRPr="004A34AF">
        <w:rPr>
          <w:spacing w:val="-6"/>
          <w:lang w:val="uk-UA"/>
        </w:rPr>
        <w:tab/>
      </w:r>
    </w:p>
    <w:p w14:paraId="50ABB484" w14:textId="74FD7C02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2) спільно з представниками територіальних органів Державної служби України з надзвичайних ситуацій, житлово-комунальних установ, об’єднань співвласників багатоквартирних будинків та інших балансоутримувачів багатоквартирних житлових будинків провести обстеження (огляди) їх протипожежного стану, зокрема зосередитись на:</w:t>
      </w:r>
    </w:p>
    <w:p w14:paraId="66390AF6" w14:textId="7777777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безпечному утриманні шляхів евакуації, підвальних та горищних приміщень;</w:t>
      </w:r>
    </w:p>
    <w:p w14:paraId="3566657F" w14:textId="7777777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lastRenderedPageBreak/>
        <w:t>нежитлових та покинутих приміщеннях з метою попередження їх можливих загорянь;</w:t>
      </w:r>
    </w:p>
    <w:p w14:paraId="345082B8" w14:textId="7777777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групах «ризику» – сім’ях та одиноких особах, які опинилися у складних життєвих обставинах;</w:t>
      </w:r>
    </w:p>
    <w:p w14:paraId="0FB38E8F" w14:textId="77777777" w:rsidR="00220393" w:rsidRPr="00BD7534" w:rsidRDefault="00220393">
      <w:pPr>
        <w:pStyle w:val="Standard"/>
        <w:ind w:firstLine="567"/>
        <w:jc w:val="both"/>
        <w:rPr>
          <w:spacing w:val="-6"/>
          <w:sz w:val="12"/>
          <w:szCs w:val="12"/>
        </w:rPr>
      </w:pPr>
    </w:p>
    <w:p w14:paraId="7670C2E3" w14:textId="5E5AAE6A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3) спільно з представниками територіальних органів Державної служби України з надзвичайних ситуацій забезпечити доведення основних вимог пожежної безпеки до керівників суб’єктів господарювання, які експлуатують об</w:t>
      </w:r>
      <w:r w:rsidR="00D44C8C" w:rsidRPr="004A34AF">
        <w:rPr>
          <w:spacing w:val="-6"/>
          <w:sz w:val="28"/>
          <w:szCs w:val="28"/>
        </w:rPr>
        <w:t>’</w:t>
      </w:r>
      <w:r w:rsidRPr="004A34AF">
        <w:rPr>
          <w:spacing w:val="-6"/>
          <w:sz w:val="28"/>
          <w:szCs w:val="28"/>
        </w:rPr>
        <w:t>єкти життєзабезпечення із цілодобовим перебуванням людей;</w:t>
      </w:r>
    </w:p>
    <w:p w14:paraId="5EF16E7B" w14:textId="77777777" w:rsidR="00220393" w:rsidRPr="00BD7534" w:rsidRDefault="00220393">
      <w:pPr>
        <w:pStyle w:val="Standard"/>
        <w:ind w:firstLine="567"/>
        <w:jc w:val="both"/>
        <w:rPr>
          <w:spacing w:val="-6"/>
          <w:sz w:val="12"/>
          <w:szCs w:val="12"/>
        </w:rPr>
      </w:pPr>
    </w:p>
    <w:p w14:paraId="6F2853CD" w14:textId="613C467E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4) забезпечити системний моніторинг стану зовнішніх джерел протипожежного водопостачання населених пунктів (своєчасного очищення від снігу та льоду під</w:t>
      </w:r>
      <w:r w:rsidR="00D44C8C" w:rsidRPr="004A34AF">
        <w:rPr>
          <w:spacing w:val="-6"/>
          <w:sz w:val="28"/>
          <w:szCs w:val="28"/>
        </w:rPr>
        <w:t>’</w:t>
      </w:r>
      <w:r w:rsidRPr="004A34AF">
        <w:rPr>
          <w:spacing w:val="-6"/>
          <w:sz w:val="28"/>
          <w:szCs w:val="28"/>
        </w:rPr>
        <w:t>їздів</w:t>
      </w:r>
      <w:r w:rsidR="00D44C8C" w:rsidRPr="004A34AF">
        <w:rPr>
          <w:spacing w:val="-6"/>
          <w:sz w:val="28"/>
          <w:szCs w:val="28"/>
        </w:rPr>
        <w:t> / </w:t>
      </w:r>
      <w:r w:rsidRPr="004A34AF">
        <w:rPr>
          <w:spacing w:val="-6"/>
          <w:sz w:val="28"/>
          <w:szCs w:val="28"/>
        </w:rPr>
        <w:t>проїздів до будівель і споруд, підприємств, пожежних водойм та гідрантів);</w:t>
      </w:r>
    </w:p>
    <w:p w14:paraId="7923C79F" w14:textId="77777777" w:rsidR="00220393" w:rsidRPr="00BD7534" w:rsidRDefault="00220393">
      <w:pPr>
        <w:pStyle w:val="Standard"/>
        <w:ind w:firstLine="567"/>
        <w:jc w:val="both"/>
        <w:rPr>
          <w:spacing w:val="-6"/>
          <w:sz w:val="12"/>
          <w:szCs w:val="12"/>
        </w:rPr>
      </w:pPr>
    </w:p>
    <w:p w14:paraId="6CAE0B2E" w14:textId="7777777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5) проводити інформаційно-просвітницьку роботу з населенням щодо правил поведінки в умовах  надзвичайних ситуацій (зокрема воєнного характеру) та пожеж шляхом запровадження постійних рубрик у засобах масової інформації, зокрема друкованих, а також за допомогою інформаційно-комунікаційних технологій, аудіовізуальних та інтерактивних засобів і соціальної реклами;</w:t>
      </w:r>
    </w:p>
    <w:p w14:paraId="6BEFDD9E" w14:textId="77777777" w:rsidR="00220393" w:rsidRPr="00BD7534" w:rsidRDefault="00220393">
      <w:pPr>
        <w:pStyle w:val="Standard"/>
        <w:ind w:firstLine="567"/>
        <w:jc w:val="both"/>
        <w:rPr>
          <w:spacing w:val="-6"/>
          <w:sz w:val="12"/>
          <w:szCs w:val="12"/>
        </w:rPr>
      </w:pPr>
    </w:p>
    <w:p w14:paraId="6C15E49E" w14:textId="77777777" w:rsidR="00220393" w:rsidRPr="004A34AF" w:rsidRDefault="00C95220">
      <w:pPr>
        <w:pStyle w:val="Standard"/>
        <w:ind w:firstLine="567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6) організувати роботи з оновлення на об’єктах з масовим перебуванням людей (автовокзалах, залізничних вокзалах, медичних установах, закладах освіти, культури тощо) плакатів, листівок, текстів застережень (аудіо та друковані, зокрема в електронному вигляді із використанням «QR-кодів») щодо необхідності дотримання правил пожежної безпеки, дій під час пожеж, інших надзвичайних ситуацій та повітряної тривоги, зокрема у доступній для осіб з порушенням зору та слуху формі;</w:t>
      </w:r>
    </w:p>
    <w:p w14:paraId="1EF062BC" w14:textId="77777777" w:rsidR="00220393" w:rsidRPr="00BD7534" w:rsidRDefault="00220393">
      <w:pPr>
        <w:pStyle w:val="Standard"/>
        <w:ind w:firstLine="567"/>
        <w:jc w:val="both"/>
        <w:rPr>
          <w:spacing w:val="-6"/>
          <w:sz w:val="12"/>
          <w:szCs w:val="12"/>
        </w:rPr>
      </w:pPr>
    </w:p>
    <w:p w14:paraId="7F8369F5" w14:textId="25811126" w:rsidR="00220393" w:rsidRPr="004A34AF" w:rsidRDefault="00C95220" w:rsidP="00E43AF7">
      <w:pPr>
        <w:pStyle w:val="Standard"/>
        <w:ind w:firstLine="426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7) для життєзабезпечення і посилення пожежної та техногенної безпеки населених пунктів, об</w:t>
      </w:r>
      <w:r w:rsidR="00D44C8C" w:rsidRPr="004A34AF">
        <w:rPr>
          <w:spacing w:val="-6"/>
          <w:sz w:val="28"/>
          <w:szCs w:val="28"/>
        </w:rPr>
        <w:t>’</w:t>
      </w:r>
      <w:r w:rsidRPr="004A34AF">
        <w:rPr>
          <w:spacing w:val="-6"/>
          <w:sz w:val="28"/>
          <w:szCs w:val="28"/>
        </w:rPr>
        <w:t xml:space="preserve">єктів з масовим перебуванням людей під час формування бюджетів </w:t>
      </w:r>
      <w:r w:rsidRPr="0092104A">
        <w:rPr>
          <w:spacing w:val="-6"/>
          <w:sz w:val="28"/>
          <w:szCs w:val="28"/>
        </w:rPr>
        <w:t>на 202</w:t>
      </w:r>
      <w:r w:rsidR="00A04BFA" w:rsidRPr="0092104A">
        <w:rPr>
          <w:spacing w:val="-6"/>
          <w:sz w:val="28"/>
          <w:szCs w:val="28"/>
        </w:rPr>
        <w:t>6</w:t>
      </w:r>
      <w:r w:rsidRPr="0092104A">
        <w:rPr>
          <w:spacing w:val="-6"/>
          <w:sz w:val="28"/>
          <w:szCs w:val="28"/>
        </w:rPr>
        <w:t xml:space="preserve"> рік</w:t>
      </w:r>
      <w:r w:rsidRPr="004A34AF">
        <w:rPr>
          <w:spacing w:val="-6"/>
          <w:sz w:val="28"/>
          <w:szCs w:val="28"/>
        </w:rPr>
        <w:t xml:space="preserve"> передбачити виділення коштів на</w:t>
      </w:r>
      <w:r w:rsidR="004A34AF" w:rsidRPr="004A34AF">
        <w:rPr>
          <w:spacing w:val="-6"/>
          <w:sz w:val="28"/>
          <w:szCs w:val="28"/>
        </w:rPr>
        <w:t xml:space="preserve"> </w:t>
      </w:r>
      <w:r w:rsidRPr="004A34AF">
        <w:rPr>
          <w:spacing w:val="-6"/>
          <w:sz w:val="28"/>
          <w:szCs w:val="28"/>
        </w:rPr>
        <w:t>виконання протипожежних заходів</w:t>
      </w:r>
      <w:r w:rsidR="004A34AF" w:rsidRPr="004A34AF">
        <w:rPr>
          <w:spacing w:val="-6"/>
          <w:sz w:val="28"/>
          <w:szCs w:val="28"/>
        </w:rPr>
        <w:t xml:space="preserve">, </w:t>
      </w:r>
      <w:r w:rsidRPr="004A34AF">
        <w:rPr>
          <w:spacing w:val="-6"/>
          <w:sz w:val="28"/>
          <w:szCs w:val="28"/>
        </w:rPr>
        <w:t>утримання підрозділів місцевої пожежної охорони та у разі потреби створення нових;</w:t>
      </w:r>
    </w:p>
    <w:p w14:paraId="6F84C7AC" w14:textId="77777777" w:rsidR="00220393" w:rsidRPr="00E43AF7" w:rsidRDefault="00220393" w:rsidP="00E43AF7">
      <w:pPr>
        <w:pStyle w:val="Standard"/>
        <w:ind w:firstLine="426"/>
        <w:jc w:val="both"/>
        <w:rPr>
          <w:spacing w:val="-6"/>
          <w:sz w:val="12"/>
          <w:szCs w:val="12"/>
        </w:rPr>
      </w:pPr>
    </w:p>
    <w:p w14:paraId="53ED126F" w14:textId="77777777" w:rsidR="00220393" w:rsidRPr="004A34AF" w:rsidRDefault="00C95220" w:rsidP="00E43AF7">
      <w:pPr>
        <w:pStyle w:val="Standard"/>
        <w:ind w:firstLine="426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8) інформацію про проведену роботу надавати Головному управлінню ДСНС України у Волинській області через СЕВ ОВВ у терміни до 25.12.2025, 25.02.2026 та 25.04.2026 згідно з формою, що додається.</w:t>
      </w:r>
    </w:p>
    <w:p w14:paraId="48E91D64" w14:textId="77777777" w:rsidR="00220393" w:rsidRPr="00E43AF7" w:rsidRDefault="00220393" w:rsidP="00E43AF7">
      <w:pPr>
        <w:pStyle w:val="Standard"/>
        <w:ind w:firstLine="426"/>
        <w:jc w:val="both"/>
        <w:rPr>
          <w:spacing w:val="-6"/>
          <w:sz w:val="12"/>
          <w:szCs w:val="12"/>
        </w:rPr>
      </w:pPr>
    </w:p>
    <w:p w14:paraId="321962D7" w14:textId="77777777" w:rsidR="00220393" w:rsidRPr="004A34AF" w:rsidRDefault="00C95220" w:rsidP="00E43AF7">
      <w:pPr>
        <w:pStyle w:val="Standard"/>
        <w:ind w:firstLine="426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2.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3F5F63AA" w14:textId="77777777" w:rsidR="008502A7" w:rsidRPr="004A34AF" w:rsidRDefault="008502A7" w:rsidP="00E43AF7">
      <w:pPr>
        <w:ind w:firstLine="426"/>
        <w:jc w:val="both"/>
        <w:rPr>
          <w:spacing w:val="-6"/>
          <w:sz w:val="28"/>
          <w:szCs w:val="28"/>
          <w:lang w:val="uk-UA"/>
        </w:rPr>
      </w:pPr>
    </w:p>
    <w:p w14:paraId="32F625E9" w14:textId="77777777" w:rsidR="008502A7" w:rsidRPr="004A34AF" w:rsidRDefault="008502A7" w:rsidP="00E43AF7">
      <w:pPr>
        <w:ind w:firstLine="426"/>
        <w:jc w:val="both"/>
        <w:rPr>
          <w:spacing w:val="-6"/>
          <w:sz w:val="28"/>
          <w:szCs w:val="28"/>
          <w:lang w:val="uk-UA"/>
        </w:rPr>
      </w:pPr>
    </w:p>
    <w:p w14:paraId="5A924947" w14:textId="77777777" w:rsidR="00220393" w:rsidRPr="004A34AF" w:rsidRDefault="00C95220" w:rsidP="00E43AF7">
      <w:pPr>
        <w:pStyle w:val="Standard"/>
        <w:tabs>
          <w:tab w:val="left" w:pos="6135"/>
        </w:tabs>
        <w:ind w:firstLine="0"/>
        <w:jc w:val="both"/>
        <w:rPr>
          <w:spacing w:val="-6"/>
          <w:sz w:val="28"/>
          <w:szCs w:val="28"/>
        </w:rPr>
      </w:pPr>
      <w:r w:rsidRPr="004A34AF">
        <w:rPr>
          <w:spacing w:val="-6"/>
          <w:sz w:val="28"/>
          <w:szCs w:val="28"/>
        </w:rPr>
        <w:t>Начальник</w:t>
      </w:r>
      <w:r w:rsidRPr="004A34AF">
        <w:rPr>
          <w:spacing w:val="-6"/>
          <w:sz w:val="28"/>
          <w:szCs w:val="28"/>
        </w:rPr>
        <w:tab/>
      </w:r>
      <w:r w:rsidRPr="004A34AF">
        <w:rPr>
          <w:spacing w:val="-6"/>
          <w:sz w:val="28"/>
          <w:szCs w:val="28"/>
        </w:rPr>
        <w:tab/>
        <w:t xml:space="preserve">        </w:t>
      </w:r>
      <w:r w:rsidRPr="004A34AF">
        <w:rPr>
          <w:b/>
          <w:spacing w:val="-6"/>
          <w:sz w:val="28"/>
          <w:szCs w:val="28"/>
        </w:rPr>
        <w:t>Іван РУДНИЦЬКИЙ</w:t>
      </w:r>
    </w:p>
    <w:p w14:paraId="39120960" w14:textId="77777777" w:rsidR="00220393" w:rsidRPr="004A34AF" w:rsidRDefault="00220393" w:rsidP="00E43AF7">
      <w:pPr>
        <w:pStyle w:val="Standard"/>
        <w:tabs>
          <w:tab w:val="left" w:pos="6135"/>
        </w:tabs>
        <w:ind w:firstLine="0"/>
        <w:jc w:val="both"/>
        <w:rPr>
          <w:spacing w:val="-6"/>
          <w:sz w:val="28"/>
          <w:szCs w:val="28"/>
        </w:rPr>
      </w:pPr>
    </w:p>
    <w:p w14:paraId="03FE86E3" w14:textId="77777777" w:rsidR="00220393" w:rsidRPr="004A34AF" w:rsidRDefault="00220393" w:rsidP="00E43AF7">
      <w:pPr>
        <w:pStyle w:val="Standard"/>
        <w:tabs>
          <w:tab w:val="left" w:pos="6135"/>
        </w:tabs>
        <w:ind w:firstLine="0"/>
        <w:jc w:val="both"/>
        <w:rPr>
          <w:spacing w:val="-6"/>
          <w:sz w:val="26"/>
          <w:szCs w:val="26"/>
        </w:rPr>
      </w:pPr>
    </w:p>
    <w:p w14:paraId="173C0CD1" w14:textId="77777777" w:rsidR="008502A7" w:rsidRDefault="008502A7" w:rsidP="00E43AF7">
      <w:pPr>
        <w:pStyle w:val="Standard"/>
        <w:tabs>
          <w:tab w:val="left" w:pos="6135"/>
        </w:tabs>
        <w:ind w:firstLine="0"/>
        <w:jc w:val="both"/>
        <w:rPr>
          <w:sz w:val="26"/>
          <w:szCs w:val="26"/>
        </w:rPr>
      </w:pPr>
    </w:p>
    <w:p w14:paraId="090A8768" w14:textId="4CDED317" w:rsidR="008502A7" w:rsidRPr="00C04754" w:rsidRDefault="008502A7" w:rsidP="00C04754">
      <w:pPr>
        <w:pStyle w:val="Standard"/>
        <w:ind w:firstLine="0"/>
        <w:jc w:val="both"/>
        <w:rPr>
          <w:spacing w:val="-6"/>
        </w:rPr>
      </w:pPr>
      <w:r w:rsidRPr="00C04754">
        <w:rPr>
          <w:spacing w:val="-6"/>
        </w:rPr>
        <w:t xml:space="preserve">Дем’янчук </w:t>
      </w:r>
      <w:r w:rsidRPr="00A04BFA">
        <w:rPr>
          <w:spacing w:val="-6"/>
        </w:rPr>
        <w:t xml:space="preserve">Мирослав </w:t>
      </w:r>
      <w:r w:rsidR="00A04BFA" w:rsidRPr="00A04BFA">
        <w:rPr>
          <w:spacing w:val="-6"/>
        </w:rPr>
        <w:t>283</w:t>
      </w:r>
      <w:r w:rsidR="00A04BFA">
        <w:rPr>
          <w:spacing w:val="-6"/>
        </w:rPr>
        <w:t xml:space="preserve"> 480</w:t>
      </w:r>
    </w:p>
    <w:sectPr w:rsidR="008502A7" w:rsidRPr="00C04754" w:rsidSect="00B53F59">
      <w:headerReference w:type="default" r:id="rId8"/>
      <w:pgSz w:w="11906" w:h="16838" w:code="9"/>
      <w:pgMar w:top="397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687F0" w14:textId="77777777" w:rsidR="00C95220" w:rsidRDefault="00C95220">
      <w:r>
        <w:separator/>
      </w:r>
    </w:p>
  </w:endnote>
  <w:endnote w:type="continuationSeparator" w:id="0">
    <w:p w14:paraId="76BAF178" w14:textId="77777777" w:rsidR="00C95220" w:rsidRDefault="00C95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6E2A3" w14:textId="77777777" w:rsidR="00C95220" w:rsidRDefault="00C95220">
      <w:r>
        <w:separator/>
      </w:r>
    </w:p>
  </w:footnote>
  <w:footnote w:type="continuationSeparator" w:id="0">
    <w:p w14:paraId="2C0397AB" w14:textId="77777777" w:rsidR="00C95220" w:rsidRDefault="00C95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97DAF" w14:textId="77777777" w:rsidR="00220393" w:rsidRDefault="00C95220">
    <w:pPr>
      <w:pStyle w:val="a5"/>
      <w:jc w:val="center"/>
      <w:rPr>
        <w:lang w:val="uk-UA"/>
      </w:rPr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1C90B153" w14:textId="77777777" w:rsidR="00DD493F" w:rsidRPr="00DD493F" w:rsidRDefault="00DD493F">
    <w:pPr>
      <w:pStyle w:val="a5"/>
      <w:jc w:val="center"/>
      <w:rPr>
        <w:sz w:val="20"/>
        <w:szCs w:val="20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393"/>
    <w:rsid w:val="00027E98"/>
    <w:rsid w:val="00087C1E"/>
    <w:rsid w:val="00214D3F"/>
    <w:rsid w:val="00220393"/>
    <w:rsid w:val="0037678D"/>
    <w:rsid w:val="004A34AF"/>
    <w:rsid w:val="00591956"/>
    <w:rsid w:val="00671BBA"/>
    <w:rsid w:val="006750FE"/>
    <w:rsid w:val="007A43DD"/>
    <w:rsid w:val="008502A7"/>
    <w:rsid w:val="0092104A"/>
    <w:rsid w:val="009519E6"/>
    <w:rsid w:val="009B7982"/>
    <w:rsid w:val="009C12CA"/>
    <w:rsid w:val="00A04BFA"/>
    <w:rsid w:val="00A85CC7"/>
    <w:rsid w:val="00AC51D6"/>
    <w:rsid w:val="00B53F59"/>
    <w:rsid w:val="00B9778F"/>
    <w:rsid w:val="00BD7534"/>
    <w:rsid w:val="00BF3D56"/>
    <w:rsid w:val="00C04754"/>
    <w:rsid w:val="00C95220"/>
    <w:rsid w:val="00D44C8C"/>
    <w:rsid w:val="00DA7396"/>
    <w:rsid w:val="00DD493F"/>
    <w:rsid w:val="00E41A07"/>
    <w:rsid w:val="00E43AF7"/>
    <w:rsid w:val="00EA5CFD"/>
    <w:rsid w:val="00EF11FD"/>
    <w:rsid w:val="00F0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39DB"/>
  <w15:docId w15:val="{6A79AF0A-6F00-4376-93CB-87656986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13A3E"/>
    <w:pPr>
      <w:keepNext/>
      <w:jc w:val="center"/>
      <w:outlineLvl w:val="1"/>
    </w:pPr>
    <w:rPr>
      <w:b/>
      <w:bCs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qFormat/>
  </w:style>
  <w:style w:type="character" w:customStyle="1" w:styleId="a4">
    <w:name w:val="Верхній колонтитул Знак"/>
    <w:link w:val="a5"/>
    <w:uiPriority w:val="99"/>
    <w:qFormat/>
    <w:rsid w:val="00D73596"/>
    <w:rPr>
      <w:sz w:val="24"/>
      <w:szCs w:val="24"/>
      <w:lang w:val="ru-RU" w:eastAsia="ru-RU"/>
    </w:rPr>
  </w:style>
  <w:style w:type="character" w:customStyle="1" w:styleId="a6">
    <w:name w:val="Нижній колонтитул Знак"/>
    <w:link w:val="a7"/>
    <w:uiPriority w:val="99"/>
    <w:qFormat/>
    <w:rsid w:val="00D73596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9"/>
    <w:uiPriority w:val="99"/>
    <w:semiHidden/>
    <w:qFormat/>
    <w:rsid w:val="00D73596"/>
    <w:rPr>
      <w:rFonts w:ascii="Tahoma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link w:val="2"/>
    <w:qFormat/>
    <w:rsid w:val="00213A3E"/>
    <w:rPr>
      <w:b/>
      <w:bCs/>
      <w:sz w:val="32"/>
      <w:szCs w:val="24"/>
      <w:lang w:val="uk-U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b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user0">
    <w:name w:val="Покажчик (user)"/>
    <w:basedOn w:val="a"/>
    <w:qFormat/>
    <w:pPr>
      <w:suppressLineNumbers/>
    </w:pPr>
    <w:rPr>
      <w:rFonts w:cs="Lohit Devanagari"/>
    </w:rPr>
  </w:style>
  <w:style w:type="paragraph" w:customStyle="1" w:styleId="user1">
    <w:name w:val="Верхній і нижній колонтитули (user)"/>
    <w:basedOn w:val="a"/>
    <w:qFormat/>
  </w:style>
  <w:style w:type="paragraph" w:customStyle="1" w:styleId="af">
    <w:name w:val="Верхній і нижній колонтитули"/>
    <w:basedOn w:val="a"/>
    <w:qFormat/>
  </w:style>
  <w:style w:type="paragraph" w:styleId="a5">
    <w:name w:val="header"/>
    <w:basedOn w:val="a"/>
    <w:link w:val="a4"/>
    <w:uiPriority w:val="99"/>
    <w:unhideWhenUsed/>
    <w:rsid w:val="00D73596"/>
    <w:pPr>
      <w:tabs>
        <w:tab w:val="center" w:pos="4819"/>
        <w:tab w:val="right" w:pos="9639"/>
      </w:tabs>
    </w:pPr>
  </w:style>
  <w:style w:type="paragraph" w:styleId="a7">
    <w:name w:val="footer"/>
    <w:basedOn w:val="a"/>
    <w:link w:val="a6"/>
    <w:uiPriority w:val="99"/>
    <w:unhideWhenUsed/>
    <w:rsid w:val="00D73596"/>
    <w:pPr>
      <w:tabs>
        <w:tab w:val="center" w:pos="4819"/>
        <w:tab w:val="right" w:pos="9639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D73596"/>
    <w:rPr>
      <w:rFonts w:ascii="Tahoma" w:hAnsi="Tahoma"/>
      <w:sz w:val="16"/>
      <w:szCs w:val="16"/>
    </w:rPr>
  </w:style>
  <w:style w:type="paragraph" w:customStyle="1" w:styleId="Standard">
    <w:name w:val="Standard"/>
    <w:qFormat/>
    <w:rsid w:val="001C1689"/>
    <w:pPr>
      <w:ind w:firstLine="57"/>
      <w:textAlignment w:val="baseline"/>
    </w:pPr>
    <w:rPr>
      <w:sz w:val="24"/>
      <w:szCs w:val="24"/>
      <w:lang w:eastAsia="ru-RU"/>
    </w:rPr>
  </w:style>
  <w:style w:type="numbering" w:customStyle="1" w:styleId="user2">
    <w:name w:val="Без маркерів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9823A-FE21-4FA2-9E0F-A1E46E0F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2922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жовтня 2010 року                           м</vt:lpstr>
    </vt:vector>
  </TitlesOfParts>
  <Company>УЖКГ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жовтня 2010 року                           м</dc:title>
  <dc:subject/>
  <dc:creator>Юрий</dc:creator>
  <dc:description/>
  <cp:lastModifiedBy>Пользователь Windows</cp:lastModifiedBy>
  <cp:revision>30</cp:revision>
  <cp:lastPrinted>2024-11-15T08:41:00Z</cp:lastPrinted>
  <dcterms:created xsi:type="dcterms:W3CDTF">2024-11-14T15:32:00Z</dcterms:created>
  <dcterms:modified xsi:type="dcterms:W3CDTF">2025-10-13T11:05:00Z</dcterms:modified>
  <dc:language>uk-UA</dc:language>
</cp:coreProperties>
</file>