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943F2" w14:textId="2470512B" w:rsidR="00A62223" w:rsidRPr="00DD73CA" w:rsidRDefault="00D670BA" w:rsidP="009B32D7">
      <w:pPr>
        <w:tabs>
          <w:tab w:val="left" w:pos="709"/>
          <w:tab w:val="left" w:pos="1134"/>
          <w:tab w:val="left" w:pos="2835"/>
          <w:tab w:val="left" w:pos="9638"/>
        </w:tabs>
        <w:spacing w:after="0" w:line="240" w:lineRule="auto"/>
        <w:ind w:left="5670" w:right="-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3CA">
        <w:rPr>
          <w:rFonts w:ascii="Times New Roman" w:eastAsia="Times New Roman" w:hAnsi="Times New Roman" w:cs="Times New Roman"/>
          <w:sz w:val="28"/>
          <w:szCs w:val="28"/>
        </w:rPr>
        <w:t>ЗАТВЕРДЖЕНО</w:t>
      </w:r>
    </w:p>
    <w:p w14:paraId="57F0C9E0" w14:textId="77777777" w:rsidR="00A62223" w:rsidRPr="00DD73CA" w:rsidRDefault="00D670BA" w:rsidP="009B32D7">
      <w:pPr>
        <w:tabs>
          <w:tab w:val="left" w:pos="2835"/>
          <w:tab w:val="left" w:pos="9638"/>
        </w:tabs>
        <w:spacing w:before="120" w:after="120" w:line="240" w:lineRule="auto"/>
        <w:ind w:left="5670" w:right="-113"/>
        <w:rPr>
          <w:rFonts w:ascii="Times New Roman" w:eastAsia="Times New Roman" w:hAnsi="Times New Roman" w:cs="Times New Roman"/>
          <w:sz w:val="28"/>
          <w:szCs w:val="28"/>
        </w:rPr>
      </w:pPr>
      <w:r w:rsidRPr="00DD73CA">
        <w:rPr>
          <w:rFonts w:ascii="Times New Roman" w:eastAsia="Times New Roman" w:hAnsi="Times New Roman" w:cs="Times New Roman"/>
          <w:sz w:val="28"/>
          <w:szCs w:val="28"/>
        </w:rPr>
        <w:t>Розпорядження начальника обласної військової адміністрації</w:t>
      </w:r>
    </w:p>
    <w:p w14:paraId="27F02C84" w14:textId="0C87D03F" w:rsidR="00A62223" w:rsidRPr="00DD73CA" w:rsidRDefault="00194C52" w:rsidP="009B32D7">
      <w:pPr>
        <w:tabs>
          <w:tab w:val="left" w:pos="2835"/>
          <w:tab w:val="left" w:pos="9638"/>
        </w:tabs>
        <w:spacing w:after="0" w:line="240" w:lineRule="auto"/>
        <w:ind w:left="5670" w:right="-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03</w:t>
      </w:r>
      <w:r w:rsidR="009B3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06A">
        <w:rPr>
          <w:rFonts w:ascii="Times New Roman" w:eastAsia="Times New Roman" w:hAnsi="Times New Roman" w:cs="Times New Roman"/>
          <w:sz w:val="28"/>
          <w:szCs w:val="28"/>
        </w:rPr>
        <w:t>лип</w:t>
      </w:r>
      <w:r w:rsidR="00D670BA" w:rsidRPr="00DD73CA">
        <w:rPr>
          <w:rFonts w:ascii="Times New Roman" w:eastAsia="Times New Roman" w:hAnsi="Times New Roman" w:cs="Times New Roman"/>
          <w:sz w:val="28"/>
          <w:szCs w:val="28"/>
        </w:rPr>
        <w:t xml:space="preserve">ня 2025 року № </w:t>
      </w:r>
      <w:r>
        <w:rPr>
          <w:rFonts w:ascii="Times New Roman" w:eastAsia="Times New Roman" w:hAnsi="Times New Roman" w:cs="Times New Roman"/>
          <w:sz w:val="28"/>
          <w:szCs w:val="28"/>
        </w:rPr>
        <w:t>384</w:t>
      </w:r>
    </w:p>
    <w:p w14:paraId="43E87AE0" w14:textId="77777777" w:rsidR="00A62223" w:rsidRPr="00DD73CA" w:rsidRDefault="00A62223" w:rsidP="00A8506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3F8F36" w14:textId="77777777" w:rsidR="00A62223" w:rsidRPr="009B32D7" w:rsidRDefault="00D670BA" w:rsidP="00230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32D7">
        <w:rPr>
          <w:rFonts w:ascii="Times New Roman" w:eastAsia="Times New Roman" w:hAnsi="Times New Roman" w:cs="Times New Roman"/>
          <w:bCs/>
          <w:sz w:val="28"/>
          <w:szCs w:val="28"/>
        </w:rPr>
        <w:t>ПОЛОЖЕННЯ</w:t>
      </w:r>
    </w:p>
    <w:p w14:paraId="7665EA13" w14:textId="77777777" w:rsidR="00A62223" w:rsidRPr="009B32D7" w:rsidRDefault="00246F48" w:rsidP="0023070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32D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Комісію з </w:t>
      </w:r>
      <w:r w:rsidRPr="009B32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питань прийняття рішень щодо знищення (видалення) неякісних або непридатних до споживання товарів (предметів) гуманітарної допомоги</w:t>
      </w:r>
      <w:r w:rsidRPr="009B32D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3ED1C47A" w14:textId="77777777" w:rsidR="00A62223" w:rsidRPr="009B32D7" w:rsidRDefault="00A62223" w:rsidP="009B32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06B539D" w14:textId="286C3C11" w:rsidR="00932B88" w:rsidRDefault="00D670BA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32D7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246F48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</w:t>
      </w:r>
      <w:r w:rsidR="00230702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246F48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питань прийняття рішень щодо знищення (видалення) неякісних або непридатних до споживання товарів (предметів) гуманітарної допомоги</w:t>
      </w:r>
      <w:r w:rsidR="00246F48" w:rsidRPr="009B3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(далі </w:t>
      </w:r>
      <w:r w:rsidR="009B32D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F48" w:rsidRPr="009B32D7">
        <w:rPr>
          <w:rFonts w:ascii="Times New Roman" w:eastAsia="Times New Roman" w:hAnsi="Times New Roman" w:cs="Times New Roman"/>
          <w:sz w:val="28"/>
          <w:szCs w:val="28"/>
        </w:rPr>
        <w:t>Комісія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932B88" w:rsidRPr="009B32D7">
        <w:rPr>
          <w:rFonts w:ascii="Times New Roman" w:eastAsia="Times New Roman" w:hAnsi="Times New Roman" w:cs="Times New Roman"/>
          <w:sz w:val="28"/>
          <w:szCs w:val="28"/>
        </w:rPr>
        <w:t>утворен</w:t>
      </w:r>
      <w:r w:rsidR="0023070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32B88" w:rsidRPr="009B32D7">
        <w:rPr>
          <w:rFonts w:ascii="Times New Roman" w:eastAsia="Times New Roman" w:hAnsi="Times New Roman" w:cs="Times New Roman"/>
          <w:sz w:val="28"/>
          <w:szCs w:val="28"/>
        </w:rPr>
        <w:t xml:space="preserve"> на період воєнного стану для прийняття рішень про </w:t>
      </w:r>
      <w:r w:rsidR="00932B88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знищення (видалення) неякісних або непридатних до споживання товарів (предметів) гуманітарної допомоги з дотриманням вимог природоохоронного законодавства.</w:t>
      </w:r>
    </w:p>
    <w:p w14:paraId="66606650" w14:textId="77777777" w:rsidR="009B32D7" w:rsidRPr="009B32D7" w:rsidRDefault="009B32D7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07378F8" w14:textId="2BC914C3" w:rsidR="00A62223" w:rsidRDefault="00D670BA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2D7"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246F48" w:rsidRPr="009B32D7">
        <w:rPr>
          <w:rFonts w:ascii="Times New Roman" w:eastAsia="Times New Roman" w:hAnsi="Times New Roman" w:cs="Times New Roman"/>
          <w:sz w:val="28"/>
          <w:szCs w:val="28"/>
        </w:rPr>
        <w:t>Комісія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 у своїй діяльності керується Конституцією і законами України, </w:t>
      </w:r>
      <w:r w:rsidR="005003DE" w:rsidRPr="009B32D7">
        <w:rPr>
          <w:rFonts w:ascii="Times New Roman" w:eastAsia="Times New Roman" w:hAnsi="Times New Roman" w:cs="Times New Roman"/>
          <w:sz w:val="28"/>
          <w:szCs w:val="28"/>
        </w:rPr>
        <w:t xml:space="preserve">актами 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Президента України, постановами Верховної Ради України, </w:t>
      </w:r>
      <w:r w:rsidR="00812806" w:rsidRPr="009B32D7">
        <w:rPr>
          <w:rFonts w:ascii="Times New Roman" w:eastAsia="Times New Roman" w:hAnsi="Times New Roman" w:cs="Times New Roman"/>
          <w:sz w:val="28"/>
          <w:szCs w:val="28"/>
        </w:rPr>
        <w:t xml:space="preserve">нормативно-правовими 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>актами Кабінету Міністрів України, законодавств</w:t>
      </w:r>
      <w:r w:rsidR="00812806" w:rsidRPr="009B32D7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 України з питань </w:t>
      </w:r>
      <w:r w:rsidR="007B6DD9" w:rsidRPr="009B32D7">
        <w:rPr>
          <w:rFonts w:ascii="Times New Roman" w:eastAsia="Times New Roman" w:hAnsi="Times New Roman" w:cs="Times New Roman"/>
          <w:sz w:val="28"/>
          <w:szCs w:val="28"/>
        </w:rPr>
        <w:t>гуманітарної допомоги</w:t>
      </w:r>
      <w:r w:rsidR="00BA4175" w:rsidRPr="009B32D7">
        <w:rPr>
          <w:rFonts w:ascii="Times New Roman" w:hAnsi="Times New Roman" w:cs="Times New Roman"/>
          <w:sz w:val="28"/>
          <w:szCs w:val="28"/>
        </w:rPr>
        <w:t xml:space="preserve"> та природоохоронного законодавства, 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іншими нормативно-правовими документами та розпорядженнями </w:t>
      </w:r>
      <w:r w:rsidR="009B32D7">
        <w:rPr>
          <w:rFonts w:ascii="Times New Roman" w:eastAsia="Times New Roman" w:hAnsi="Times New Roman" w:cs="Times New Roman"/>
          <w:sz w:val="28"/>
          <w:szCs w:val="28"/>
        </w:rPr>
        <w:t>начальника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 обласної </w:t>
      </w:r>
      <w:r w:rsidR="00812806" w:rsidRPr="009B32D7">
        <w:rPr>
          <w:rFonts w:ascii="Times New Roman" w:eastAsia="Times New Roman" w:hAnsi="Times New Roman" w:cs="Times New Roman"/>
          <w:sz w:val="28"/>
          <w:szCs w:val="28"/>
        </w:rPr>
        <w:t>військової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 адміністрації, а також цим Положенням.</w:t>
      </w:r>
    </w:p>
    <w:p w14:paraId="16300270" w14:textId="77777777" w:rsidR="009B32D7" w:rsidRPr="009B32D7" w:rsidRDefault="009B32D7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8F467C8" w14:textId="5C2E4179" w:rsidR="00A62223" w:rsidRDefault="00D670BA" w:rsidP="009B32D7">
      <w:pPr>
        <w:tabs>
          <w:tab w:val="left" w:pos="10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3. Діяльність </w:t>
      </w:r>
      <w:r w:rsidR="007B6DD9" w:rsidRPr="009B32D7">
        <w:rPr>
          <w:rFonts w:ascii="Times New Roman" w:eastAsia="Times New Roman" w:hAnsi="Times New Roman" w:cs="Times New Roman"/>
          <w:sz w:val="28"/>
          <w:szCs w:val="28"/>
        </w:rPr>
        <w:t>Комісії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 базується на принципах відкритості, прозорості, рівності та добровільності.   </w:t>
      </w:r>
    </w:p>
    <w:p w14:paraId="3000BF12" w14:textId="77777777" w:rsidR="009B32D7" w:rsidRPr="009B32D7" w:rsidRDefault="009B32D7" w:rsidP="009B32D7">
      <w:pPr>
        <w:tabs>
          <w:tab w:val="left" w:pos="101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33E4B83" w14:textId="79D513EE" w:rsidR="00747CB2" w:rsidRDefault="00932B88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747CB2" w:rsidRPr="009B32D7">
        <w:rPr>
          <w:rFonts w:ascii="Times New Roman" w:eastAsia="Times New Roman" w:hAnsi="Times New Roman" w:cs="Times New Roman"/>
          <w:sz w:val="28"/>
          <w:szCs w:val="28"/>
        </w:rPr>
        <w:t xml:space="preserve">Завданням Комісії є прийняття рішень щодо надання згоди на знищення </w:t>
      </w:r>
      <w:r w:rsidR="00747CB2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неякісних або непридатних до споживання товарів гуманітарної допомоги чи обґрунтованої відмови </w:t>
      </w:r>
      <w:r w:rsid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747CB2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наданні такої згоди.</w:t>
      </w:r>
      <w:r w:rsidR="00747CB2" w:rsidRPr="009B32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6EA94F5" w14:textId="77777777" w:rsidR="009B32D7" w:rsidRPr="009B32D7" w:rsidRDefault="009B32D7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7E39618" w14:textId="08B84A75" w:rsidR="00380CA8" w:rsidRDefault="00747CB2" w:rsidP="009B32D7">
      <w:pPr>
        <w:tabs>
          <w:tab w:val="left" w:pos="10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32D7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380CA8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Подання</w:t>
      </w:r>
      <w:r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Комісії</w:t>
      </w:r>
      <w:r w:rsidR="00380CA8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</w:t>
      </w:r>
      <w:r w:rsid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380CA8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інвентаризації</w:t>
      </w:r>
      <w:r w:rsidR="00026825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</w:t>
      </w:r>
      <w:r w:rsidR="00026825" w:rsidRPr="009B32D7">
        <w:rPr>
          <w:rFonts w:ascii="Times New Roman" w:hAnsi="Times New Roman" w:cs="Times New Roman"/>
          <w:bCs/>
          <w:sz w:val="28"/>
          <w:szCs w:val="28"/>
        </w:rPr>
        <w:t>держувача гуманітарної допомоги</w:t>
      </w:r>
      <w:r w:rsidR="00380CA8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відбувається </w:t>
      </w:r>
      <w:r w:rsidRPr="009B32D7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Pr="009B32D7">
        <w:rPr>
          <w:rFonts w:ascii="Times New Roman" w:hAnsi="Times New Roman" w:cs="Times New Roman"/>
          <w:bCs/>
          <w:sz w:val="28"/>
          <w:szCs w:val="28"/>
        </w:rPr>
        <w:t>п'яти робочих днів</w:t>
      </w:r>
      <w:r w:rsidRPr="009B32D7">
        <w:rPr>
          <w:rFonts w:ascii="Times New Roman" w:hAnsi="Times New Roman" w:cs="Times New Roman"/>
          <w:sz w:val="28"/>
          <w:szCs w:val="28"/>
        </w:rPr>
        <w:t xml:space="preserve"> після підписання </w:t>
      </w:r>
      <w:r w:rsidRPr="009B32D7">
        <w:rPr>
          <w:rFonts w:ascii="Times New Roman" w:hAnsi="Times New Roman" w:cs="Times New Roman"/>
          <w:bCs/>
          <w:sz w:val="28"/>
          <w:szCs w:val="28"/>
        </w:rPr>
        <w:t>із зазначенням</w:t>
      </w:r>
      <w:r w:rsidRPr="009B32D7">
        <w:rPr>
          <w:rFonts w:ascii="Times New Roman" w:hAnsi="Times New Roman" w:cs="Times New Roman"/>
          <w:sz w:val="28"/>
          <w:szCs w:val="28"/>
        </w:rPr>
        <w:t xml:space="preserve"> гуманітарної допомоги, яка знаходиться на відповідній адміністративно-територіальній одиниці та потребує знищення (видалення</w:t>
      </w:r>
      <w:r w:rsidR="00026825" w:rsidRPr="009B32D7">
        <w:rPr>
          <w:rFonts w:ascii="Times New Roman" w:hAnsi="Times New Roman" w:cs="Times New Roman"/>
          <w:sz w:val="28"/>
          <w:szCs w:val="28"/>
        </w:rPr>
        <w:t>)</w:t>
      </w:r>
      <w:r w:rsidR="009B32D7">
        <w:rPr>
          <w:rFonts w:ascii="Times New Roman" w:hAnsi="Times New Roman" w:cs="Times New Roman"/>
          <w:sz w:val="28"/>
          <w:szCs w:val="28"/>
        </w:rPr>
        <w:t>,</w:t>
      </w:r>
      <w:r w:rsidR="00C107BB" w:rsidRPr="009B32D7">
        <w:rPr>
          <w:rFonts w:ascii="Times New Roman" w:hAnsi="Times New Roman" w:cs="Times New Roman"/>
          <w:sz w:val="28"/>
          <w:szCs w:val="28"/>
        </w:rPr>
        <w:t xml:space="preserve"> </w:t>
      </w:r>
      <w:r w:rsid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380CA8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паперовій формі (шляхом особистого звернення або засобами поштового зв’язку) чи електронній формі з дотриманням вимог</w:t>
      </w:r>
      <w:r w:rsid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tgtFrame="_blank" w:history="1">
        <w:r w:rsidR="00380CA8" w:rsidRPr="009B32D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Закону України</w:t>
        </w:r>
      </w:hyperlink>
      <w:r w:rsid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380CA8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Про електронні документи та електронний документообіг</w:t>
      </w:r>
      <w:r w:rsid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380CA8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F49B79A" w14:textId="77777777" w:rsidR="009B32D7" w:rsidRPr="009B32D7" w:rsidRDefault="009B32D7" w:rsidP="009B32D7">
      <w:pPr>
        <w:tabs>
          <w:tab w:val="left" w:pos="101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101BE5C" w14:textId="44EB9030" w:rsidR="00AE522C" w:rsidRPr="009B32D7" w:rsidRDefault="00C107BB" w:rsidP="009B32D7">
      <w:pPr>
        <w:pStyle w:val="a7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2D7">
        <w:rPr>
          <w:rFonts w:ascii="Times New Roman" w:eastAsia="Times New Roman" w:hAnsi="Times New Roman" w:cs="Times New Roman"/>
          <w:sz w:val="28"/>
          <w:szCs w:val="28"/>
        </w:rPr>
        <w:t>6</w:t>
      </w:r>
      <w:r w:rsidR="005832B9" w:rsidRPr="009B32D7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AE522C" w:rsidRPr="009B32D7">
        <w:rPr>
          <w:rFonts w:ascii="Times New Roman" w:eastAsia="Times New Roman" w:hAnsi="Times New Roman" w:cs="Times New Roman"/>
          <w:sz w:val="28"/>
          <w:szCs w:val="28"/>
        </w:rPr>
        <w:t>Якщо в акті інвентаризації зазначена вага товарів (предметів) гуманітарної допомоги, запропонованих до знищення (видалення</w:t>
      </w:r>
      <w:r w:rsidR="00D71F57" w:rsidRPr="009B32D7">
        <w:rPr>
          <w:rFonts w:ascii="Times New Roman" w:eastAsia="Times New Roman" w:hAnsi="Times New Roman" w:cs="Times New Roman"/>
          <w:sz w:val="28"/>
          <w:szCs w:val="28"/>
        </w:rPr>
        <w:t>)</w:t>
      </w:r>
      <w:r w:rsidR="009B32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AE522C" w:rsidRPr="009B32D7">
        <w:rPr>
          <w:rFonts w:ascii="Times New Roman" w:eastAsia="Times New Roman" w:hAnsi="Times New Roman" w:cs="Times New Roman"/>
          <w:sz w:val="28"/>
          <w:szCs w:val="28"/>
        </w:rPr>
        <w:t xml:space="preserve"> не перевищує 1</w:t>
      </w:r>
      <w:r w:rsidR="009B32D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E522C" w:rsidRPr="009B32D7">
        <w:rPr>
          <w:rFonts w:ascii="Times New Roman" w:eastAsia="Times New Roman" w:hAnsi="Times New Roman" w:cs="Times New Roman"/>
          <w:sz w:val="28"/>
          <w:szCs w:val="28"/>
        </w:rPr>
        <w:t xml:space="preserve">000 тонн та відсутні відомості про небезпечні відходи, </w:t>
      </w:r>
      <w:r w:rsidR="00D71F57" w:rsidRPr="009B32D7">
        <w:rPr>
          <w:rFonts w:ascii="Times New Roman" w:eastAsia="Times New Roman" w:hAnsi="Times New Roman" w:cs="Times New Roman"/>
          <w:sz w:val="28"/>
          <w:szCs w:val="28"/>
        </w:rPr>
        <w:t xml:space="preserve">Комісія </w:t>
      </w:r>
      <w:r w:rsidR="00026825" w:rsidRPr="009B32D7">
        <w:rPr>
          <w:rFonts w:ascii="Times New Roman" w:eastAsia="Times New Roman" w:hAnsi="Times New Roman" w:cs="Times New Roman"/>
          <w:sz w:val="28"/>
          <w:szCs w:val="28"/>
        </w:rPr>
        <w:t xml:space="preserve">може </w:t>
      </w:r>
      <w:r w:rsidR="00D71F57" w:rsidRPr="009B32D7">
        <w:rPr>
          <w:rFonts w:ascii="Times New Roman" w:eastAsia="Times New Roman" w:hAnsi="Times New Roman" w:cs="Times New Roman"/>
          <w:sz w:val="28"/>
          <w:szCs w:val="28"/>
        </w:rPr>
        <w:t>прийма</w:t>
      </w:r>
      <w:r w:rsidR="00026825" w:rsidRPr="009B32D7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D71F57" w:rsidRPr="009B32D7">
        <w:rPr>
          <w:rFonts w:ascii="Times New Roman" w:eastAsia="Times New Roman" w:hAnsi="Times New Roman" w:cs="Times New Roman"/>
          <w:sz w:val="28"/>
          <w:szCs w:val="28"/>
        </w:rPr>
        <w:t xml:space="preserve"> рішення без виїзду за місцезнаходженням неякісних або непридатних товарів гуманітарної допомоги.</w:t>
      </w:r>
    </w:p>
    <w:p w14:paraId="7AF09D42" w14:textId="5B4922E1" w:rsidR="007B6DD9" w:rsidRDefault="00026825" w:rsidP="009B32D7">
      <w:pPr>
        <w:pStyle w:val="a7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Якщо в акті інвентаризації вага товарів </w:t>
      </w:r>
      <w:r w:rsidR="005832B9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(предметів) гуманітарної допомоги</w:t>
      </w:r>
      <w:r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, які пропонуються до знищення (видалення)</w:t>
      </w:r>
      <w:r w:rsid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перевищує 1</w:t>
      </w:r>
      <w:r w:rsid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000 тонн або </w:t>
      </w:r>
      <w:r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містяться відомості про</w:t>
      </w:r>
      <w:r w:rsidR="005832B9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7AF0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небезпечн</w:t>
      </w:r>
      <w:r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="00E07AF0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відход</w:t>
      </w:r>
      <w:r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23070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E07AF0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07BB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Комісія</w:t>
      </w:r>
      <w:r w:rsidR="005832B9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має право виїхати для перевірки достовірності інформації</w:t>
      </w:r>
      <w:r w:rsid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832B9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107BB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зазначеної </w:t>
      </w:r>
      <w:r w:rsidR="005832B9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в документах, за місцезнаходженням неякісних/непридатних до споживання товарів (предметів) гуманітарної допомоги, які плануються до знищення (видалення).</w:t>
      </w:r>
    </w:p>
    <w:p w14:paraId="4C9F6DF7" w14:textId="77777777" w:rsidR="009B32D7" w:rsidRPr="009B32D7" w:rsidRDefault="009B32D7" w:rsidP="009B32D7">
      <w:pPr>
        <w:pStyle w:val="a7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7BCDF9B0" w14:textId="15C72D47" w:rsidR="00FB40D8" w:rsidRDefault="00C107BB" w:rsidP="009B32D7">
      <w:pPr>
        <w:pStyle w:val="a7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657D75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05B14" w:rsidRPr="009B3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Юридична особа, представництво іноземної держави, міжнародної та іноземної гуманітарної організації в Україні (без утворення юридичної особи), на балансі якої перебуває така гуманітарна допомога, надає Комісії акт про знищення неякісних/непридатних до споживання товарів (предметів) гуманітарної допомоги. </w:t>
      </w:r>
    </w:p>
    <w:p w14:paraId="25477403" w14:textId="77777777" w:rsidR="009B32D7" w:rsidRPr="009B32D7" w:rsidRDefault="009B32D7" w:rsidP="009B32D7">
      <w:pPr>
        <w:pStyle w:val="a7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27F0D9F0" w14:textId="4FB216DD" w:rsidR="00A51520" w:rsidRDefault="00C107BB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eastAsia="Times New Roman" w:hAnsi="Times New Roman" w:cs="Times New Roman"/>
          <w:sz w:val="28"/>
          <w:szCs w:val="28"/>
        </w:rPr>
        <w:t>8</w:t>
      </w:r>
      <w:r w:rsidR="008C19BE" w:rsidRPr="009B32D7">
        <w:rPr>
          <w:rFonts w:ascii="Times New Roman" w:eastAsia="Times New Roman" w:hAnsi="Times New Roman" w:cs="Times New Roman"/>
          <w:sz w:val="28"/>
          <w:szCs w:val="28"/>
        </w:rPr>
        <w:t xml:space="preserve">. Персональний склад Комісії та положення про Комісію затверджуються розпорядженням начальника обласної військової адміністрації. 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1921A2" w14:textId="77777777" w:rsidR="009B32D7" w:rsidRPr="009B32D7" w:rsidRDefault="009B32D7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5DE58F8C" w14:textId="132C276F" w:rsidR="00A51520" w:rsidRPr="009B32D7" w:rsidRDefault="00C107BB" w:rsidP="009B3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hAnsi="Times New Roman" w:cs="Times New Roman"/>
          <w:sz w:val="28"/>
          <w:szCs w:val="28"/>
        </w:rPr>
        <w:t>9</w:t>
      </w:r>
      <w:r w:rsidR="00A51520" w:rsidRPr="009B32D7">
        <w:rPr>
          <w:rFonts w:ascii="Times New Roman" w:hAnsi="Times New Roman" w:cs="Times New Roman"/>
          <w:sz w:val="28"/>
          <w:szCs w:val="28"/>
        </w:rPr>
        <w:t>. </w:t>
      </w:r>
      <w:r w:rsidR="008C19BE" w:rsidRPr="009B32D7">
        <w:rPr>
          <w:rFonts w:ascii="Times New Roman" w:hAnsi="Times New Roman" w:cs="Times New Roman"/>
          <w:sz w:val="28"/>
          <w:szCs w:val="28"/>
        </w:rPr>
        <w:t>Комісія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 утворюється у складі голови, заступника голови, секретаря та членів, які беруть участь у її роботі на громадських засадах.</w:t>
      </w:r>
    </w:p>
    <w:p w14:paraId="4AC0D303" w14:textId="1FF1902A" w:rsidR="00A51520" w:rsidRDefault="008C19BE" w:rsidP="009B3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hAnsi="Times New Roman" w:cs="Times New Roman"/>
          <w:sz w:val="28"/>
          <w:szCs w:val="28"/>
        </w:rPr>
        <w:t>Комісію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 очолює 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>заступник голови обласної державної адміністрації відповідно до розподілу функціональних обов</w:t>
      </w:r>
      <w:r w:rsidR="00C107BB" w:rsidRPr="009B32D7">
        <w:rPr>
          <w:rFonts w:ascii="Times New Roman" w:eastAsia="Times New Roman" w:hAnsi="Times New Roman" w:cs="Times New Roman"/>
          <w:sz w:val="28"/>
          <w:szCs w:val="28"/>
        </w:rPr>
        <w:t>’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>язків</w:t>
      </w:r>
      <w:r w:rsidR="00A51520" w:rsidRPr="009B32D7">
        <w:rPr>
          <w:rFonts w:ascii="Times New Roman" w:hAnsi="Times New Roman" w:cs="Times New Roman"/>
          <w:sz w:val="28"/>
          <w:szCs w:val="28"/>
        </w:rPr>
        <w:t>.</w:t>
      </w:r>
    </w:p>
    <w:p w14:paraId="1EDFD26B" w14:textId="77777777" w:rsidR="009B32D7" w:rsidRPr="009B32D7" w:rsidRDefault="009B32D7" w:rsidP="009B3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26BFC2B" w14:textId="592E0BED" w:rsidR="00A51520" w:rsidRPr="009B32D7" w:rsidRDefault="00FB40D8" w:rsidP="009B3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B32D7">
        <w:rPr>
          <w:rFonts w:ascii="Times New Roman" w:hAnsi="Times New Roman" w:cs="Times New Roman"/>
          <w:sz w:val="28"/>
          <w:szCs w:val="28"/>
        </w:rPr>
        <w:t>1</w:t>
      </w:r>
      <w:r w:rsidR="00C107BB" w:rsidRPr="009B32D7">
        <w:rPr>
          <w:rFonts w:ascii="Times New Roman" w:hAnsi="Times New Roman" w:cs="Times New Roman"/>
          <w:sz w:val="28"/>
          <w:szCs w:val="28"/>
        </w:rPr>
        <w:t>0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. Формою роботи </w:t>
      </w:r>
      <w:r w:rsidR="008C19BE" w:rsidRPr="009B32D7">
        <w:rPr>
          <w:rFonts w:ascii="Times New Roman" w:hAnsi="Times New Roman" w:cs="Times New Roman"/>
          <w:sz w:val="28"/>
          <w:szCs w:val="28"/>
        </w:rPr>
        <w:t>Комісії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 є засідання, що проводяться </w:t>
      </w:r>
      <w:r w:rsidR="009B32D7">
        <w:rPr>
          <w:rFonts w:ascii="Times New Roman" w:hAnsi="Times New Roman" w:cs="Times New Roman"/>
          <w:sz w:val="28"/>
          <w:szCs w:val="28"/>
        </w:rPr>
        <w:t>за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 потреби у відкритому режимі.</w:t>
      </w:r>
    </w:p>
    <w:p w14:paraId="63B5F4E8" w14:textId="77777777" w:rsidR="00A51520" w:rsidRDefault="00A51520" w:rsidP="009B3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hAnsi="Times New Roman" w:cs="Times New Roman"/>
          <w:sz w:val="28"/>
          <w:szCs w:val="28"/>
        </w:rPr>
        <w:t xml:space="preserve">Засідання </w:t>
      </w:r>
      <w:r w:rsidR="008C19BE" w:rsidRPr="009B32D7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Pr="009B32D7">
        <w:rPr>
          <w:rFonts w:ascii="Times New Roman" w:hAnsi="Times New Roman" w:cs="Times New Roman"/>
          <w:sz w:val="28"/>
          <w:szCs w:val="28"/>
        </w:rPr>
        <w:t>вважається правоможним, якщо на ньому присутні більше половини її складу.</w:t>
      </w:r>
    </w:p>
    <w:p w14:paraId="6642C1E7" w14:textId="77777777" w:rsidR="009B32D7" w:rsidRPr="009B32D7" w:rsidRDefault="009B32D7" w:rsidP="009B3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568148B7" w14:textId="77777777" w:rsidR="00A51520" w:rsidRDefault="00A51520" w:rsidP="009B32D7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hAnsi="Times New Roman" w:cs="Times New Roman"/>
          <w:sz w:val="28"/>
          <w:szCs w:val="28"/>
        </w:rPr>
        <w:t>1</w:t>
      </w:r>
      <w:r w:rsidR="00C107BB" w:rsidRPr="009B32D7">
        <w:rPr>
          <w:rFonts w:ascii="Times New Roman" w:hAnsi="Times New Roman" w:cs="Times New Roman"/>
          <w:sz w:val="28"/>
          <w:szCs w:val="28"/>
        </w:rPr>
        <w:t>1</w:t>
      </w:r>
      <w:r w:rsidRPr="009B32D7">
        <w:rPr>
          <w:rFonts w:ascii="Times New Roman" w:hAnsi="Times New Roman" w:cs="Times New Roman"/>
          <w:sz w:val="28"/>
          <w:szCs w:val="28"/>
        </w:rPr>
        <w:t xml:space="preserve">. Голова </w:t>
      </w:r>
      <w:r w:rsidR="008C19BE" w:rsidRPr="009B32D7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Pr="009B32D7">
        <w:rPr>
          <w:rFonts w:ascii="Times New Roman" w:hAnsi="Times New Roman" w:cs="Times New Roman"/>
          <w:sz w:val="28"/>
          <w:szCs w:val="28"/>
        </w:rPr>
        <w:t xml:space="preserve">може прийняти рішення про проведення засідання в режимі реального часу з використанням відповідних технічних засобів, зокрема через Інтернет, або участь членів </w:t>
      </w:r>
      <w:r w:rsidR="0001072A" w:rsidRPr="009B32D7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Pr="009B32D7">
        <w:rPr>
          <w:rFonts w:ascii="Times New Roman" w:hAnsi="Times New Roman" w:cs="Times New Roman"/>
          <w:sz w:val="28"/>
          <w:szCs w:val="28"/>
        </w:rPr>
        <w:t>в засіданні в такому режимі.</w:t>
      </w:r>
    </w:p>
    <w:p w14:paraId="1CC9FC2E" w14:textId="77777777" w:rsidR="009B32D7" w:rsidRPr="009B32D7" w:rsidRDefault="009B32D7" w:rsidP="009B32D7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38CF658E" w14:textId="77777777" w:rsidR="00A51520" w:rsidRPr="009B32D7" w:rsidRDefault="00A51520" w:rsidP="009B32D7">
      <w:pPr>
        <w:pStyle w:val="a7"/>
        <w:tabs>
          <w:tab w:val="left" w:pos="10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hAnsi="Times New Roman" w:cs="Times New Roman"/>
          <w:sz w:val="28"/>
          <w:szCs w:val="28"/>
        </w:rPr>
        <w:t>1</w:t>
      </w:r>
      <w:r w:rsidR="00C107BB" w:rsidRPr="009B32D7">
        <w:rPr>
          <w:rFonts w:ascii="Times New Roman" w:hAnsi="Times New Roman" w:cs="Times New Roman"/>
          <w:sz w:val="28"/>
          <w:szCs w:val="28"/>
        </w:rPr>
        <w:t>2</w:t>
      </w:r>
      <w:r w:rsidRPr="009B32D7">
        <w:rPr>
          <w:rFonts w:ascii="Times New Roman" w:hAnsi="Times New Roman" w:cs="Times New Roman"/>
          <w:sz w:val="28"/>
          <w:szCs w:val="28"/>
        </w:rPr>
        <w:t xml:space="preserve">. Голова </w:t>
      </w:r>
      <w:r w:rsidR="0001072A" w:rsidRPr="009B32D7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Pr="009B32D7">
        <w:rPr>
          <w:rFonts w:ascii="Times New Roman" w:hAnsi="Times New Roman" w:cs="Times New Roman"/>
          <w:sz w:val="28"/>
          <w:szCs w:val="28"/>
        </w:rPr>
        <w:t xml:space="preserve">здійснює загальне керівництво її діяльністю, головує на засіданнях, визначає порядок її роботи, дає доручення членам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Pr="009B32D7">
        <w:rPr>
          <w:rFonts w:ascii="Times New Roman" w:hAnsi="Times New Roman" w:cs="Times New Roman"/>
          <w:sz w:val="28"/>
          <w:szCs w:val="28"/>
        </w:rPr>
        <w:t xml:space="preserve">, здійснює інші функції, необхідні для організації діяльності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Pr="009B32D7">
        <w:rPr>
          <w:rFonts w:ascii="Times New Roman" w:hAnsi="Times New Roman" w:cs="Times New Roman"/>
          <w:sz w:val="28"/>
          <w:szCs w:val="28"/>
        </w:rPr>
        <w:t>, в межах її завдань.</w:t>
      </w:r>
    </w:p>
    <w:p w14:paraId="0777C099" w14:textId="1A113855" w:rsidR="00A51520" w:rsidRDefault="00A51520" w:rsidP="009B32D7">
      <w:pPr>
        <w:pStyle w:val="a7"/>
        <w:tabs>
          <w:tab w:val="left" w:pos="10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hAnsi="Times New Roman" w:cs="Times New Roman"/>
          <w:sz w:val="28"/>
          <w:szCs w:val="28"/>
        </w:rPr>
        <w:t>У</w:t>
      </w:r>
      <w:r w:rsidR="009B32D7">
        <w:rPr>
          <w:rFonts w:ascii="Times New Roman" w:hAnsi="Times New Roman" w:cs="Times New Roman"/>
          <w:sz w:val="28"/>
          <w:szCs w:val="28"/>
        </w:rPr>
        <w:t xml:space="preserve"> </w:t>
      </w:r>
      <w:r w:rsidRPr="009B32D7">
        <w:rPr>
          <w:rFonts w:ascii="Times New Roman" w:hAnsi="Times New Roman" w:cs="Times New Roman"/>
          <w:sz w:val="28"/>
          <w:szCs w:val="28"/>
        </w:rPr>
        <w:t xml:space="preserve">разі відсутності голови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Pr="009B32D7">
        <w:rPr>
          <w:rFonts w:ascii="Times New Roman" w:hAnsi="Times New Roman" w:cs="Times New Roman"/>
          <w:sz w:val="28"/>
          <w:szCs w:val="28"/>
        </w:rPr>
        <w:t xml:space="preserve"> його повноваження виконує заступник голови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Pr="009B32D7">
        <w:rPr>
          <w:rFonts w:ascii="Times New Roman" w:hAnsi="Times New Roman" w:cs="Times New Roman"/>
          <w:sz w:val="28"/>
          <w:szCs w:val="28"/>
        </w:rPr>
        <w:t>.</w:t>
      </w:r>
    </w:p>
    <w:p w14:paraId="324200CC" w14:textId="77777777" w:rsidR="009B32D7" w:rsidRPr="009B32D7" w:rsidRDefault="009B32D7" w:rsidP="009B32D7">
      <w:pPr>
        <w:pStyle w:val="a7"/>
        <w:tabs>
          <w:tab w:val="left" w:pos="10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1824500D" w14:textId="77777777" w:rsidR="00A51520" w:rsidRPr="009B32D7" w:rsidRDefault="00B37E8D" w:rsidP="009B3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hAnsi="Times New Roman" w:cs="Times New Roman"/>
          <w:sz w:val="28"/>
          <w:szCs w:val="28"/>
        </w:rPr>
        <w:t>1</w:t>
      </w:r>
      <w:r w:rsidR="00C107BB" w:rsidRPr="009B32D7">
        <w:rPr>
          <w:rFonts w:ascii="Times New Roman" w:hAnsi="Times New Roman" w:cs="Times New Roman"/>
          <w:sz w:val="28"/>
          <w:szCs w:val="28"/>
        </w:rPr>
        <w:t>3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. Секретар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="00A51520" w:rsidRPr="009B32D7">
        <w:rPr>
          <w:rFonts w:ascii="Times New Roman" w:hAnsi="Times New Roman" w:cs="Times New Roman"/>
          <w:sz w:val="28"/>
          <w:szCs w:val="28"/>
        </w:rPr>
        <w:t>:</w:t>
      </w:r>
    </w:p>
    <w:p w14:paraId="441FCB7A" w14:textId="30D57D55" w:rsidR="00A51520" w:rsidRPr="009B32D7" w:rsidRDefault="00230702" w:rsidP="009B3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оформлює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 протокол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 засідань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="00A51520" w:rsidRPr="009B32D7">
        <w:rPr>
          <w:rFonts w:ascii="Times New Roman" w:hAnsi="Times New Roman" w:cs="Times New Roman"/>
          <w:sz w:val="28"/>
          <w:szCs w:val="28"/>
        </w:rPr>
        <w:t>;</w:t>
      </w:r>
    </w:p>
    <w:p w14:paraId="12CDEF79" w14:textId="77777777" w:rsidR="00A51520" w:rsidRPr="009B32D7" w:rsidRDefault="00A51520" w:rsidP="009B32D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hAnsi="Times New Roman" w:cs="Times New Roman"/>
          <w:sz w:val="28"/>
          <w:szCs w:val="28"/>
        </w:rPr>
        <w:t xml:space="preserve">забезпечує організацію діяльності </w:t>
      </w:r>
      <w:r w:rsidR="0001072A" w:rsidRPr="009B32D7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Pr="009B32D7">
        <w:rPr>
          <w:rFonts w:ascii="Times New Roman" w:hAnsi="Times New Roman" w:cs="Times New Roman"/>
          <w:sz w:val="28"/>
          <w:szCs w:val="28"/>
        </w:rPr>
        <w:t>(зокрема ведення діловодства), підготовку порядку денного та матеріалів до її засідань;</w:t>
      </w:r>
    </w:p>
    <w:p w14:paraId="0168BADF" w14:textId="292563B5" w:rsidR="00A51520" w:rsidRDefault="00A51520" w:rsidP="009B32D7">
      <w:pPr>
        <w:pStyle w:val="a7"/>
        <w:tabs>
          <w:tab w:val="left" w:pos="-76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hAnsi="Times New Roman" w:cs="Times New Roman"/>
          <w:sz w:val="28"/>
          <w:szCs w:val="28"/>
        </w:rPr>
        <w:t xml:space="preserve">здійснює інші повноваження i виконує доручення голови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Pr="009B32D7">
        <w:rPr>
          <w:rFonts w:ascii="Times New Roman" w:hAnsi="Times New Roman" w:cs="Times New Roman"/>
          <w:sz w:val="28"/>
          <w:szCs w:val="28"/>
        </w:rPr>
        <w:t>, пов’язані з організацією її діяльності.</w:t>
      </w:r>
    </w:p>
    <w:p w14:paraId="2BF435B2" w14:textId="77777777" w:rsidR="009B32D7" w:rsidRPr="009B32D7" w:rsidRDefault="009B32D7" w:rsidP="009B32D7">
      <w:pPr>
        <w:pStyle w:val="a7"/>
        <w:tabs>
          <w:tab w:val="left" w:pos="-76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29D59C2F" w14:textId="77777777" w:rsidR="00A51520" w:rsidRDefault="00C107BB" w:rsidP="009B32D7">
      <w:pPr>
        <w:tabs>
          <w:tab w:val="left" w:pos="10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2D7">
        <w:rPr>
          <w:rFonts w:ascii="Times New Roman" w:hAnsi="Times New Roman" w:cs="Times New Roman"/>
          <w:sz w:val="28"/>
          <w:szCs w:val="28"/>
        </w:rPr>
        <w:t>14</w:t>
      </w:r>
      <w:r w:rsidR="00A51520" w:rsidRPr="009B32D7">
        <w:rPr>
          <w:rFonts w:ascii="Times New Roman" w:hAnsi="Times New Roman" w:cs="Times New Roman"/>
          <w:sz w:val="28"/>
          <w:szCs w:val="28"/>
        </w:rPr>
        <w:t>. </w:t>
      </w:r>
      <w:r w:rsidR="0001072A" w:rsidRPr="009B32D7">
        <w:rPr>
          <w:rFonts w:ascii="Times New Roman" w:hAnsi="Times New Roman" w:cs="Times New Roman"/>
          <w:sz w:val="28"/>
          <w:szCs w:val="28"/>
        </w:rPr>
        <w:t>Рішення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 </w:t>
      </w:r>
      <w:r w:rsidR="0001072A" w:rsidRPr="009B32D7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A51520" w:rsidRPr="009B32D7">
        <w:rPr>
          <w:rFonts w:ascii="Times New Roman" w:hAnsi="Times New Roman" w:cs="Times New Roman"/>
          <w:sz w:val="28"/>
          <w:szCs w:val="28"/>
        </w:rPr>
        <w:t>вважаються схваленими, якщо за них проголосувало більш</w:t>
      </w:r>
      <w:r w:rsidR="00485564" w:rsidRPr="009B32D7">
        <w:rPr>
          <w:rFonts w:ascii="Times New Roman" w:hAnsi="Times New Roman" w:cs="Times New Roman"/>
          <w:sz w:val="28"/>
          <w:szCs w:val="28"/>
        </w:rPr>
        <w:t>ість</w:t>
      </w:r>
      <w:r w:rsidR="00A51520" w:rsidRPr="009B32D7">
        <w:rPr>
          <w:rFonts w:ascii="Times New Roman" w:hAnsi="Times New Roman" w:cs="Times New Roman"/>
          <w:sz w:val="28"/>
          <w:szCs w:val="28"/>
        </w:rPr>
        <w:t xml:space="preserve"> присутніх на її засіданні членів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="00A51520" w:rsidRPr="009B32D7">
        <w:rPr>
          <w:rFonts w:ascii="Times New Roman" w:hAnsi="Times New Roman" w:cs="Times New Roman"/>
          <w:sz w:val="28"/>
          <w:szCs w:val="28"/>
        </w:rPr>
        <w:t>. У разі рівного розподілу голосів вирішальним є голос головуючого на засіданні.</w:t>
      </w:r>
    </w:p>
    <w:p w14:paraId="6F5F7435" w14:textId="77777777" w:rsidR="00230702" w:rsidRPr="00230702" w:rsidRDefault="00230702" w:rsidP="009B32D7">
      <w:pPr>
        <w:tabs>
          <w:tab w:val="left" w:pos="10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A15B7CC" w14:textId="44D86A4D" w:rsidR="009B32D7" w:rsidRDefault="00C107BB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2D7">
        <w:rPr>
          <w:rFonts w:ascii="Times New Roman" w:eastAsia="Times New Roman" w:hAnsi="Times New Roman" w:cs="Times New Roman"/>
          <w:sz w:val="28"/>
          <w:szCs w:val="28"/>
        </w:rPr>
        <w:lastRenderedPageBreak/>
        <w:t>15</w:t>
      </w:r>
      <w:r w:rsidR="0001072A" w:rsidRPr="009B32D7">
        <w:rPr>
          <w:rFonts w:ascii="Times New Roman" w:eastAsia="Times New Roman" w:hAnsi="Times New Roman" w:cs="Times New Roman"/>
          <w:sz w:val="28"/>
          <w:szCs w:val="28"/>
        </w:rPr>
        <w:t>.</w:t>
      </w:r>
      <w:r w:rsidR="00A52EC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072A" w:rsidRPr="009B32D7">
        <w:rPr>
          <w:rFonts w:ascii="Times New Roman" w:eastAsia="Times New Roman" w:hAnsi="Times New Roman" w:cs="Times New Roman"/>
          <w:sz w:val="28"/>
          <w:szCs w:val="28"/>
        </w:rPr>
        <w:t xml:space="preserve">Прийняті на засіданнях рішення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="0001072A" w:rsidRPr="009B32D7">
        <w:rPr>
          <w:rFonts w:ascii="Times New Roman" w:eastAsia="Times New Roman" w:hAnsi="Times New Roman" w:cs="Times New Roman"/>
          <w:sz w:val="28"/>
          <w:szCs w:val="28"/>
        </w:rPr>
        <w:t xml:space="preserve">, пропозиції та рекомендації оформляються протоколами, які підписуються головою та секретарем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="0001072A" w:rsidRPr="009B32D7">
        <w:rPr>
          <w:rFonts w:ascii="Times New Roman" w:eastAsia="Times New Roman" w:hAnsi="Times New Roman" w:cs="Times New Roman"/>
          <w:sz w:val="28"/>
          <w:szCs w:val="28"/>
        </w:rPr>
        <w:t xml:space="preserve"> і надсилаються </w:t>
      </w:r>
      <w:r w:rsidR="009B32D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1072A" w:rsidRPr="009B32D7">
        <w:rPr>
          <w:rFonts w:ascii="Times New Roman" w:eastAsia="Times New Roman" w:hAnsi="Times New Roman" w:cs="Times New Roman"/>
          <w:sz w:val="28"/>
          <w:szCs w:val="28"/>
        </w:rPr>
        <w:t xml:space="preserve">сім членам </w:t>
      </w:r>
      <w:r w:rsidR="0001072A" w:rsidRPr="009B32D7">
        <w:rPr>
          <w:rFonts w:ascii="Times New Roman" w:hAnsi="Times New Roman" w:cs="Times New Roman"/>
          <w:sz w:val="28"/>
          <w:szCs w:val="28"/>
        </w:rPr>
        <w:t>Комісії</w:t>
      </w:r>
      <w:r w:rsidR="0001072A" w:rsidRPr="009B32D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2D58022" w14:textId="49C135C6" w:rsidR="0001072A" w:rsidRDefault="0001072A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Член </w:t>
      </w:r>
      <w:r w:rsidRPr="009B32D7">
        <w:rPr>
          <w:rFonts w:ascii="Times New Roman" w:hAnsi="Times New Roman" w:cs="Times New Roman"/>
          <w:sz w:val="28"/>
          <w:szCs w:val="28"/>
        </w:rPr>
        <w:t>Комісії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, який не підтримує прийняте рішення, може викласти </w:t>
      </w:r>
      <w:r w:rsidR="009B32D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B32D7">
        <w:rPr>
          <w:rFonts w:ascii="Times New Roman" w:eastAsia="Times New Roman" w:hAnsi="Times New Roman" w:cs="Times New Roman"/>
          <w:sz w:val="28"/>
          <w:szCs w:val="28"/>
        </w:rPr>
        <w:t xml:space="preserve"> письмовій формі свою окрему думку, що додається до протоколу засідання.</w:t>
      </w:r>
    </w:p>
    <w:p w14:paraId="628175FA" w14:textId="77777777" w:rsidR="009B32D7" w:rsidRPr="009B32D7" w:rsidRDefault="009B32D7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3A15B26" w14:textId="063C483A" w:rsidR="00A62223" w:rsidRDefault="00C107BB" w:rsidP="009B32D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2D7">
        <w:rPr>
          <w:rFonts w:ascii="Times New Roman" w:eastAsia="Times New Roman" w:hAnsi="Times New Roman" w:cs="Times New Roman"/>
          <w:sz w:val="28"/>
          <w:szCs w:val="28"/>
        </w:rPr>
        <w:t>16</w:t>
      </w:r>
      <w:r w:rsidR="0001072A" w:rsidRPr="009B32D7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32D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1072A" w:rsidRPr="009B32D7">
        <w:rPr>
          <w:rFonts w:ascii="Times New Roman" w:eastAsia="Times New Roman" w:hAnsi="Times New Roman" w:cs="Times New Roman"/>
          <w:sz w:val="28"/>
          <w:szCs w:val="28"/>
        </w:rPr>
        <w:t xml:space="preserve">Організаційне, інформаційне та матеріально-технічне забезпечення діяльності </w:t>
      </w:r>
      <w:r w:rsidR="00746A76" w:rsidRPr="009B32D7">
        <w:rPr>
          <w:rFonts w:ascii="Times New Roman" w:eastAsia="Times New Roman" w:hAnsi="Times New Roman" w:cs="Times New Roman"/>
          <w:sz w:val="28"/>
          <w:szCs w:val="28"/>
        </w:rPr>
        <w:t>Комісії</w:t>
      </w:r>
      <w:r w:rsidR="0001072A" w:rsidRPr="009B32D7">
        <w:rPr>
          <w:rFonts w:ascii="Times New Roman" w:eastAsia="Times New Roman" w:hAnsi="Times New Roman" w:cs="Times New Roman"/>
          <w:sz w:val="28"/>
          <w:szCs w:val="28"/>
        </w:rPr>
        <w:t xml:space="preserve"> здійснюється департаментом соціального захисту населення</w:t>
      </w:r>
      <w:r w:rsidR="00A52EC7">
        <w:rPr>
          <w:rFonts w:ascii="Times New Roman" w:eastAsia="Times New Roman" w:hAnsi="Times New Roman" w:cs="Times New Roman"/>
          <w:sz w:val="28"/>
          <w:szCs w:val="28"/>
        </w:rPr>
        <w:t xml:space="preserve"> обласної державної адміністрації</w:t>
      </w:r>
      <w:r w:rsidR="0001072A" w:rsidRPr="009B32D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242709" w14:textId="77777777" w:rsidR="00A52EC7" w:rsidRDefault="00A52EC7" w:rsidP="00A52EC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ED7EDA" w14:textId="77777777" w:rsidR="00A52EC7" w:rsidRDefault="00A52EC7" w:rsidP="00A52EC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019362" w14:textId="4B4826AC" w:rsidR="00A52EC7" w:rsidRDefault="00A52EC7" w:rsidP="00A52EC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14:paraId="2040BBD9" w14:textId="77777777" w:rsidR="00A52EC7" w:rsidRPr="009B32D7" w:rsidRDefault="00A52EC7" w:rsidP="00A52EC7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52EC7" w:rsidRPr="009B32D7" w:rsidSect="009B32D7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8FCA9" w14:textId="77777777" w:rsidR="007934A0" w:rsidRDefault="007934A0" w:rsidP="009B32D7">
      <w:pPr>
        <w:spacing w:after="0" w:line="240" w:lineRule="auto"/>
      </w:pPr>
      <w:r>
        <w:separator/>
      </w:r>
    </w:p>
  </w:endnote>
  <w:endnote w:type="continuationSeparator" w:id="0">
    <w:p w14:paraId="16336B03" w14:textId="77777777" w:rsidR="007934A0" w:rsidRDefault="007934A0" w:rsidP="009B3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55935" w14:textId="77777777" w:rsidR="007934A0" w:rsidRDefault="007934A0" w:rsidP="009B32D7">
      <w:pPr>
        <w:spacing w:after="0" w:line="240" w:lineRule="auto"/>
      </w:pPr>
      <w:r>
        <w:separator/>
      </w:r>
    </w:p>
  </w:footnote>
  <w:footnote w:type="continuationSeparator" w:id="0">
    <w:p w14:paraId="34741CF5" w14:textId="77777777" w:rsidR="007934A0" w:rsidRDefault="007934A0" w:rsidP="009B3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4231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30F051" w14:textId="6F987603" w:rsidR="009B32D7" w:rsidRPr="009B32D7" w:rsidRDefault="009B32D7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B32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32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32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B32D7">
          <w:rPr>
            <w:rFonts w:ascii="Times New Roman" w:hAnsi="Times New Roman" w:cs="Times New Roman"/>
            <w:sz w:val="24"/>
            <w:szCs w:val="24"/>
          </w:rPr>
          <w:t>2</w:t>
        </w:r>
        <w:r w:rsidRPr="009B32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74E1AC" w14:textId="77777777" w:rsidR="009B32D7" w:rsidRDefault="009B32D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204CD"/>
    <w:multiLevelType w:val="hybridMultilevel"/>
    <w:tmpl w:val="B924335C"/>
    <w:lvl w:ilvl="0" w:tplc="C3C290B6">
      <w:start w:val="1"/>
      <w:numFmt w:val="decimal"/>
      <w:lvlText w:val="%1)"/>
      <w:lvlJc w:val="left"/>
      <w:pPr>
        <w:ind w:left="134" w:hanging="375"/>
      </w:pPr>
      <w:rPr>
        <w:rFonts w:ascii="Times New Roman" w:eastAsia="Times New Roman" w:hAnsi="Times New Roman" w:cs="Times New Roman" w:hint="default"/>
        <w:w w:val="97"/>
        <w:sz w:val="29"/>
        <w:szCs w:val="29"/>
        <w:lang w:val="uk-UA" w:eastAsia="en-US" w:bidi="ar-SA"/>
      </w:rPr>
    </w:lvl>
    <w:lvl w:ilvl="1" w:tplc="1FF45D70">
      <w:numFmt w:val="bullet"/>
      <w:lvlText w:val="•"/>
      <w:lvlJc w:val="left"/>
      <w:pPr>
        <w:ind w:left="1124" w:hanging="375"/>
      </w:pPr>
      <w:rPr>
        <w:rFonts w:hint="default"/>
        <w:lang w:val="uk-UA" w:eastAsia="en-US" w:bidi="ar-SA"/>
      </w:rPr>
    </w:lvl>
    <w:lvl w:ilvl="2" w:tplc="F8AC6EC0">
      <w:numFmt w:val="bullet"/>
      <w:lvlText w:val="•"/>
      <w:lvlJc w:val="left"/>
      <w:pPr>
        <w:ind w:left="2108" w:hanging="375"/>
      </w:pPr>
      <w:rPr>
        <w:rFonts w:hint="default"/>
        <w:lang w:val="uk-UA" w:eastAsia="en-US" w:bidi="ar-SA"/>
      </w:rPr>
    </w:lvl>
    <w:lvl w:ilvl="3" w:tplc="376C7A20">
      <w:numFmt w:val="bullet"/>
      <w:lvlText w:val="•"/>
      <w:lvlJc w:val="left"/>
      <w:pPr>
        <w:ind w:left="3092" w:hanging="375"/>
      </w:pPr>
      <w:rPr>
        <w:rFonts w:hint="default"/>
        <w:lang w:val="uk-UA" w:eastAsia="en-US" w:bidi="ar-SA"/>
      </w:rPr>
    </w:lvl>
    <w:lvl w:ilvl="4" w:tplc="7D7C96F2">
      <w:numFmt w:val="bullet"/>
      <w:lvlText w:val="•"/>
      <w:lvlJc w:val="left"/>
      <w:pPr>
        <w:ind w:left="4076" w:hanging="375"/>
      </w:pPr>
      <w:rPr>
        <w:rFonts w:hint="default"/>
        <w:lang w:val="uk-UA" w:eastAsia="en-US" w:bidi="ar-SA"/>
      </w:rPr>
    </w:lvl>
    <w:lvl w:ilvl="5" w:tplc="53B81564">
      <w:numFmt w:val="bullet"/>
      <w:lvlText w:val="•"/>
      <w:lvlJc w:val="left"/>
      <w:pPr>
        <w:ind w:left="5060" w:hanging="375"/>
      </w:pPr>
      <w:rPr>
        <w:rFonts w:hint="default"/>
        <w:lang w:val="uk-UA" w:eastAsia="en-US" w:bidi="ar-SA"/>
      </w:rPr>
    </w:lvl>
    <w:lvl w:ilvl="6" w:tplc="2304C03C">
      <w:numFmt w:val="bullet"/>
      <w:lvlText w:val="•"/>
      <w:lvlJc w:val="left"/>
      <w:pPr>
        <w:ind w:left="6044" w:hanging="375"/>
      </w:pPr>
      <w:rPr>
        <w:rFonts w:hint="default"/>
        <w:lang w:val="uk-UA" w:eastAsia="en-US" w:bidi="ar-SA"/>
      </w:rPr>
    </w:lvl>
    <w:lvl w:ilvl="7" w:tplc="5B8A23CA">
      <w:numFmt w:val="bullet"/>
      <w:lvlText w:val="•"/>
      <w:lvlJc w:val="left"/>
      <w:pPr>
        <w:ind w:left="7028" w:hanging="375"/>
      </w:pPr>
      <w:rPr>
        <w:rFonts w:hint="default"/>
        <w:lang w:val="uk-UA" w:eastAsia="en-US" w:bidi="ar-SA"/>
      </w:rPr>
    </w:lvl>
    <w:lvl w:ilvl="8" w:tplc="7CA42310">
      <w:numFmt w:val="bullet"/>
      <w:lvlText w:val="•"/>
      <w:lvlJc w:val="left"/>
      <w:pPr>
        <w:ind w:left="8012" w:hanging="375"/>
      </w:pPr>
      <w:rPr>
        <w:rFonts w:hint="default"/>
        <w:lang w:val="uk-UA" w:eastAsia="en-US" w:bidi="ar-SA"/>
      </w:rPr>
    </w:lvl>
  </w:abstractNum>
  <w:abstractNum w:abstractNumId="1" w15:restartNumberingAfterBreak="0">
    <w:nsid w:val="4F9D7290"/>
    <w:multiLevelType w:val="hybridMultilevel"/>
    <w:tmpl w:val="BA305128"/>
    <w:lvl w:ilvl="0" w:tplc="04BC15A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CF1349"/>
    <w:multiLevelType w:val="multilevel"/>
    <w:tmpl w:val="1CA8C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54431F"/>
    <w:multiLevelType w:val="hybridMultilevel"/>
    <w:tmpl w:val="8D2E813E"/>
    <w:lvl w:ilvl="0" w:tplc="26EC7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D787455"/>
    <w:multiLevelType w:val="hybridMultilevel"/>
    <w:tmpl w:val="5BA2E98A"/>
    <w:lvl w:ilvl="0" w:tplc="385EBE2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96192330">
    <w:abstractNumId w:val="3"/>
  </w:num>
  <w:num w:numId="2" w16cid:durableId="323241476">
    <w:abstractNumId w:val="4"/>
  </w:num>
  <w:num w:numId="3" w16cid:durableId="249000150">
    <w:abstractNumId w:val="1"/>
  </w:num>
  <w:num w:numId="4" w16cid:durableId="1441142317">
    <w:abstractNumId w:val="0"/>
  </w:num>
  <w:num w:numId="5" w16cid:durableId="19750620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2223"/>
    <w:rsid w:val="0001072A"/>
    <w:rsid w:val="00026825"/>
    <w:rsid w:val="0004125E"/>
    <w:rsid w:val="00052CBF"/>
    <w:rsid w:val="00056269"/>
    <w:rsid w:val="00124773"/>
    <w:rsid w:val="00194C52"/>
    <w:rsid w:val="001F61BB"/>
    <w:rsid w:val="002204C3"/>
    <w:rsid w:val="00230702"/>
    <w:rsid w:val="00245424"/>
    <w:rsid w:val="00246F48"/>
    <w:rsid w:val="00352D8D"/>
    <w:rsid w:val="00374527"/>
    <w:rsid w:val="00377E67"/>
    <w:rsid w:val="00380CA8"/>
    <w:rsid w:val="004603E2"/>
    <w:rsid w:val="004728D8"/>
    <w:rsid w:val="00485564"/>
    <w:rsid w:val="004C16CB"/>
    <w:rsid w:val="005003DE"/>
    <w:rsid w:val="005176AA"/>
    <w:rsid w:val="005832B9"/>
    <w:rsid w:val="0062454E"/>
    <w:rsid w:val="00657D75"/>
    <w:rsid w:val="0072017B"/>
    <w:rsid w:val="00746A76"/>
    <w:rsid w:val="00747CB2"/>
    <w:rsid w:val="007934A0"/>
    <w:rsid w:val="007B6DD9"/>
    <w:rsid w:val="007D5D52"/>
    <w:rsid w:val="00812806"/>
    <w:rsid w:val="0084032D"/>
    <w:rsid w:val="008C19BE"/>
    <w:rsid w:val="008F5F3B"/>
    <w:rsid w:val="00905B14"/>
    <w:rsid w:val="00932B88"/>
    <w:rsid w:val="00953972"/>
    <w:rsid w:val="009664DC"/>
    <w:rsid w:val="00995D34"/>
    <w:rsid w:val="009B32D7"/>
    <w:rsid w:val="00A51520"/>
    <w:rsid w:val="00A52EC7"/>
    <w:rsid w:val="00A62223"/>
    <w:rsid w:val="00A8506A"/>
    <w:rsid w:val="00A86815"/>
    <w:rsid w:val="00AE522C"/>
    <w:rsid w:val="00B37E8D"/>
    <w:rsid w:val="00BA4175"/>
    <w:rsid w:val="00BD3F2B"/>
    <w:rsid w:val="00C107BB"/>
    <w:rsid w:val="00D670BA"/>
    <w:rsid w:val="00D71F57"/>
    <w:rsid w:val="00DB5A50"/>
    <w:rsid w:val="00DD73CA"/>
    <w:rsid w:val="00E07AF0"/>
    <w:rsid w:val="00E42655"/>
    <w:rsid w:val="00EA11D2"/>
    <w:rsid w:val="00EE602F"/>
    <w:rsid w:val="00F023FF"/>
    <w:rsid w:val="00F0302A"/>
    <w:rsid w:val="00F15CD4"/>
    <w:rsid w:val="00FB40D8"/>
    <w:rsid w:val="00FD226A"/>
    <w:rsid w:val="00FF6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5539"/>
  <w15:docId w15:val="{3B77F228-CADE-4A7D-8B84-72BEA9D3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15CD4"/>
  </w:style>
  <w:style w:type="paragraph" w:styleId="1">
    <w:name w:val="heading 1"/>
    <w:basedOn w:val="a"/>
    <w:next w:val="a"/>
    <w:rsid w:val="00F15CD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F15CD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15CD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F15CD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F15CD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F15CD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15CD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15CD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F15CD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BD3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D3F2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1"/>
    <w:qFormat/>
    <w:rsid w:val="007B6DD9"/>
    <w:pPr>
      <w:ind w:left="720"/>
      <w:contextualSpacing/>
    </w:pPr>
  </w:style>
  <w:style w:type="paragraph" w:customStyle="1" w:styleId="rvps2">
    <w:name w:val="rvps2"/>
    <w:basedOn w:val="a"/>
    <w:rsid w:val="007B6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832B9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DB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B32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9B32D7"/>
  </w:style>
  <w:style w:type="paragraph" w:styleId="ac">
    <w:name w:val="footer"/>
    <w:basedOn w:val="a"/>
    <w:link w:val="ad"/>
    <w:uiPriority w:val="99"/>
    <w:unhideWhenUsed/>
    <w:rsid w:val="009B32D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9B3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851-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3212</Words>
  <Characters>1831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28</cp:revision>
  <cp:lastPrinted>2025-07-01T06:13:00Z</cp:lastPrinted>
  <dcterms:created xsi:type="dcterms:W3CDTF">2025-01-10T10:55:00Z</dcterms:created>
  <dcterms:modified xsi:type="dcterms:W3CDTF">2025-07-03T08:47:00Z</dcterms:modified>
</cp:coreProperties>
</file>