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ECC5E" w14:textId="52BF9715" w:rsidR="00106C83" w:rsidRPr="00E0573C" w:rsidRDefault="00CB1679" w:rsidP="00E0573C">
      <w:pPr>
        <w:autoSpaceDN w:val="0"/>
        <w:spacing w:after="0" w:line="240" w:lineRule="auto"/>
        <w:jc w:val="center"/>
        <w:rPr>
          <w:rFonts w:ascii="Times New Roman" w:hAnsi="Times New Roman"/>
          <w:snapToGrid w:val="0"/>
          <w:spacing w:val="8"/>
          <w:sz w:val="24"/>
          <w:szCs w:val="24"/>
          <w:lang w:val="en-US" w:eastAsia="ru-RU"/>
        </w:rPr>
      </w:pPr>
      <w:r>
        <w:rPr>
          <w:rFonts w:ascii="Times New Roman" w:hAnsi="Times New Roman"/>
          <w:noProof/>
          <w:spacing w:val="8"/>
          <w:sz w:val="24"/>
          <w:szCs w:val="24"/>
          <w:lang w:val="en-US"/>
        </w:rPr>
        <w:pict w14:anchorId="79CEB7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85pt;height:48.35pt;visibility:visible" filled="t" fillcolor="silver">
            <v:imagedata r:id="rId8" o:title=""/>
          </v:shape>
        </w:pict>
      </w:r>
    </w:p>
    <w:p w14:paraId="23E2F895" w14:textId="77777777" w:rsidR="00106C83" w:rsidRPr="00E0573C" w:rsidRDefault="00106C83" w:rsidP="00E0573C">
      <w:pPr>
        <w:tabs>
          <w:tab w:val="left" w:pos="4675"/>
        </w:tabs>
        <w:autoSpaceDN w:val="0"/>
        <w:spacing w:after="0" w:line="240" w:lineRule="auto"/>
        <w:jc w:val="center"/>
        <w:rPr>
          <w:rFonts w:ascii="Times New Roman" w:hAnsi="Times New Roman"/>
          <w:b/>
          <w:bCs/>
          <w:spacing w:val="8"/>
          <w:sz w:val="16"/>
          <w:szCs w:val="24"/>
          <w:lang w:val="en-US" w:eastAsia="uk-UA"/>
        </w:rPr>
      </w:pPr>
    </w:p>
    <w:p w14:paraId="55673C14" w14:textId="77777777" w:rsidR="00106C83" w:rsidRPr="0073777F" w:rsidRDefault="00106C83" w:rsidP="00E0573C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77F">
        <w:rPr>
          <w:rFonts w:ascii="Times New Roman" w:hAnsi="Times New Roman"/>
          <w:b/>
          <w:bCs/>
          <w:sz w:val="24"/>
          <w:szCs w:val="24"/>
          <w:lang w:eastAsia="ru-RU"/>
        </w:rPr>
        <w:t>ВОЛИНСЬКА ОБЛАСНА ДЕРЖАВНА АДМІНІСТРАЦІЯ</w:t>
      </w:r>
    </w:p>
    <w:p w14:paraId="74789DD5" w14:textId="77777777" w:rsidR="00106C83" w:rsidRPr="0073777F" w:rsidRDefault="00106C83" w:rsidP="00E0573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4"/>
          <w:szCs w:val="20"/>
          <w:lang w:eastAsia="ru-RU"/>
        </w:rPr>
      </w:pPr>
    </w:p>
    <w:p w14:paraId="524BFB06" w14:textId="77777777" w:rsidR="00106C83" w:rsidRPr="0073777F" w:rsidRDefault="00106C83" w:rsidP="00E0573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73777F">
        <w:rPr>
          <w:rFonts w:ascii="Times New Roman" w:hAnsi="Times New Roman"/>
          <w:b/>
          <w:sz w:val="28"/>
          <w:szCs w:val="28"/>
          <w:lang w:eastAsia="ru-RU"/>
        </w:rPr>
        <w:t>ВОЛИНСЬКА ОБЛАСНА ВІЙСЬКОВА АДМІНІСТРАЦІЯ</w:t>
      </w:r>
    </w:p>
    <w:p w14:paraId="47E9FEC1" w14:textId="77777777" w:rsidR="00106C83" w:rsidRPr="0073777F" w:rsidRDefault="00106C83" w:rsidP="00E0573C">
      <w:pPr>
        <w:tabs>
          <w:tab w:val="left" w:pos="467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uk-UA"/>
        </w:rPr>
      </w:pPr>
    </w:p>
    <w:p w14:paraId="76DF0954" w14:textId="77777777" w:rsidR="00106C83" w:rsidRPr="0073777F" w:rsidRDefault="00106C83" w:rsidP="00E0573C">
      <w:pPr>
        <w:spacing w:after="0" w:line="240" w:lineRule="auto"/>
        <w:jc w:val="center"/>
        <w:rPr>
          <w:rFonts w:ascii="Times New Roman" w:hAnsi="Times New Roman"/>
          <w:snapToGrid w:val="0"/>
          <w:spacing w:val="8"/>
          <w:sz w:val="24"/>
          <w:szCs w:val="24"/>
          <w:lang w:eastAsia="ru-RU"/>
        </w:rPr>
      </w:pPr>
      <w:r w:rsidRPr="0073777F">
        <w:rPr>
          <w:rFonts w:ascii="Times New Roman" w:hAnsi="Times New Roman"/>
          <w:b/>
          <w:bCs/>
          <w:sz w:val="32"/>
          <w:szCs w:val="24"/>
          <w:lang w:eastAsia="ru-RU"/>
        </w:rPr>
        <w:t xml:space="preserve">РОЗПОРЯДЖЕННЯ </w:t>
      </w:r>
    </w:p>
    <w:p w14:paraId="6575C5D6" w14:textId="77777777" w:rsidR="00106C83" w:rsidRPr="0073777F" w:rsidRDefault="00106C83" w:rsidP="00E0573C">
      <w:pPr>
        <w:spacing w:after="0" w:line="240" w:lineRule="auto"/>
        <w:ind w:right="101"/>
        <w:rPr>
          <w:rFonts w:ascii="Times New Roman" w:hAnsi="Times New Roman"/>
          <w:sz w:val="28"/>
          <w:szCs w:val="28"/>
          <w:lang w:eastAsia="ru-RU"/>
        </w:rPr>
      </w:pPr>
    </w:p>
    <w:p w14:paraId="7233995A" w14:textId="204213BE" w:rsidR="00106C83" w:rsidRPr="0073777F" w:rsidRDefault="00CB1679" w:rsidP="00D24AA9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29</w:t>
      </w:r>
      <w:r w:rsidR="000E049C">
        <w:rPr>
          <w:rFonts w:ascii="Times New Roman" w:hAnsi="Times New Roman"/>
          <w:sz w:val="28"/>
          <w:szCs w:val="28"/>
          <w:lang w:eastAsia="ru-RU"/>
        </w:rPr>
        <w:t xml:space="preserve"> квітня</w:t>
      </w:r>
      <w:r w:rsidR="00106C83" w:rsidRPr="0073777F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106C83" w:rsidRPr="0073777F">
        <w:rPr>
          <w:rFonts w:ascii="Times New Roman" w:hAnsi="Times New Roman"/>
          <w:sz w:val="28"/>
          <w:szCs w:val="28"/>
          <w:lang w:eastAsia="ru-RU"/>
        </w:rPr>
        <w:t xml:space="preserve">2025 року              </w:t>
      </w:r>
      <w:r w:rsidR="000E049C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E049C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106C83" w:rsidRPr="0073777F">
        <w:rPr>
          <w:rFonts w:ascii="Times New Roman" w:hAnsi="Times New Roman"/>
          <w:sz w:val="28"/>
          <w:szCs w:val="28"/>
          <w:lang w:eastAsia="ru-RU"/>
        </w:rPr>
        <w:t xml:space="preserve">         м. Луцьк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106C83" w:rsidRPr="0073777F">
        <w:rPr>
          <w:rFonts w:ascii="Times New Roman" w:hAnsi="Times New Roman"/>
          <w:sz w:val="28"/>
          <w:szCs w:val="28"/>
          <w:lang w:eastAsia="ru-RU"/>
        </w:rPr>
        <w:t xml:space="preserve">                          № </w:t>
      </w:r>
      <w:r>
        <w:rPr>
          <w:rFonts w:ascii="Times New Roman" w:hAnsi="Times New Roman"/>
          <w:sz w:val="28"/>
          <w:szCs w:val="28"/>
          <w:lang w:eastAsia="ru-RU"/>
        </w:rPr>
        <w:t>270</w:t>
      </w:r>
    </w:p>
    <w:p w14:paraId="408F0024" w14:textId="77777777" w:rsidR="00106C83" w:rsidRPr="0073777F" w:rsidRDefault="00106C83" w:rsidP="005D36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178605725"/>
      <w:bookmarkStart w:id="1" w:name="_Hlk178608277"/>
    </w:p>
    <w:p w14:paraId="366CD8D2" w14:textId="699DA9B2" w:rsidR="00106C83" w:rsidRPr="0073777F" w:rsidRDefault="00106C83" w:rsidP="005D36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777F">
        <w:rPr>
          <w:rFonts w:ascii="Times New Roman" w:hAnsi="Times New Roman"/>
          <w:sz w:val="28"/>
          <w:szCs w:val="28"/>
        </w:rPr>
        <w:t xml:space="preserve">Про затвердження Операційного плану заходів </w:t>
      </w:r>
      <w:bookmarkEnd w:id="0"/>
      <w:r w:rsidRPr="0073777F">
        <w:rPr>
          <w:rFonts w:ascii="Times New Roman" w:hAnsi="Times New Roman"/>
          <w:sz w:val="28"/>
          <w:szCs w:val="28"/>
        </w:rPr>
        <w:t>у Волинській області на</w:t>
      </w:r>
      <w:r w:rsidR="000E049C">
        <w:rPr>
          <w:rFonts w:ascii="Times New Roman" w:hAnsi="Times New Roman"/>
          <w:sz w:val="28"/>
          <w:szCs w:val="28"/>
        </w:rPr>
        <w:t> </w:t>
      </w:r>
      <w:r w:rsidRPr="0073777F">
        <w:rPr>
          <w:rFonts w:ascii="Times New Roman" w:hAnsi="Times New Roman"/>
          <w:sz w:val="28"/>
          <w:szCs w:val="28"/>
        </w:rPr>
        <w:t>2025</w:t>
      </w:r>
      <w:r w:rsidR="000E049C">
        <w:rPr>
          <w:rFonts w:ascii="Times New Roman" w:hAnsi="Times New Roman"/>
          <w:sz w:val="28"/>
          <w:szCs w:val="28"/>
        </w:rPr>
        <w:sym w:font="Symbol" w:char="F02D"/>
      </w:r>
      <w:r w:rsidRPr="0073777F">
        <w:rPr>
          <w:rFonts w:ascii="Times New Roman" w:hAnsi="Times New Roman"/>
          <w:sz w:val="28"/>
          <w:szCs w:val="28"/>
        </w:rPr>
        <w:t xml:space="preserve">2026 роки з реалізації Стратегії забезпечення права </w:t>
      </w:r>
      <w:proofErr w:type="spellStart"/>
      <w:r w:rsidRPr="0073777F">
        <w:rPr>
          <w:rFonts w:ascii="Times New Roman" w:hAnsi="Times New Roman"/>
          <w:sz w:val="28"/>
          <w:szCs w:val="28"/>
        </w:rPr>
        <w:t>кожноі</w:t>
      </w:r>
      <w:proofErr w:type="spellEnd"/>
      <w:r w:rsidRPr="0073777F">
        <w:rPr>
          <w:rFonts w:ascii="Times New Roman" w:hAnsi="Times New Roman"/>
          <w:sz w:val="28"/>
          <w:szCs w:val="28"/>
        </w:rPr>
        <w:t>̈ дитини в</w:t>
      </w:r>
      <w:r w:rsidR="000E049C">
        <w:rPr>
          <w:rFonts w:ascii="Times New Roman" w:hAnsi="Times New Roman"/>
          <w:sz w:val="28"/>
          <w:szCs w:val="28"/>
        </w:rPr>
        <w:t> </w:t>
      </w:r>
      <w:proofErr w:type="spellStart"/>
      <w:r w:rsidRPr="0073777F">
        <w:rPr>
          <w:rFonts w:ascii="Times New Roman" w:hAnsi="Times New Roman"/>
          <w:sz w:val="28"/>
          <w:szCs w:val="28"/>
        </w:rPr>
        <w:t>Україні</w:t>
      </w:r>
      <w:proofErr w:type="spellEnd"/>
      <w:r w:rsidRPr="0073777F">
        <w:rPr>
          <w:rFonts w:ascii="Times New Roman" w:hAnsi="Times New Roman"/>
          <w:sz w:val="28"/>
          <w:szCs w:val="28"/>
        </w:rPr>
        <w:t xml:space="preserve"> на зростання в </w:t>
      </w:r>
      <w:proofErr w:type="spellStart"/>
      <w:r w:rsidRPr="0073777F">
        <w:rPr>
          <w:rFonts w:ascii="Times New Roman" w:hAnsi="Times New Roman"/>
          <w:sz w:val="28"/>
          <w:szCs w:val="28"/>
        </w:rPr>
        <w:t>сімейному</w:t>
      </w:r>
      <w:proofErr w:type="spellEnd"/>
      <w:r w:rsidRPr="0073777F">
        <w:rPr>
          <w:rFonts w:ascii="Times New Roman" w:hAnsi="Times New Roman"/>
          <w:sz w:val="28"/>
          <w:szCs w:val="28"/>
        </w:rPr>
        <w:t xml:space="preserve"> оточенні на 2024</w:t>
      </w:r>
      <w:r w:rsidR="006A3C56">
        <w:rPr>
          <w:rFonts w:ascii="Times New Roman" w:hAnsi="Times New Roman"/>
          <w:sz w:val="28"/>
          <w:szCs w:val="28"/>
        </w:rPr>
        <w:sym w:font="Symbol" w:char="F02D"/>
      </w:r>
      <w:r w:rsidRPr="0073777F">
        <w:rPr>
          <w:rFonts w:ascii="Times New Roman" w:hAnsi="Times New Roman"/>
          <w:sz w:val="28"/>
          <w:szCs w:val="28"/>
        </w:rPr>
        <w:t>2028 роки</w:t>
      </w:r>
    </w:p>
    <w:bookmarkEnd w:id="1"/>
    <w:p w14:paraId="08C6B36E" w14:textId="77777777" w:rsidR="00106C83" w:rsidRPr="0073777F" w:rsidRDefault="00106C83" w:rsidP="005D36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6B48E9" w14:textId="55ACB001" w:rsidR="00106C83" w:rsidRPr="0073777F" w:rsidRDefault="00106C83" w:rsidP="000E04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3777F">
        <w:rPr>
          <w:rFonts w:ascii="Times New Roman" w:hAnsi="Times New Roman"/>
          <w:sz w:val="28"/>
          <w:szCs w:val="28"/>
        </w:rPr>
        <w:t xml:space="preserve">Відповідно до законів України «Про місцеві державні адміністрації», «Про правовий режим воєнного стану», розпорядження Кабінету Міністрів України від </w:t>
      </w:r>
      <w:r w:rsidRPr="0073777F">
        <w:rPr>
          <w:rStyle w:val="rvts9"/>
          <w:rFonts w:ascii="Times New Roman" w:hAnsi="Times New Roman"/>
          <w:sz w:val="28"/>
          <w:szCs w:val="28"/>
        </w:rPr>
        <w:t>26 листопада 2024 р</w:t>
      </w:r>
      <w:r w:rsidR="006A3C56">
        <w:rPr>
          <w:rStyle w:val="rvts9"/>
          <w:rFonts w:ascii="Times New Roman" w:hAnsi="Times New Roman"/>
          <w:sz w:val="28"/>
          <w:szCs w:val="28"/>
        </w:rPr>
        <w:t xml:space="preserve">оку </w:t>
      </w:r>
      <w:r w:rsidRPr="0073777F">
        <w:rPr>
          <w:rStyle w:val="rvts9"/>
          <w:rFonts w:ascii="Times New Roman" w:hAnsi="Times New Roman"/>
          <w:sz w:val="28"/>
          <w:szCs w:val="28"/>
        </w:rPr>
        <w:t>№</w:t>
      </w:r>
      <w:r w:rsidR="006A3C56">
        <w:rPr>
          <w:rStyle w:val="rvts9"/>
          <w:rFonts w:ascii="Times New Roman" w:hAnsi="Times New Roman"/>
          <w:sz w:val="28"/>
          <w:szCs w:val="28"/>
        </w:rPr>
        <w:t> </w:t>
      </w:r>
      <w:r w:rsidRPr="0073777F">
        <w:rPr>
          <w:rStyle w:val="rvts9"/>
          <w:rFonts w:ascii="Times New Roman" w:hAnsi="Times New Roman"/>
          <w:sz w:val="28"/>
          <w:szCs w:val="28"/>
        </w:rPr>
        <w:t xml:space="preserve">1201-р </w:t>
      </w:r>
      <w:r w:rsidRPr="0073777F">
        <w:rPr>
          <w:rFonts w:ascii="Times New Roman" w:hAnsi="Times New Roman"/>
          <w:sz w:val="28"/>
          <w:szCs w:val="28"/>
        </w:rPr>
        <w:t>«</w:t>
      </w:r>
      <w:r w:rsidRPr="0073777F">
        <w:rPr>
          <w:rStyle w:val="rvts23"/>
          <w:rFonts w:ascii="Times New Roman" w:hAnsi="Times New Roman"/>
          <w:sz w:val="28"/>
          <w:szCs w:val="28"/>
        </w:rPr>
        <w:t>Про схвалення Стратегії забезпечення права кожної дитини в Україні на зростання в сімейному оточенні на 2024</w:t>
      </w:r>
      <w:r w:rsidR="006A3C56">
        <w:rPr>
          <w:rStyle w:val="rvts23"/>
          <w:rFonts w:ascii="Times New Roman" w:hAnsi="Times New Roman"/>
          <w:sz w:val="28"/>
          <w:szCs w:val="28"/>
        </w:rPr>
        <w:sym w:font="Symbol" w:char="F02D"/>
      </w:r>
      <w:r w:rsidRPr="0073777F">
        <w:rPr>
          <w:rStyle w:val="rvts23"/>
          <w:rFonts w:ascii="Times New Roman" w:hAnsi="Times New Roman"/>
          <w:sz w:val="28"/>
          <w:szCs w:val="28"/>
        </w:rPr>
        <w:t>2028 роки та затвердження операційного плану заходів на 2024</w:t>
      </w:r>
      <w:r w:rsidR="006A3C56">
        <w:rPr>
          <w:rStyle w:val="rvts23"/>
          <w:rFonts w:ascii="Times New Roman" w:hAnsi="Times New Roman"/>
          <w:sz w:val="28"/>
          <w:szCs w:val="28"/>
        </w:rPr>
        <w:sym w:font="Symbol" w:char="F02D"/>
      </w:r>
      <w:r w:rsidRPr="0073777F">
        <w:rPr>
          <w:rStyle w:val="rvts23"/>
          <w:rFonts w:ascii="Times New Roman" w:hAnsi="Times New Roman"/>
          <w:sz w:val="28"/>
          <w:szCs w:val="28"/>
        </w:rPr>
        <w:t>2026 роки з її реалізації</w:t>
      </w:r>
      <w:r w:rsidRPr="0073777F">
        <w:rPr>
          <w:rFonts w:ascii="Times New Roman" w:hAnsi="Times New Roman"/>
          <w:sz w:val="28"/>
          <w:szCs w:val="28"/>
        </w:rPr>
        <w:t>»</w:t>
      </w:r>
      <w:r w:rsidR="00A44E88">
        <w:rPr>
          <w:rFonts w:ascii="Times New Roman" w:hAnsi="Times New Roman"/>
          <w:sz w:val="28"/>
          <w:szCs w:val="28"/>
        </w:rPr>
        <w:t>, постанови</w:t>
      </w:r>
      <w:r w:rsidR="00A44E88" w:rsidRPr="00A44E88">
        <w:rPr>
          <w:rFonts w:ascii="Times New Roman" w:hAnsi="Times New Roman"/>
          <w:sz w:val="28"/>
          <w:szCs w:val="28"/>
        </w:rPr>
        <w:t xml:space="preserve"> </w:t>
      </w:r>
      <w:r w:rsidR="00A44E88" w:rsidRPr="0073777F">
        <w:rPr>
          <w:rFonts w:ascii="Times New Roman" w:hAnsi="Times New Roman"/>
          <w:sz w:val="28"/>
          <w:szCs w:val="28"/>
        </w:rPr>
        <w:t xml:space="preserve">Кабінету Міністрів України від </w:t>
      </w:r>
      <w:r w:rsidR="00A44E88" w:rsidRPr="0073777F">
        <w:rPr>
          <w:rStyle w:val="rvts9"/>
          <w:rFonts w:ascii="Times New Roman" w:hAnsi="Times New Roman"/>
          <w:sz w:val="28"/>
          <w:szCs w:val="28"/>
        </w:rPr>
        <w:t>26 листопада 2024 р</w:t>
      </w:r>
      <w:r w:rsidR="006A3C56">
        <w:rPr>
          <w:rStyle w:val="rvts9"/>
          <w:rFonts w:ascii="Times New Roman" w:hAnsi="Times New Roman"/>
          <w:sz w:val="28"/>
          <w:szCs w:val="28"/>
        </w:rPr>
        <w:t>оку</w:t>
      </w:r>
      <w:r w:rsidR="00A44E88" w:rsidRPr="0073777F">
        <w:rPr>
          <w:rStyle w:val="rvts9"/>
          <w:rFonts w:ascii="Times New Roman" w:hAnsi="Times New Roman"/>
          <w:sz w:val="28"/>
          <w:szCs w:val="28"/>
        </w:rPr>
        <w:t xml:space="preserve"> № </w:t>
      </w:r>
      <w:r w:rsidR="00A44E88">
        <w:rPr>
          <w:rStyle w:val="rvts9"/>
          <w:rFonts w:ascii="Times New Roman" w:hAnsi="Times New Roman"/>
          <w:sz w:val="28"/>
          <w:szCs w:val="28"/>
        </w:rPr>
        <w:t>1368</w:t>
      </w:r>
      <w:r w:rsidR="00A44E88" w:rsidRPr="0073777F">
        <w:rPr>
          <w:rStyle w:val="rvts9"/>
          <w:rFonts w:ascii="Times New Roman" w:hAnsi="Times New Roman"/>
          <w:sz w:val="28"/>
          <w:szCs w:val="28"/>
        </w:rPr>
        <w:t xml:space="preserve"> </w:t>
      </w:r>
      <w:r w:rsidR="00A44E88" w:rsidRPr="0073777F">
        <w:rPr>
          <w:rFonts w:ascii="Times New Roman" w:hAnsi="Times New Roman"/>
          <w:sz w:val="28"/>
          <w:szCs w:val="28"/>
        </w:rPr>
        <w:t>«</w:t>
      </w:r>
      <w:r w:rsidR="00A44E88" w:rsidRPr="0073777F">
        <w:rPr>
          <w:rStyle w:val="rvts23"/>
          <w:rFonts w:ascii="Times New Roman" w:hAnsi="Times New Roman"/>
          <w:sz w:val="28"/>
          <w:szCs w:val="28"/>
        </w:rPr>
        <w:t xml:space="preserve">Про </w:t>
      </w:r>
      <w:r w:rsidR="00A44E88">
        <w:rPr>
          <w:rStyle w:val="rvts23"/>
          <w:rFonts w:ascii="Times New Roman" w:hAnsi="Times New Roman"/>
          <w:sz w:val="28"/>
          <w:szCs w:val="28"/>
        </w:rPr>
        <w:t>визначення такими, що втратили чинність, деяких актів Кабінету Міністрів України»</w:t>
      </w:r>
      <w:r w:rsidRPr="0073777F">
        <w:rPr>
          <w:rFonts w:ascii="Times New Roman" w:hAnsi="Times New Roman"/>
          <w:sz w:val="28"/>
          <w:szCs w:val="28"/>
        </w:rPr>
        <w:t>:</w:t>
      </w:r>
    </w:p>
    <w:p w14:paraId="0DD908CF" w14:textId="107A51AC" w:rsidR="00106C83" w:rsidRPr="0073777F" w:rsidRDefault="00106C83" w:rsidP="000E049C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777F">
        <w:rPr>
          <w:rFonts w:ascii="Times New Roman" w:hAnsi="Times New Roman"/>
          <w:sz w:val="28"/>
          <w:szCs w:val="28"/>
        </w:rPr>
        <w:t>1. Затвердити Операційний план заходів у Волинській області на 2025</w:t>
      </w:r>
      <w:r w:rsidR="006A3C56">
        <w:rPr>
          <w:rStyle w:val="rvts23"/>
          <w:rFonts w:ascii="Times New Roman" w:hAnsi="Times New Roman"/>
          <w:sz w:val="28"/>
          <w:szCs w:val="28"/>
        </w:rPr>
        <w:sym w:font="Symbol" w:char="F02D"/>
      </w:r>
      <w:r w:rsidRPr="0073777F">
        <w:rPr>
          <w:rFonts w:ascii="Times New Roman" w:hAnsi="Times New Roman"/>
          <w:sz w:val="28"/>
          <w:szCs w:val="28"/>
        </w:rPr>
        <w:t xml:space="preserve"> 2026 роки з реалізації Стратегії забезпечення права </w:t>
      </w:r>
      <w:proofErr w:type="spellStart"/>
      <w:r w:rsidRPr="0073777F">
        <w:rPr>
          <w:rFonts w:ascii="Times New Roman" w:hAnsi="Times New Roman"/>
          <w:sz w:val="28"/>
          <w:szCs w:val="28"/>
        </w:rPr>
        <w:t>кожноі</w:t>
      </w:r>
      <w:proofErr w:type="spellEnd"/>
      <w:r w:rsidRPr="0073777F">
        <w:rPr>
          <w:rFonts w:ascii="Times New Roman" w:hAnsi="Times New Roman"/>
          <w:sz w:val="28"/>
          <w:szCs w:val="28"/>
        </w:rPr>
        <w:t xml:space="preserve">̈ дитини в </w:t>
      </w:r>
      <w:proofErr w:type="spellStart"/>
      <w:r w:rsidRPr="0073777F">
        <w:rPr>
          <w:rFonts w:ascii="Times New Roman" w:hAnsi="Times New Roman"/>
          <w:sz w:val="28"/>
          <w:szCs w:val="28"/>
        </w:rPr>
        <w:t>Україні</w:t>
      </w:r>
      <w:proofErr w:type="spellEnd"/>
      <w:r w:rsidRPr="0073777F">
        <w:rPr>
          <w:rFonts w:ascii="Times New Roman" w:hAnsi="Times New Roman"/>
          <w:sz w:val="28"/>
          <w:szCs w:val="28"/>
        </w:rPr>
        <w:t xml:space="preserve"> на зростання в </w:t>
      </w:r>
      <w:proofErr w:type="spellStart"/>
      <w:r w:rsidRPr="0073777F">
        <w:rPr>
          <w:rFonts w:ascii="Times New Roman" w:hAnsi="Times New Roman"/>
          <w:sz w:val="28"/>
          <w:szCs w:val="28"/>
        </w:rPr>
        <w:t>сімейному</w:t>
      </w:r>
      <w:proofErr w:type="spellEnd"/>
      <w:r w:rsidRPr="0073777F">
        <w:rPr>
          <w:rFonts w:ascii="Times New Roman" w:hAnsi="Times New Roman"/>
          <w:sz w:val="28"/>
          <w:szCs w:val="28"/>
        </w:rPr>
        <w:t xml:space="preserve"> оточенні на 2024</w:t>
      </w:r>
      <w:r w:rsidR="001277D4">
        <w:rPr>
          <w:rStyle w:val="rvts23"/>
          <w:rFonts w:ascii="Times New Roman" w:hAnsi="Times New Roman"/>
          <w:sz w:val="28"/>
          <w:szCs w:val="28"/>
        </w:rPr>
        <w:sym w:font="Symbol" w:char="F02D"/>
      </w:r>
      <w:r w:rsidRPr="0073777F">
        <w:rPr>
          <w:rFonts w:ascii="Times New Roman" w:hAnsi="Times New Roman"/>
          <w:sz w:val="28"/>
          <w:szCs w:val="28"/>
        </w:rPr>
        <w:t>2028 роки (далі – Операційний план), що додається.</w:t>
      </w:r>
    </w:p>
    <w:p w14:paraId="5A33B1E8" w14:textId="77777777" w:rsidR="00106C83" w:rsidRPr="0073777F" w:rsidRDefault="00106C83" w:rsidP="000E049C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3777F">
        <w:rPr>
          <w:rFonts w:ascii="Times New Roman" w:hAnsi="Times New Roman"/>
          <w:sz w:val="28"/>
          <w:szCs w:val="28"/>
        </w:rPr>
        <w:t xml:space="preserve">2. ЗОБОВ’ЯЗУЮ </w:t>
      </w:r>
      <w:r>
        <w:rPr>
          <w:rFonts w:ascii="Times New Roman" w:hAnsi="Times New Roman"/>
          <w:sz w:val="28"/>
          <w:szCs w:val="28"/>
        </w:rPr>
        <w:t>д</w:t>
      </w:r>
      <w:r w:rsidRPr="00D900CA">
        <w:rPr>
          <w:rFonts w:ascii="Times New Roman" w:hAnsi="Times New Roman"/>
          <w:sz w:val="28"/>
          <w:szCs w:val="28"/>
        </w:rPr>
        <w:t>епартамент соціального захисту населення, служб</w:t>
      </w:r>
      <w:r>
        <w:rPr>
          <w:rFonts w:ascii="Times New Roman" w:hAnsi="Times New Roman"/>
          <w:sz w:val="28"/>
          <w:szCs w:val="28"/>
        </w:rPr>
        <w:t>у</w:t>
      </w:r>
      <w:r w:rsidRPr="00D900CA">
        <w:rPr>
          <w:rFonts w:ascii="Times New Roman" w:hAnsi="Times New Roman"/>
          <w:sz w:val="28"/>
          <w:szCs w:val="28"/>
        </w:rPr>
        <w:t xml:space="preserve"> у справах дітей, управління охорони здоров’я</w:t>
      </w:r>
      <w:r>
        <w:rPr>
          <w:rFonts w:ascii="Times New Roman" w:hAnsi="Times New Roman"/>
          <w:sz w:val="28"/>
          <w:szCs w:val="28"/>
        </w:rPr>
        <w:t xml:space="preserve">, освіти і науки, </w:t>
      </w:r>
      <w:r w:rsidRPr="00D900CA">
        <w:rPr>
          <w:rFonts w:ascii="Times New Roman" w:hAnsi="Times New Roman"/>
          <w:sz w:val="28"/>
          <w:szCs w:val="28"/>
        </w:rPr>
        <w:t xml:space="preserve">культури, з питань релігій та національностей </w:t>
      </w:r>
      <w:r w:rsidRPr="0073777F">
        <w:rPr>
          <w:rFonts w:ascii="Times New Roman" w:hAnsi="Times New Roman"/>
          <w:sz w:val="28"/>
          <w:szCs w:val="28"/>
        </w:rPr>
        <w:t>обласної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Волинський обласний центр соціальних служб</w:t>
      </w:r>
      <w:r w:rsidRPr="0073777F">
        <w:rPr>
          <w:rFonts w:ascii="Times New Roman" w:hAnsi="Times New Roman"/>
          <w:sz w:val="28"/>
          <w:szCs w:val="28"/>
        </w:rPr>
        <w:t xml:space="preserve">: </w:t>
      </w:r>
    </w:p>
    <w:p w14:paraId="0C3D00C7" w14:textId="04D62DF0" w:rsidR="00106C83" w:rsidRPr="0073777F" w:rsidRDefault="00106C83" w:rsidP="000E049C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3777F">
        <w:rPr>
          <w:rFonts w:ascii="Times New Roman" w:hAnsi="Times New Roman"/>
          <w:sz w:val="28"/>
          <w:szCs w:val="28"/>
        </w:rPr>
        <w:t>1) забезпечити впровадження Операційного плану та інформувати про його виконання службу у справах дітей обласної державної адміністрації щороку до 15 лютого;</w:t>
      </w:r>
    </w:p>
    <w:p w14:paraId="1B539090" w14:textId="40299B00" w:rsidR="00106C83" w:rsidRPr="0073777F" w:rsidRDefault="00106C83" w:rsidP="000E049C">
      <w:pPr>
        <w:tabs>
          <w:tab w:val="left" w:pos="1980"/>
        </w:tabs>
        <w:overflowPunct w:val="0"/>
        <w:autoSpaceDE w:val="0"/>
        <w:autoSpaceDN w:val="0"/>
        <w:adjustRightInd w:val="0"/>
        <w:spacing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3777F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з дотриманням вимог законодавства та за погодженням з відповідними органами і службою у справах дітей обл</w:t>
      </w:r>
      <w:r w:rsidR="001277D4">
        <w:rPr>
          <w:rFonts w:ascii="Times New Roman" w:hAnsi="Times New Roman"/>
          <w:sz w:val="28"/>
          <w:szCs w:val="28"/>
        </w:rPr>
        <w:t xml:space="preserve">асної </w:t>
      </w:r>
      <w:r>
        <w:rPr>
          <w:rFonts w:ascii="Times New Roman" w:hAnsi="Times New Roman"/>
          <w:sz w:val="28"/>
          <w:szCs w:val="28"/>
        </w:rPr>
        <w:t>держа</w:t>
      </w:r>
      <w:r w:rsidR="001277D4">
        <w:rPr>
          <w:rFonts w:ascii="Times New Roman" w:hAnsi="Times New Roman"/>
          <w:sz w:val="28"/>
          <w:szCs w:val="28"/>
        </w:rPr>
        <w:t>вної а</w:t>
      </w:r>
      <w:r>
        <w:rPr>
          <w:rFonts w:ascii="Times New Roman" w:hAnsi="Times New Roman"/>
          <w:sz w:val="28"/>
          <w:szCs w:val="28"/>
        </w:rPr>
        <w:t xml:space="preserve">дміністрації </w:t>
      </w:r>
      <w:r w:rsidRPr="0073777F">
        <w:rPr>
          <w:rFonts w:ascii="Times New Roman" w:hAnsi="Times New Roman"/>
          <w:sz w:val="28"/>
          <w:szCs w:val="28"/>
        </w:rPr>
        <w:t>підготувати пропозиції щодо внесення змін до</w:t>
      </w:r>
      <w:r w:rsidR="001277D4">
        <w:rPr>
          <w:rFonts w:ascii="Times New Roman" w:hAnsi="Times New Roman"/>
          <w:sz w:val="28"/>
          <w:szCs w:val="28"/>
        </w:rPr>
        <w:t xml:space="preserve"> чинних</w:t>
      </w:r>
      <w:r w:rsidRPr="0073777F">
        <w:rPr>
          <w:rFonts w:ascii="Times New Roman" w:hAnsi="Times New Roman"/>
          <w:sz w:val="28"/>
          <w:szCs w:val="28"/>
        </w:rPr>
        <w:t xml:space="preserve"> регіональних програм, прийняття нових програм з метою забезпечення виконання заходів, передбачених Операційним планом.</w:t>
      </w:r>
    </w:p>
    <w:p w14:paraId="6FDD959D" w14:textId="77777777" w:rsidR="00106C83" w:rsidRPr="0073777F" w:rsidRDefault="00106C83" w:rsidP="000E049C">
      <w:pPr>
        <w:tabs>
          <w:tab w:val="left" w:pos="1980"/>
        </w:tabs>
        <w:overflowPunct w:val="0"/>
        <w:autoSpaceDE w:val="0"/>
        <w:autoSpaceDN w:val="0"/>
        <w:adjustRightInd w:val="0"/>
        <w:spacing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3777F">
        <w:rPr>
          <w:rFonts w:ascii="Times New Roman" w:hAnsi="Times New Roman"/>
          <w:sz w:val="28"/>
          <w:szCs w:val="28"/>
        </w:rPr>
        <w:t>3. РЕКОМЕНДУЮ виконавчим органам сільських, селищних, міських рад:</w:t>
      </w:r>
    </w:p>
    <w:p w14:paraId="22C195CF" w14:textId="4E4FB4E2" w:rsidR="00106C83" w:rsidRPr="0073777F" w:rsidRDefault="00106C83" w:rsidP="000E049C">
      <w:pPr>
        <w:tabs>
          <w:tab w:val="left" w:pos="1980"/>
        </w:tabs>
        <w:overflowPunct w:val="0"/>
        <w:autoSpaceDE w:val="0"/>
        <w:autoSpaceDN w:val="0"/>
        <w:adjustRightInd w:val="0"/>
        <w:spacing w:line="240" w:lineRule="auto"/>
        <w:ind w:firstLine="567"/>
        <w:jc w:val="both"/>
        <w:textAlignment w:val="baseline"/>
        <w:rPr>
          <w:rStyle w:val="rvts0"/>
          <w:rFonts w:ascii="Times New Roman" w:hAnsi="Times New Roman"/>
          <w:sz w:val="28"/>
          <w:szCs w:val="28"/>
        </w:rPr>
      </w:pPr>
      <w:r w:rsidRPr="0073777F">
        <w:rPr>
          <w:rFonts w:ascii="Times New Roman" w:hAnsi="Times New Roman"/>
          <w:sz w:val="28"/>
          <w:szCs w:val="28"/>
        </w:rPr>
        <w:t xml:space="preserve">1) </w:t>
      </w:r>
      <w:r w:rsidRPr="0073777F">
        <w:rPr>
          <w:rStyle w:val="rvts0"/>
          <w:rFonts w:ascii="Times New Roman" w:hAnsi="Times New Roman"/>
          <w:sz w:val="28"/>
          <w:szCs w:val="28"/>
        </w:rPr>
        <w:t xml:space="preserve">визначити відповідальних за координацію реалізації </w:t>
      </w:r>
      <w:r w:rsidR="007371A6" w:rsidRPr="0073777F">
        <w:rPr>
          <w:rFonts w:ascii="Times New Roman" w:hAnsi="Times New Roman"/>
          <w:sz w:val="28"/>
          <w:szCs w:val="28"/>
        </w:rPr>
        <w:t xml:space="preserve">Стратегії забезпечення права </w:t>
      </w:r>
      <w:proofErr w:type="spellStart"/>
      <w:r w:rsidR="007371A6" w:rsidRPr="0073777F">
        <w:rPr>
          <w:rFonts w:ascii="Times New Roman" w:hAnsi="Times New Roman"/>
          <w:sz w:val="28"/>
          <w:szCs w:val="28"/>
        </w:rPr>
        <w:t>кожноі</w:t>
      </w:r>
      <w:proofErr w:type="spellEnd"/>
      <w:r w:rsidR="007371A6" w:rsidRPr="0073777F">
        <w:rPr>
          <w:rFonts w:ascii="Times New Roman" w:hAnsi="Times New Roman"/>
          <w:sz w:val="28"/>
          <w:szCs w:val="28"/>
        </w:rPr>
        <w:t xml:space="preserve">̈ дитини в </w:t>
      </w:r>
      <w:proofErr w:type="spellStart"/>
      <w:r w:rsidR="007371A6" w:rsidRPr="0073777F">
        <w:rPr>
          <w:rFonts w:ascii="Times New Roman" w:hAnsi="Times New Roman"/>
          <w:sz w:val="28"/>
          <w:szCs w:val="28"/>
        </w:rPr>
        <w:t>Україні</w:t>
      </w:r>
      <w:proofErr w:type="spellEnd"/>
      <w:r w:rsidR="007371A6" w:rsidRPr="0073777F">
        <w:rPr>
          <w:rFonts w:ascii="Times New Roman" w:hAnsi="Times New Roman"/>
          <w:sz w:val="28"/>
          <w:szCs w:val="28"/>
        </w:rPr>
        <w:t xml:space="preserve"> на зростання в </w:t>
      </w:r>
      <w:proofErr w:type="spellStart"/>
      <w:r w:rsidR="007371A6" w:rsidRPr="0073777F">
        <w:rPr>
          <w:rFonts w:ascii="Times New Roman" w:hAnsi="Times New Roman"/>
          <w:sz w:val="28"/>
          <w:szCs w:val="28"/>
        </w:rPr>
        <w:t>сімейному</w:t>
      </w:r>
      <w:proofErr w:type="spellEnd"/>
      <w:r w:rsidR="007371A6" w:rsidRPr="0073777F">
        <w:rPr>
          <w:rFonts w:ascii="Times New Roman" w:hAnsi="Times New Roman"/>
          <w:sz w:val="28"/>
          <w:szCs w:val="28"/>
        </w:rPr>
        <w:t xml:space="preserve"> оточенні </w:t>
      </w:r>
      <w:r w:rsidR="007371A6" w:rsidRPr="0073777F">
        <w:rPr>
          <w:rFonts w:ascii="Times New Roman" w:hAnsi="Times New Roman"/>
          <w:sz w:val="28"/>
          <w:szCs w:val="28"/>
        </w:rPr>
        <w:lastRenderedPageBreak/>
        <w:t>на 2024</w:t>
      </w:r>
      <w:r w:rsidR="007371A6">
        <w:rPr>
          <w:rStyle w:val="rvts23"/>
          <w:rFonts w:ascii="Times New Roman" w:hAnsi="Times New Roman"/>
          <w:sz w:val="28"/>
          <w:szCs w:val="28"/>
        </w:rPr>
        <w:sym w:font="Symbol" w:char="F02D"/>
      </w:r>
      <w:r w:rsidR="007371A6" w:rsidRPr="0073777F">
        <w:rPr>
          <w:rFonts w:ascii="Times New Roman" w:hAnsi="Times New Roman"/>
          <w:sz w:val="28"/>
          <w:szCs w:val="28"/>
        </w:rPr>
        <w:t xml:space="preserve">2028 роки </w:t>
      </w:r>
      <w:r w:rsidRPr="0073777F">
        <w:rPr>
          <w:rStyle w:val="rvts0"/>
          <w:rFonts w:ascii="Times New Roman" w:hAnsi="Times New Roman"/>
          <w:sz w:val="28"/>
          <w:szCs w:val="28"/>
        </w:rPr>
        <w:t>з числа заступників керівників органів місцевого самоврядування;</w:t>
      </w:r>
    </w:p>
    <w:p w14:paraId="25979795" w14:textId="3A99ABDF" w:rsidR="001277D4" w:rsidRDefault="001277D4" w:rsidP="001277D4">
      <w:pPr>
        <w:tabs>
          <w:tab w:val="left" w:pos="1980"/>
        </w:tabs>
        <w:overflowPunct w:val="0"/>
        <w:autoSpaceDE w:val="0"/>
        <w:autoSpaceDN w:val="0"/>
        <w:adjustRightInd w:val="0"/>
        <w:spacing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371A6">
        <w:rPr>
          <w:rStyle w:val="rvts0"/>
          <w:rFonts w:ascii="Times New Roman" w:hAnsi="Times New Roman"/>
          <w:sz w:val="28"/>
          <w:szCs w:val="28"/>
        </w:rPr>
        <w:t xml:space="preserve">2) під час </w:t>
      </w:r>
      <w:r w:rsidRPr="007371A6">
        <w:rPr>
          <w:rFonts w:ascii="Times New Roman" w:hAnsi="Times New Roman"/>
          <w:sz w:val="28"/>
          <w:szCs w:val="28"/>
        </w:rPr>
        <w:t>розробок стратегій розвитку громади, місцевих програм територіальних громад</w:t>
      </w:r>
      <w:r w:rsidR="0083565B" w:rsidRPr="007371A6">
        <w:rPr>
          <w:rFonts w:ascii="Times New Roman" w:hAnsi="Times New Roman"/>
          <w:sz w:val="28"/>
          <w:szCs w:val="28"/>
        </w:rPr>
        <w:t xml:space="preserve"> </w:t>
      </w:r>
      <w:r w:rsidRPr="007371A6">
        <w:rPr>
          <w:rFonts w:ascii="Times New Roman" w:hAnsi="Times New Roman"/>
          <w:sz w:val="28"/>
          <w:szCs w:val="28"/>
        </w:rPr>
        <w:t>враховувати першорядність захисту прав дітей,  забезпечення підтримки для сімей з дітьми, розвиток соціальних послуг із забезпечення права дитини на зростання в сімейному оточенні;</w:t>
      </w:r>
    </w:p>
    <w:p w14:paraId="57F2CC89" w14:textId="77777777" w:rsidR="00106C83" w:rsidRPr="0073777F" w:rsidRDefault="00106C83" w:rsidP="000E049C">
      <w:pPr>
        <w:tabs>
          <w:tab w:val="left" w:pos="1980"/>
        </w:tabs>
        <w:overflowPunct w:val="0"/>
        <w:autoSpaceDE w:val="0"/>
        <w:autoSpaceDN w:val="0"/>
        <w:adjustRightInd w:val="0"/>
        <w:spacing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3777F">
        <w:rPr>
          <w:rFonts w:ascii="Times New Roman" w:hAnsi="Times New Roman"/>
          <w:sz w:val="28"/>
          <w:szCs w:val="28"/>
        </w:rPr>
        <w:t>3) про стан виконання Операційного плану інформувати службу у справах дітей обласної державної адміністрації щороку до 15 лютого.</w:t>
      </w:r>
    </w:p>
    <w:p w14:paraId="189D84CE" w14:textId="2366A602" w:rsidR="000F02D4" w:rsidRDefault="000F02D4" w:rsidP="000E049C">
      <w:pPr>
        <w:pStyle w:val="1"/>
        <w:numPr>
          <w:ilvl w:val="0"/>
          <w:numId w:val="21"/>
        </w:numPr>
        <w:spacing w:after="160"/>
        <w:ind w:left="0" w:firstLine="567"/>
        <w:rPr>
          <w:szCs w:val="28"/>
        </w:rPr>
      </w:pPr>
      <w:r w:rsidRPr="00A44E88">
        <w:rPr>
          <w:szCs w:val="28"/>
          <w:lang w:eastAsia="ru-RU"/>
        </w:rPr>
        <w:t>4.</w:t>
      </w:r>
      <w:r w:rsidR="0083565B">
        <w:rPr>
          <w:szCs w:val="28"/>
          <w:lang w:eastAsia="ru-RU"/>
        </w:rPr>
        <w:t> </w:t>
      </w:r>
      <w:r w:rsidRPr="00A44E88">
        <w:rPr>
          <w:szCs w:val="28"/>
          <w:lang w:eastAsia="ru-RU"/>
        </w:rPr>
        <w:t>В</w:t>
      </w:r>
      <w:r w:rsidR="0083565B">
        <w:rPr>
          <w:szCs w:val="28"/>
          <w:lang w:eastAsia="ru-RU"/>
        </w:rPr>
        <w:t>в</w:t>
      </w:r>
      <w:r w:rsidRPr="00A44E88">
        <w:rPr>
          <w:szCs w:val="28"/>
          <w:lang w:eastAsia="ru-RU"/>
        </w:rPr>
        <w:t>ажати такими</w:t>
      </w:r>
      <w:r w:rsidR="0083565B">
        <w:rPr>
          <w:szCs w:val="28"/>
          <w:lang w:eastAsia="ru-RU"/>
        </w:rPr>
        <w:t>,</w:t>
      </w:r>
      <w:r w:rsidRPr="00A44E88">
        <w:rPr>
          <w:szCs w:val="28"/>
          <w:lang w:eastAsia="ru-RU"/>
        </w:rPr>
        <w:t xml:space="preserve"> що втратили чинність</w:t>
      </w:r>
      <w:r w:rsidR="0083565B">
        <w:rPr>
          <w:szCs w:val="28"/>
          <w:lang w:eastAsia="ru-RU"/>
        </w:rPr>
        <w:t>,</w:t>
      </w:r>
      <w:r w:rsidRPr="00A44E88">
        <w:rPr>
          <w:szCs w:val="28"/>
          <w:lang w:eastAsia="ru-RU"/>
        </w:rPr>
        <w:t xml:space="preserve"> розпорядження голови Волинської обласної державної адміністрації від </w:t>
      </w:r>
      <w:r w:rsidRPr="00A44E88">
        <w:rPr>
          <w:szCs w:val="28"/>
        </w:rPr>
        <w:t>28 грудня 2017 року №</w:t>
      </w:r>
      <w:r w:rsidR="0083565B">
        <w:rPr>
          <w:szCs w:val="28"/>
        </w:rPr>
        <w:t> </w:t>
      </w:r>
      <w:r w:rsidRPr="00A44E88">
        <w:rPr>
          <w:szCs w:val="28"/>
        </w:rPr>
        <w:t xml:space="preserve">691 «Про утворення </w:t>
      </w:r>
      <w:r w:rsidRPr="00A44E88">
        <w:rPr>
          <w:color w:val="000000"/>
          <w:szCs w:val="28"/>
        </w:rPr>
        <w:t xml:space="preserve">міжвідомчої </w:t>
      </w:r>
      <w:r w:rsidRPr="00A44E88">
        <w:rPr>
          <w:szCs w:val="28"/>
        </w:rPr>
        <w:t xml:space="preserve">робочої групи </w:t>
      </w:r>
      <w:r w:rsidRPr="00A44E88">
        <w:rPr>
          <w:color w:val="000000"/>
          <w:szCs w:val="28"/>
        </w:rPr>
        <w:t>з реформування системи інституційного догляду та виховання дітей</w:t>
      </w:r>
      <w:r w:rsidR="0083565B">
        <w:rPr>
          <w:color w:val="000000"/>
          <w:szCs w:val="28"/>
        </w:rPr>
        <w:t>»,</w:t>
      </w:r>
      <w:r w:rsidR="00A44E88" w:rsidRPr="00A44E88">
        <w:rPr>
          <w:szCs w:val="28"/>
          <w:lang w:eastAsia="ru-RU"/>
        </w:rPr>
        <w:t xml:space="preserve"> від </w:t>
      </w:r>
      <w:r w:rsidR="00A44E88" w:rsidRPr="00A44E88">
        <w:rPr>
          <w:szCs w:val="28"/>
        </w:rPr>
        <w:t>09 листопада 2018 року №</w:t>
      </w:r>
      <w:r w:rsidR="0083565B">
        <w:rPr>
          <w:szCs w:val="28"/>
        </w:rPr>
        <w:t> </w:t>
      </w:r>
      <w:r w:rsidR="00A44E88" w:rsidRPr="00A44E88">
        <w:rPr>
          <w:szCs w:val="28"/>
        </w:rPr>
        <w:t>749 «Про затвердження Регіонального стратегічного плану дій з реформування системи інституційного догляду та виховання дітей у Волинській області на 2018–2026 роки</w:t>
      </w:r>
      <w:r w:rsidR="00A44E88">
        <w:rPr>
          <w:szCs w:val="28"/>
        </w:rPr>
        <w:t>».</w:t>
      </w:r>
    </w:p>
    <w:p w14:paraId="6DFC8EED" w14:textId="77777777" w:rsidR="00106C83" w:rsidRPr="0073777F" w:rsidRDefault="00A44E88" w:rsidP="000E049C">
      <w:pPr>
        <w:tabs>
          <w:tab w:val="left" w:pos="1980"/>
        </w:tabs>
        <w:overflowPunct w:val="0"/>
        <w:autoSpaceDE w:val="0"/>
        <w:autoSpaceDN w:val="0"/>
        <w:adjustRightInd w:val="0"/>
        <w:spacing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106C83" w:rsidRPr="0073777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06C83" w:rsidRPr="0073777F">
        <w:rPr>
          <w:rFonts w:ascii="Times New Roman" w:hAnsi="Times New Roman"/>
          <w:sz w:val="28"/>
          <w:szCs w:val="28"/>
          <w:lang w:eastAsia="zh-CN"/>
        </w:rPr>
        <w:t xml:space="preserve">Контроль за виконанням цього розпорядження покласти на заступника голови обласної державної адміністрації </w:t>
      </w:r>
      <w:r w:rsidR="00106C83" w:rsidRPr="0073777F">
        <w:rPr>
          <w:rFonts w:ascii="Times New Roman" w:hAnsi="Times New Roman"/>
          <w:color w:val="000000"/>
          <w:sz w:val="28"/>
          <w:szCs w:val="28"/>
          <w:lang w:eastAsia="ru-RU"/>
        </w:rPr>
        <w:t>відповідно до розподілу функціональних обов’язків</w:t>
      </w:r>
      <w:r w:rsidR="00106C83" w:rsidRPr="0073777F">
        <w:rPr>
          <w:rFonts w:ascii="Times New Roman" w:hAnsi="Times New Roman"/>
          <w:sz w:val="28"/>
          <w:szCs w:val="28"/>
          <w:lang w:eastAsia="zh-CN"/>
        </w:rPr>
        <w:t>.</w:t>
      </w:r>
    </w:p>
    <w:p w14:paraId="6F94A32F" w14:textId="77777777" w:rsidR="00106C83" w:rsidRPr="0073777F" w:rsidRDefault="00106C83" w:rsidP="00FC50FE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14:paraId="3445425A" w14:textId="77777777" w:rsidR="00106C83" w:rsidRPr="0073777F" w:rsidRDefault="00106C83" w:rsidP="00FC50FE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14:paraId="600F4F55" w14:textId="52E3B933" w:rsidR="00106C83" w:rsidRPr="0073777F" w:rsidRDefault="00106C83" w:rsidP="00FC50FE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73777F">
        <w:rPr>
          <w:rFonts w:ascii="Times New Roman" w:hAnsi="Times New Roman"/>
          <w:sz w:val="28"/>
          <w:szCs w:val="28"/>
          <w:lang w:eastAsia="zh-CN"/>
        </w:rPr>
        <w:t>Начальник</w:t>
      </w:r>
      <w:r w:rsidRPr="0073777F">
        <w:rPr>
          <w:rFonts w:ascii="Times New Roman" w:hAnsi="Times New Roman"/>
          <w:b/>
          <w:sz w:val="28"/>
          <w:szCs w:val="28"/>
          <w:lang w:eastAsia="zh-CN"/>
        </w:rPr>
        <w:t xml:space="preserve">                                                                                Іван РУДНИЦЬКИЙ</w:t>
      </w:r>
    </w:p>
    <w:p w14:paraId="46636B83" w14:textId="77777777" w:rsidR="00106C83" w:rsidRPr="00A44E24" w:rsidRDefault="00106C83" w:rsidP="00FC50FE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14:paraId="6F204F30" w14:textId="77777777" w:rsidR="00106C83" w:rsidRPr="00A44E24" w:rsidRDefault="00106C83" w:rsidP="00FC50FE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14:paraId="458AD308" w14:textId="77777777" w:rsidR="00106C83" w:rsidRPr="0073777F" w:rsidRDefault="00106C83" w:rsidP="00FC50FE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73777F">
        <w:rPr>
          <w:rFonts w:ascii="Times New Roman" w:hAnsi="Times New Roman"/>
          <w:sz w:val="24"/>
          <w:szCs w:val="24"/>
          <w:lang w:eastAsia="zh-CN"/>
        </w:rPr>
        <w:t>Алла Онищук 777 208</w:t>
      </w:r>
    </w:p>
    <w:sectPr w:rsidR="00106C83" w:rsidRPr="0073777F" w:rsidSect="000E049C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45C8A" w14:textId="77777777" w:rsidR="00D84B79" w:rsidRDefault="00D84B79" w:rsidP="00A316D1">
      <w:pPr>
        <w:spacing w:after="0" w:line="240" w:lineRule="auto"/>
      </w:pPr>
      <w:r>
        <w:separator/>
      </w:r>
    </w:p>
  </w:endnote>
  <w:endnote w:type="continuationSeparator" w:id="0">
    <w:p w14:paraId="7B6E758A" w14:textId="77777777" w:rsidR="00D84B79" w:rsidRDefault="00D84B79" w:rsidP="00A31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2334D" w14:textId="77777777" w:rsidR="00D84B79" w:rsidRDefault="00D84B79" w:rsidP="00A316D1">
      <w:pPr>
        <w:spacing w:after="0" w:line="240" w:lineRule="auto"/>
      </w:pPr>
      <w:r>
        <w:separator/>
      </w:r>
    </w:p>
  </w:footnote>
  <w:footnote w:type="continuationSeparator" w:id="0">
    <w:p w14:paraId="30FF799A" w14:textId="77777777" w:rsidR="00D84B79" w:rsidRDefault="00D84B79" w:rsidP="00A31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BC8F3" w14:textId="77777777" w:rsidR="000E049C" w:rsidRPr="000E049C" w:rsidRDefault="000E049C">
    <w:pPr>
      <w:pStyle w:val="a5"/>
      <w:jc w:val="center"/>
      <w:rPr>
        <w:rFonts w:ascii="Times New Roman" w:hAnsi="Times New Roman"/>
        <w:sz w:val="28"/>
        <w:szCs w:val="28"/>
      </w:rPr>
    </w:pPr>
    <w:r w:rsidRPr="000E049C">
      <w:rPr>
        <w:rFonts w:ascii="Times New Roman" w:hAnsi="Times New Roman"/>
        <w:sz w:val="28"/>
        <w:szCs w:val="28"/>
      </w:rPr>
      <w:fldChar w:fldCharType="begin"/>
    </w:r>
    <w:r w:rsidRPr="000E049C">
      <w:rPr>
        <w:rFonts w:ascii="Times New Roman" w:hAnsi="Times New Roman"/>
        <w:sz w:val="28"/>
        <w:szCs w:val="28"/>
      </w:rPr>
      <w:instrText>PAGE   \* MERGEFORMAT</w:instrText>
    </w:r>
    <w:r w:rsidRPr="000E049C">
      <w:rPr>
        <w:rFonts w:ascii="Times New Roman" w:hAnsi="Times New Roman"/>
        <w:sz w:val="28"/>
        <w:szCs w:val="28"/>
      </w:rPr>
      <w:fldChar w:fldCharType="separate"/>
    </w:r>
    <w:r w:rsidRPr="000E049C">
      <w:rPr>
        <w:rFonts w:ascii="Times New Roman" w:hAnsi="Times New Roman"/>
        <w:sz w:val="28"/>
        <w:szCs w:val="28"/>
      </w:rPr>
      <w:t>2</w:t>
    </w:r>
    <w:r w:rsidRPr="000E049C">
      <w:rPr>
        <w:rFonts w:ascii="Times New Roman" w:hAnsi="Times New Roman"/>
        <w:sz w:val="28"/>
        <w:szCs w:val="28"/>
      </w:rPr>
      <w:fldChar w:fldCharType="end"/>
    </w:r>
  </w:p>
  <w:p w14:paraId="335F4B20" w14:textId="77777777" w:rsidR="000E049C" w:rsidRDefault="000E049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DEAA1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03E2C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829B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3846A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1A214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72BD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28C3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E43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500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B1A3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045C62E5"/>
    <w:multiLevelType w:val="hybridMultilevel"/>
    <w:tmpl w:val="9CE8FBF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5054FA2"/>
    <w:multiLevelType w:val="hybridMultilevel"/>
    <w:tmpl w:val="AB72C2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49C5853"/>
    <w:multiLevelType w:val="hybridMultilevel"/>
    <w:tmpl w:val="AC3C29E2"/>
    <w:lvl w:ilvl="0" w:tplc="C68EF2EA">
      <w:start w:val="1"/>
      <w:numFmt w:val="decimal"/>
      <w:lvlText w:val="%1)"/>
      <w:lvlJc w:val="left"/>
      <w:pPr>
        <w:ind w:left="4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14" w15:restartNumberingAfterBreak="0">
    <w:nsid w:val="2B052068"/>
    <w:multiLevelType w:val="hybridMultilevel"/>
    <w:tmpl w:val="F2B813F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5A7163"/>
    <w:multiLevelType w:val="hybridMultilevel"/>
    <w:tmpl w:val="11A08B4C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EA3029"/>
    <w:multiLevelType w:val="hybridMultilevel"/>
    <w:tmpl w:val="45EC0466"/>
    <w:lvl w:ilvl="0" w:tplc="1B54EEC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65003A"/>
    <w:multiLevelType w:val="hybridMultilevel"/>
    <w:tmpl w:val="2D4280BC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B410604"/>
    <w:multiLevelType w:val="hybridMultilevel"/>
    <w:tmpl w:val="86B4412E"/>
    <w:lvl w:ilvl="0" w:tplc="0422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DC6429"/>
    <w:multiLevelType w:val="multilevel"/>
    <w:tmpl w:val="8F18EF1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0" w15:restartNumberingAfterBreak="0">
    <w:nsid w:val="6A8A0124"/>
    <w:multiLevelType w:val="hybridMultilevel"/>
    <w:tmpl w:val="3C4A360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E8F3A06"/>
    <w:multiLevelType w:val="hybridMultilevel"/>
    <w:tmpl w:val="B860BB08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11517283">
    <w:abstractNumId w:val="16"/>
  </w:num>
  <w:num w:numId="2" w16cid:durableId="271204885">
    <w:abstractNumId w:val="14"/>
  </w:num>
  <w:num w:numId="3" w16cid:durableId="807749024">
    <w:abstractNumId w:val="18"/>
  </w:num>
  <w:num w:numId="4" w16cid:durableId="1854956126">
    <w:abstractNumId w:val="11"/>
  </w:num>
  <w:num w:numId="5" w16cid:durableId="453183745">
    <w:abstractNumId w:val="17"/>
  </w:num>
  <w:num w:numId="6" w16cid:durableId="119803896">
    <w:abstractNumId w:val="20"/>
  </w:num>
  <w:num w:numId="7" w16cid:durableId="1061103213">
    <w:abstractNumId w:val="15"/>
  </w:num>
  <w:num w:numId="8" w16cid:durableId="206724437">
    <w:abstractNumId w:val="21"/>
  </w:num>
  <w:num w:numId="9" w16cid:durableId="478302293">
    <w:abstractNumId w:val="12"/>
  </w:num>
  <w:num w:numId="10" w16cid:durableId="1223640914">
    <w:abstractNumId w:val="13"/>
  </w:num>
  <w:num w:numId="11" w16cid:durableId="1295133608">
    <w:abstractNumId w:val="9"/>
  </w:num>
  <w:num w:numId="12" w16cid:durableId="1134444224">
    <w:abstractNumId w:val="7"/>
  </w:num>
  <w:num w:numId="13" w16cid:durableId="268660112">
    <w:abstractNumId w:val="6"/>
  </w:num>
  <w:num w:numId="14" w16cid:durableId="1902668284">
    <w:abstractNumId w:val="5"/>
  </w:num>
  <w:num w:numId="15" w16cid:durableId="309796954">
    <w:abstractNumId w:val="4"/>
  </w:num>
  <w:num w:numId="16" w16cid:durableId="1771125951">
    <w:abstractNumId w:val="8"/>
  </w:num>
  <w:num w:numId="17" w16cid:durableId="590352643">
    <w:abstractNumId w:val="3"/>
  </w:num>
  <w:num w:numId="18" w16cid:durableId="2009408643">
    <w:abstractNumId w:val="2"/>
  </w:num>
  <w:num w:numId="19" w16cid:durableId="1601794319">
    <w:abstractNumId w:val="1"/>
  </w:num>
  <w:num w:numId="20" w16cid:durableId="495850621">
    <w:abstractNumId w:val="0"/>
  </w:num>
  <w:num w:numId="21" w16cid:durableId="3867569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160505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1EF2"/>
    <w:rsid w:val="00074D1B"/>
    <w:rsid w:val="000B0584"/>
    <w:rsid w:val="000B26EE"/>
    <w:rsid w:val="000B3DF6"/>
    <w:rsid w:val="000E049C"/>
    <w:rsid w:val="000F02D4"/>
    <w:rsid w:val="000F31A5"/>
    <w:rsid w:val="00103469"/>
    <w:rsid w:val="001063D2"/>
    <w:rsid w:val="00106C83"/>
    <w:rsid w:val="001237A4"/>
    <w:rsid w:val="001277D4"/>
    <w:rsid w:val="00153401"/>
    <w:rsid w:val="00165BE1"/>
    <w:rsid w:val="00166725"/>
    <w:rsid w:val="00194267"/>
    <w:rsid w:val="001C3BFD"/>
    <w:rsid w:val="001D5C76"/>
    <w:rsid w:val="001D68B5"/>
    <w:rsid w:val="00237B83"/>
    <w:rsid w:val="002728A8"/>
    <w:rsid w:val="00283D52"/>
    <w:rsid w:val="002921FC"/>
    <w:rsid w:val="002C3C4F"/>
    <w:rsid w:val="002D4BB5"/>
    <w:rsid w:val="002D4BD2"/>
    <w:rsid w:val="002E16AA"/>
    <w:rsid w:val="00312BEF"/>
    <w:rsid w:val="00350977"/>
    <w:rsid w:val="003D20FC"/>
    <w:rsid w:val="00434AFD"/>
    <w:rsid w:val="004B6044"/>
    <w:rsid w:val="004C6C41"/>
    <w:rsid w:val="004E2C70"/>
    <w:rsid w:val="004F20C8"/>
    <w:rsid w:val="004F6C0E"/>
    <w:rsid w:val="00505447"/>
    <w:rsid w:val="00507925"/>
    <w:rsid w:val="0051306E"/>
    <w:rsid w:val="00525E32"/>
    <w:rsid w:val="005478DC"/>
    <w:rsid w:val="00547D8B"/>
    <w:rsid w:val="00555343"/>
    <w:rsid w:val="00567C58"/>
    <w:rsid w:val="00582634"/>
    <w:rsid w:val="005C1877"/>
    <w:rsid w:val="005D093D"/>
    <w:rsid w:val="005D361E"/>
    <w:rsid w:val="00633B04"/>
    <w:rsid w:val="006434B9"/>
    <w:rsid w:val="006528C7"/>
    <w:rsid w:val="00653BC1"/>
    <w:rsid w:val="00685D83"/>
    <w:rsid w:val="0069490E"/>
    <w:rsid w:val="006A3C56"/>
    <w:rsid w:val="006A74DD"/>
    <w:rsid w:val="006E3338"/>
    <w:rsid w:val="006E6486"/>
    <w:rsid w:val="007371A6"/>
    <w:rsid w:val="0073777F"/>
    <w:rsid w:val="00743755"/>
    <w:rsid w:val="0075426F"/>
    <w:rsid w:val="007701F8"/>
    <w:rsid w:val="00773071"/>
    <w:rsid w:val="00794A53"/>
    <w:rsid w:val="007B24A2"/>
    <w:rsid w:val="007C1775"/>
    <w:rsid w:val="007C2FB6"/>
    <w:rsid w:val="007D61E3"/>
    <w:rsid w:val="00801DA3"/>
    <w:rsid w:val="008308DA"/>
    <w:rsid w:val="0083565B"/>
    <w:rsid w:val="00841FC0"/>
    <w:rsid w:val="00862794"/>
    <w:rsid w:val="008B19C0"/>
    <w:rsid w:val="008E28F4"/>
    <w:rsid w:val="008F096C"/>
    <w:rsid w:val="008F09BB"/>
    <w:rsid w:val="008F3AA0"/>
    <w:rsid w:val="008F538B"/>
    <w:rsid w:val="008F592F"/>
    <w:rsid w:val="008F7F77"/>
    <w:rsid w:val="00906945"/>
    <w:rsid w:val="0091714A"/>
    <w:rsid w:val="009B168F"/>
    <w:rsid w:val="009B254D"/>
    <w:rsid w:val="009D6365"/>
    <w:rsid w:val="009E3B2E"/>
    <w:rsid w:val="00A176B3"/>
    <w:rsid w:val="00A20950"/>
    <w:rsid w:val="00A316D1"/>
    <w:rsid w:val="00A3557E"/>
    <w:rsid w:val="00A44B23"/>
    <w:rsid w:val="00A44E24"/>
    <w:rsid w:val="00A44E88"/>
    <w:rsid w:val="00A53421"/>
    <w:rsid w:val="00A56C4B"/>
    <w:rsid w:val="00A66652"/>
    <w:rsid w:val="00A67525"/>
    <w:rsid w:val="00A7558C"/>
    <w:rsid w:val="00A80785"/>
    <w:rsid w:val="00A92B9B"/>
    <w:rsid w:val="00AE4FD1"/>
    <w:rsid w:val="00B026DD"/>
    <w:rsid w:val="00B1295E"/>
    <w:rsid w:val="00B274ED"/>
    <w:rsid w:val="00B32445"/>
    <w:rsid w:val="00B37DD4"/>
    <w:rsid w:val="00B429D7"/>
    <w:rsid w:val="00B9073F"/>
    <w:rsid w:val="00B92D80"/>
    <w:rsid w:val="00B96BA7"/>
    <w:rsid w:val="00BB1DC1"/>
    <w:rsid w:val="00BB1EF2"/>
    <w:rsid w:val="00BB4A93"/>
    <w:rsid w:val="00C23A6C"/>
    <w:rsid w:val="00C303D2"/>
    <w:rsid w:val="00C3362D"/>
    <w:rsid w:val="00C3553F"/>
    <w:rsid w:val="00C40151"/>
    <w:rsid w:val="00C87CEC"/>
    <w:rsid w:val="00CA5AF1"/>
    <w:rsid w:val="00CB1679"/>
    <w:rsid w:val="00CB7DB3"/>
    <w:rsid w:val="00CC0D19"/>
    <w:rsid w:val="00CD5E77"/>
    <w:rsid w:val="00CF43FD"/>
    <w:rsid w:val="00D2370C"/>
    <w:rsid w:val="00D24AA9"/>
    <w:rsid w:val="00D67E86"/>
    <w:rsid w:val="00D842D3"/>
    <w:rsid w:val="00D84B79"/>
    <w:rsid w:val="00D86202"/>
    <w:rsid w:val="00D900CA"/>
    <w:rsid w:val="00D951CA"/>
    <w:rsid w:val="00DA0461"/>
    <w:rsid w:val="00DA24AD"/>
    <w:rsid w:val="00DC5759"/>
    <w:rsid w:val="00DF6387"/>
    <w:rsid w:val="00E0573C"/>
    <w:rsid w:val="00E12F5D"/>
    <w:rsid w:val="00E31CE5"/>
    <w:rsid w:val="00E42A2C"/>
    <w:rsid w:val="00E613F5"/>
    <w:rsid w:val="00E63D5C"/>
    <w:rsid w:val="00E91D0B"/>
    <w:rsid w:val="00E974C0"/>
    <w:rsid w:val="00EA2085"/>
    <w:rsid w:val="00EA3FD9"/>
    <w:rsid w:val="00EB3EED"/>
    <w:rsid w:val="00EB4E9D"/>
    <w:rsid w:val="00ED5B46"/>
    <w:rsid w:val="00EF659C"/>
    <w:rsid w:val="00F10FAF"/>
    <w:rsid w:val="00F35C28"/>
    <w:rsid w:val="00F36CF5"/>
    <w:rsid w:val="00F629E9"/>
    <w:rsid w:val="00F95245"/>
    <w:rsid w:val="00FB4AED"/>
    <w:rsid w:val="00FC50FE"/>
    <w:rsid w:val="00FC54CA"/>
    <w:rsid w:val="00FC750D"/>
    <w:rsid w:val="00FE4AE9"/>
    <w:rsid w:val="00FF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75A0166"/>
  <w15:docId w15:val="{091CD729-817B-4A0C-9D05-5C8EA38C6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E3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44E88"/>
    <w:pPr>
      <w:keepNext/>
      <w:numPr>
        <w:numId w:val="22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B19C0"/>
    <w:pPr>
      <w:ind w:left="720"/>
      <w:contextualSpacing/>
    </w:pPr>
  </w:style>
  <w:style w:type="table" w:styleId="a4">
    <w:name w:val="Table Grid"/>
    <w:basedOn w:val="a1"/>
    <w:uiPriority w:val="99"/>
    <w:rsid w:val="000F3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1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link w:val="a5"/>
    <w:uiPriority w:val="99"/>
    <w:locked/>
    <w:rsid w:val="00A316D1"/>
    <w:rPr>
      <w:rFonts w:cs="Times New Roman"/>
    </w:rPr>
  </w:style>
  <w:style w:type="paragraph" w:styleId="a7">
    <w:name w:val="footer"/>
    <w:basedOn w:val="a"/>
    <w:link w:val="a8"/>
    <w:uiPriority w:val="99"/>
    <w:rsid w:val="00A31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link w:val="a7"/>
    <w:uiPriority w:val="99"/>
    <w:locked/>
    <w:rsid w:val="00A316D1"/>
    <w:rPr>
      <w:rFonts w:cs="Times New Roman"/>
    </w:rPr>
  </w:style>
  <w:style w:type="character" w:customStyle="1" w:styleId="rvts9">
    <w:name w:val="rvts9"/>
    <w:uiPriority w:val="99"/>
    <w:rsid w:val="00A92B9B"/>
    <w:rPr>
      <w:rFonts w:cs="Times New Roman"/>
    </w:rPr>
  </w:style>
  <w:style w:type="character" w:customStyle="1" w:styleId="rvts23">
    <w:name w:val="rvts23"/>
    <w:uiPriority w:val="99"/>
    <w:rsid w:val="00A92B9B"/>
    <w:rPr>
      <w:rFonts w:cs="Times New Roman"/>
    </w:rPr>
  </w:style>
  <w:style w:type="character" w:customStyle="1" w:styleId="rvts0">
    <w:name w:val="rvts0"/>
    <w:uiPriority w:val="99"/>
    <w:rsid w:val="00A92B9B"/>
    <w:rPr>
      <w:rFonts w:cs="Times New Roman"/>
    </w:rPr>
  </w:style>
  <w:style w:type="character" w:customStyle="1" w:styleId="10">
    <w:name w:val="Заголовок 1 Знак"/>
    <w:link w:val="1"/>
    <w:uiPriority w:val="99"/>
    <w:rsid w:val="00A44E88"/>
    <w:rPr>
      <w:rFonts w:ascii="Times New Roman" w:eastAsia="Times New Roman" w:hAnsi="Times New Roman"/>
      <w:sz w:val="28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ED036-C83F-42FE-A025-4B680C82B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2127</Words>
  <Characters>1213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Оксана Комар</dc:creator>
  <cp:keywords/>
  <dc:description/>
  <cp:lastModifiedBy>Пользователь Windows</cp:lastModifiedBy>
  <cp:revision>13</cp:revision>
  <cp:lastPrinted>2024-10-11T11:22:00Z</cp:lastPrinted>
  <dcterms:created xsi:type="dcterms:W3CDTF">2025-04-02T05:41:00Z</dcterms:created>
  <dcterms:modified xsi:type="dcterms:W3CDTF">2025-04-29T07:30:00Z</dcterms:modified>
</cp:coreProperties>
</file>