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CDA1C" w14:textId="77777777" w:rsidR="00D4641A" w:rsidRPr="00D4641A" w:rsidRDefault="00D4641A" w:rsidP="00D4641A">
      <w:pPr>
        <w:autoSpaceDN w:val="0"/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 w:rsidRPr="00D4641A">
        <w:rPr>
          <w:rFonts w:ascii="Times New Roman" w:hAnsi="Times New Roman" w:cs="Times New Roman"/>
          <w:noProof/>
          <w:spacing w:val="8"/>
        </w:rPr>
        <w:drawing>
          <wp:inline distT="0" distB="0" distL="0" distR="0" wp14:anchorId="4B6A08A0" wp14:editId="5BB0F734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D861AD" w14:textId="77777777" w:rsidR="00D4641A" w:rsidRPr="00D4641A" w:rsidRDefault="00D4641A" w:rsidP="00D4641A">
      <w:pPr>
        <w:tabs>
          <w:tab w:val="left" w:pos="4675"/>
        </w:tabs>
        <w:autoSpaceDN w:val="0"/>
        <w:spacing w:after="0"/>
        <w:jc w:val="center"/>
        <w:rPr>
          <w:rFonts w:ascii="Times New Roman" w:hAnsi="Times New Roman" w:cs="Times New Roman"/>
          <w:b/>
          <w:bCs/>
          <w:spacing w:val="8"/>
          <w:sz w:val="16"/>
        </w:rPr>
      </w:pPr>
    </w:p>
    <w:p w14:paraId="3B280D47" w14:textId="77777777" w:rsidR="00D4641A" w:rsidRPr="00D4641A" w:rsidRDefault="00D4641A" w:rsidP="00A9301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4641A"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0A92380F" w14:textId="77777777" w:rsidR="00D4641A" w:rsidRPr="00D4641A" w:rsidRDefault="00D4641A" w:rsidP="00A9301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14"/>
          <w:szCs w:val="20"/>
        </w:rPr>
      </w:pPr>
    </w:p>
    <w:p w14:paraId="267D5411" w14:textId="77777777" w:rsidR="00D4641A" w:rsidRPr="00D4641A" w:rsidRDefault="00D4641A" w:rsidP="00A930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641A">
        <w:rPr>
          <w:rFonts w:ascii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310EE7FE" w14:textId="77777777" w:rsidR="00D4641A" w:rsidRPr="00D4641A" w:rsidRDefault="00D4641A" w:rsidP="00D4641A">
      <w:pPr>
        <w:tabs>
          <w:tab w:val="left" w:pos="4675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0"/>
        </w:rPr>
      </w:pPr>
    </w:p>
    <w:p w14:paraId="23E6D09E" w14:textId="77777777" w:rsidR="00D4641A" w:rsidRPr="00D4641A" w:rsidRDefault="00D4641A" w:rsidP="00D4641A">
      <w:pPr>
        <w:spacing w:after="0"/>
        <w:jc w:val="center"/>
        <w:rPr>
          <w:rFonts w:ascii="Times New Roman" w:hAnsi="Times New Roman" w:cs="Times New Roman"/>
          <w:b/>
          <w:bCs/>
          <w:sz w:val="32"/>
          <w:lang w:eastAsia="ru-RU"/>
        </w:rPr>
      </w:pPr>
      <w:r w:rsidRPr="00D4641A">
        <w:rPr>
          <w:rFonts w:ascii="Times New Roman" w:hAnsi="Times New Roman" w:cs="Times New Roman"/>
          <w:b/>
          <w:bCs/>
          <w:sz w:val="32"/>
        </w:rPr>
        <w:t xml:space="preserve">РОЗПОРЯДЖЕННЯ </w:t>
      </w:r>
    </w:p>
    <w:p w14:paraId="68DE12F7" w14:textId="77777777" w:rsidR="00D4641A" w:rsidRPr="00D4641A" w:rsidRDefault="00D4641A" w:rsidP="00D4641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8A7835" w14:textId="34940EB5" w:rsidR="00D4641A" w:rsidRPr="00A9301C" w:rsidRDefault="00A768A3" w:rsidP="00A9301C">
      <w:pPr>
        <w:pStyle w:val="2"/>
        <w:tabs>
          <w:tab w:val="left" w:pos="72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15</w:t>
      </w:r>
      <w:r w:rsidR="00D4641A" w:rsidRPr="00A9301C">
        <w:rPr>
          <w:sz w:val="28"/>
          <w:szCs w:val="28"/>
        </w:rPr>
        <w:t xml:space="preserve"> </w:t>
      </w:r>
      <w:r w:rsidR="00F90962" w:rsidRPr="00A9301C">
        <w:rPr>
          <w:sz w:val="28"/>
          <w:szCs w:val="28"/>
        </w:rPr>
        <w:t>квітня</w:t>
      </w:r>
      <w:r w:rsidR="00D4641A" w:rsidRPr="00A9301C">
        <w:rPr>
          <w:sz w:val="28"/>
          <w:szCs w:val="28"/>
        </w:rPr>
        <w:t xml:space="preserve"> 2025 року                  </w:t>
      </w:r>
      <w:r w:rsidR="004A0060" w:rsidRPr="00A9301C">
        <w:rPr>
          <w:sz w:val="28"/>
          <w:szCs w:val="28"/>
        </w:rPr>
        <w:t xml:space="preserve">   </w:t>
      </w:r>
      <w:r w:rsidR="00D4641A" w:rsidRPr="00A9301C">
        <w:rPr>
          <w:sz w:val="28"/>
          <w:szCs w:val="28"/>
        </w:rPr>
        <w:t xml:space="preserve">      м. Луцьк                       </w:t>
      </w:r>
      <w:r>
        <w:rPr>
          <w:sz w:val="28"/>
          <w:szCs w:val="28"/>
        </w:rPr>
        <w:t xml:space="preserve">   </w:t>
      </w:r>
      <w:r w:rsidR="00D4641A" w:rsidRPr="00A9301C">
        <w:rPr>
          <w:sz w:val="28"/>
          <w:szCs w:val="28"/>
        </w:rPr>
        <w:t xml:space="preserve"> </w:t>
      </w:r>
      <w:r w:rsidR="004A0060" w:rsidRPr="00A9301C">
        <w:rPr>
          <w:sz w:val="28"/>
          <w:szCs w:val="28"/>
        </w:rPr>
        <w:t xml:space="preserve">    </w:t>
      </w:r>
      <w:r w:rsidR="00D4641A" w:rsidRPr="00A9301C">
        <w:rPr>
          <w:sz w:val="28"/>
          <w:szCs w:val="28"/>
        </w:rPr>
        <w:t xml:space="preserve">   </w:t>
      </w:r>
      <w:r w:rsidR="004A0060" w:rsidRPr="00A9301C">
        <w:rPr>
          <w:sz w:val="28"/>
          <w:szCs w:val="28"/>
        </w:rPr>
        <w:t xml:space="preserve">   </w:t>
      </w:r>
      <w:r w:rsidR="00D4641A" w:rsidRPr="00A9301C">
        <w:rPr>
          <w:sz w:val="28"/>
          <w:szCs w:val="28"/>
        </w:rPr>
        <w:t xml:space="preserve">              № </w:t>
      </w:r>
      <w:r>
        <w:rPr>
          <w:sz w:val="28"/>
          <w:szCs w:val="28"/>
        </w:rPr>
        <w:t>254</w:t>
      </w:r>
      <w:r w:rsidR="00D4641A" w:rsidRPr="00A9301C">
        <w:rPr>
          <w:sz w:val="28"/>
          <w:szCs w:val="28"/>
        </w:rPr>
        <w:t xml:space="preserve"> </w:t>
      </w:r>
    </w:p>
    <w:p w14:paraId="1D324101" w14:textId="77777777" w:rsidR="00D4641A" w:rsidRPr="00A9301C" w:rsidRDefault="00D4641A" w:rsidP="00A93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F47C3C" w14:textId="1C428E9B" w:rsidR="00D4641A" w:rsidRPr="00A9301C" w:rsidRDefault="00D4641A" w:rsidP="00A93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301C">
        <w:rPr>
          <w:rFonts w:ascii="Times New Roman" w:hAnsi="Times New Roman" w:cs="Times New Roman"/>
          <w:sz w:val="28"/>
          <w:szCs w:val="28"/>
        </w:rPr>
        <w:t xml:space="preserve">Про </w:t>
      </w:r>
      <w:r w:rsidR="00172A3D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696BD1" w:rsidRPr="00A9301C">
        <w:rPr>
          <w:rFonts w:ascii="Times New Roman" w:hAnsi="Times New Roman" w:cs="Times New Roman"/>
          <w:sz w:val="28"/>
          <w:szCs w:val="28"/>
        </w:rPr>
        <w:t>змін</w:t>
      </w:r>
      <w:r w:rsidR="00172A3D">
        <w:rPr>
          <w:rFonts w:ascii="Times New Roman" w:hAnsi="Times New Roman" w:cs="Times New Roman"/>
          <w:sz w:val="28"/>
          <w:szCs w:val="28"/>
        </w:rPr>
        <w:t xml:space="preserve"> у </w:t>
      </w:r>
      <w:r w:rsidRPr="00A9301C">
        <w:rPr>
          <w:rFonts w:ascii="Times New Roman" w:hAnsi="Times New Roman" w:cs="Times New Roman"/>
          <w:sz w:val="28"/>
          <w:szCs w:val="28"/>
        </w:rPr>
        <w:t>склад</w:t>
      </w:r>
      <w:r w:rsidR="004A0060" w:rsidRPr="00A9301C">
        <w:rPr>
          <w:rFonts w:ascii="Times New Roman" w:hAnsi="Times New Roman" w:cs="Times New Roman"/>
          <w:sz w:val="28"/>
          <w:szCs w:val="28"/>
        </w:rPr>
        <w:t>і</w:t>
      </w:r>
      <w:r w:rsidRPr="00A9301C">
        <w:rPr>
          <w:rFonts w:ascii="Times New Roman" w:hAnsi="Times New Roman" w:cs="Times New Roman"/>
          <w:sz w:val="28"/>
          <w:szCs w:val="28"/>
        </w:rPr>
        <w:t xml:space="preserve"> комісії з питань надання</w:t>
      </w:r>
    </w:p>
    <w:p w14:paraId="5D4EDE77" w14:textId="77777777" w:rsidR="00D4641A" w:rsidRPr="00A9301C" w:rsidRDefault="00D4641A" w:rsidP="00A93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301C">
        <w:rPr>
          <w:rFonts w:ascii="Times New Roman" w:hAnsi="Times New Roman" w:cs="Times New Roman"/>
          <w:sz w:val="28"/>
          <w:szCs w:val="28"/>
        </w:rPr>
        <w:t>одноразової грошової матеріальної допомоги громадянам,</w:t>
      </w:r>
    </w:p>
    <w:p w14:paraId="35B95ED0" w14:textId="77777777" w:rsidR="00D4641A" w:rsidRPr="00A9301C" w:rsidRDefault="00D4641A" w:rsidP="00A93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301C">
        <w:rPr>
          <w:rFonts w:ascii="Times New Roman" w:hAnsi="Times New Roman" w:cs="Times New Roman"/>
          <w:sz w:val="28"/>
          <w:szCs w:val="28"/>
        </w:rPr>
        <w:t>які опинились у складних життєвих обставинах</w:t>
      </w:r>
    </w:p>
    <w:p w14:paraId="23771467" w14:textId="77777777" w:rsidR="004A0060" w:rsidRPr="00A9301C" w:rsidRDefault="004A0060" w:rsidP="00A9301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5667CB" w14:textId="76A8173C" w:rsidR="007A207C" w:rsidRPr="00A9301C" w:rsidRDefault="00D4641A" w:rsidP="00A9301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301C">
        <w:rPr>
          <w:rFonts w:ascii="Times New Roman" w:hAnsi="Times New Roman" w:cs="Times New Roman"/>
          <w:sz w:val="28"/>
          <w:szCs w:val="28"/>
        </w:rPr>
        <w:t>Відповідно до законів України «Про місцеві державні адміністрації», «Про правовий режим воєнного стану», постанови Кабінету Міністрів України від</w:t>
      </w:r>
      <w:r w:rsidR="004A0060" w:rsidRPr="00A9301C">
        <w:rPr>
          <w:rFonts w:ascii="Times New Roman" w:hAnsi="Times New Roman" w:cs="Times New Roman"/>
          <w:sz w:val="28"/>
          <w:szCs w:val="28"/>
        </w:rPr>
        <w:t> </w:t>
      </w:r>
      <w:r w:rsidRPr="00A9301C">
        <w:rPr>
          <w:rFonts w:ascii="Times New Roman" w:hAnsi="Times New Roman" w:cs="Times New Roman"/>
          <w:sz w:val="28"/>
          <w:szCs w:val="28"/>
        </w:rPr>
        <w:t>11</w:t>
      </w:r>
      <w:r w:rsidR="004A0060" w:rsidRPr="00A9301C">
        <w:rPr>
          <w:rFonts w:ascii="Times New Roman" w:hAnsi="Times New Roman" w:cs="Times New Roman"/>
          <w:sz w:val="28"/>
          <w:szCs w:val="28"/>
        </w:rPr>
        <w:t> </w:t>
      </w:r>
      <w:r w:rsidRPr="00A9301C">
        <w:rPr>
          <w:rFonts w:ascii="Times New Roman" w:hAnsi="Times New Roman" w:cs="Times New Roman"/>
          <w:sz w:val="28"/>
          <w:szCs w:val="28"/>
        </w:rPr>
        <w:t xml:space="preserve">березня 2022 року № 252 «Деякі питання формування та виконання місцевих бюджетів у період воєнного стану», </w:t>
      </w:r>
      <w:r w:rsidR="00023FA1" w:rsidRPr="00A9301C">
        <w:rPr>
          <w:rFonts w:ascii="Times New Roman" w:hAnsi="Times New Roman" w:cs="Times New Roman"/>
          <w:sz w:val="28"/>
          <w:szCs w:val="28"/>
        </w:rPr>
        <w:t xml:space="preserve">з метою оперативного прийняття рішень </w:t>
      </w:r>
      <w:proofErr w:type="spellStart"/>
      <w:r w:rsidR="00172A3D">
        <w:rPr>
          <w:rFonts w:ascii="Times New Roman" w:hAnsi="Times New Roman" w:cs="Times New Roman"/>
          <w:sz w:val="28"/>
          <w:szCs w:val="28"/>
        </w:rPr>
        <w:t>вн</w:t>
      </w:r>
      <w:r w:rsidR="00023FA1" w:rsidRPr="00A9301C">
        <w:rPr>
          <w:rFonts w:ascii="Times New Roman" w:hAnsi="Times New Roman" w:cs="Times New Roman"/>
          <w:sz w:val="28"/>
          <w:szCs w:val="28"/>
        </w:rPr>
        <w:t>ести</w:t>
      </w:r>
      <w:proofErr w:type="spellEnd"/>
      <w:r w:rsidR="00023FA1" w:rsidRPr="00A9301C">
        <w:rPr>
          <w:rFonts w:ascii="Times New Roman" w:hAnsi="Times New Roman" w:cs="Times New Roman"/>
          <w:sz w:val="28"/>
          <w:szCs w:val="28"/>
        </w:rPr>
        <w:t xml:space="preserve"> до складу комісії з питань надання одноразової грошової матеріальної допомоги громадянам, які опинились у складних життєвих обставинах (далі</w:t>
      </w:r>
      <w:r w:rsidR="00B01845">
        <w:rPr>
          <w:rFonts w:ascii="Times New Roman" w:hAnsi="Times New Roman" w:cs="Times New Roman"/>
          <w:sz w:val="28"/>
          <w:szCs w:val="28"/>
        </w:rPr>
        <w:t> </w:t>
      </w:r>
      <w:r w:rsidR="00023FA1" w:rsidRPr="00A9301C">
        <w:rPr>
          <w:rFonts w:ascii="Times New Roman" w:hAnsi="Times New Roman" w:cs="Times New Roman"/>
          <w:sz w:val="28"/>
          <w:szCs w:val="28"/>
        </w:rPr>
        <w:t>–</w:t>
      </w:r>
      <w:r w:rsidR="00B01845">
        <w:rPr>
          <w:rFonts w:ascii="Times New Roman" w:hAnsi="Times New Roman" w:cs="Times New Roman"/>
          <w:sz w:val="28"/>
          <w:szCs w:val="28"/>
        </w:rPr>
        <w:t> </w:t>
      </w:r>
      <w:r w:rsidR="004A0060" w:rsidRPr="00A9301C">
        <w:rPr>
          <w:rFonts w:ascii="Times New Roman" w:hAnsi="Times New Roman" w:cs="Times New Roman"/>
          <w:sz w:val="28"/>
          <w:szCs w:val="28"/>
        </w:rPr>
        <w:t>к</w:t>
      </w:r>
      <w:r w:rsidR="00023FA1" w:rsidRPr="00A9301C">
        <w:rPr>
          <w:rFonts w:ascii="Times New Roman" w:hAnsi="Times New Roman" w:cs="Times New Roman"/>
          <w:sz w:val="28"/>
          <w:szCs w:val="28"/>
        </w:rPr>
        <w:t>омісі</w:t>
      </w:r>
      <w:r w:rsidR="00500A24" w:rsidRPr="00A9301C">
        <w:rPr>
          <w:rFonts w:ascii="Times New Roman" w:hAnsi="Times New Roman" w:cs="Times New Roman"/>
          <w:sz w:val="28"/>
          <w:szCs w:val="28"/>
        </w:rPr>
        <w:t>я</w:t>
      </w:r>
      <w:r w:rsidR="00023FA1" w:rsidRPr="00A9301C">
        <w:rPr>
          <w:rFonts w:ascii="Times New Roman" w:hAnsi="Times New Roman" w:cs="Times New Roman"/>
          <w:sz w:val="28"/>
          <w:szCs w:val="28"/>
        </w:rPr>
        <w:t>), затвердженого розпорядженням начальника обласної військової адміністрації від </w:t>
      </w:r>
      <w:r w:rsidR="007A207C" w:rsidRPr="00A9301C">
        <w:rPr>
          <w:rFonts w:ascii="Times New Roman" w:hAnsi="Times New Roman" w:cs="Times New Roman"/>
          <w:sz w:val="28"/>
          <w:szCs w:val="28"/>
        </w:rPr>
        <w:t>21 січня</w:t>
      </w:r>
      <w:r w:rsidR="00023FA1" w:rsidRPr="00A9301C">
        <w:rPr>
          <w:rFonts w:ascii="Times New Roman" w:hAnsi="Times New Roman" w:cs="Times New Roman"/>
          <w:sz w:val="28"/>
          <w:szCs w:val="28"/>
        </w:rPr>
        <w:t xml:space="preserve"> 202</w:t>
      </w:r>
      <w:r w:rsidR="007A207C" w:rsidRPr="00A9301C">
        <w:rPr>
          <w:rFonts w:ascii="Times New Roman" w:hAnsi="Times New Roman" w:cs="Times New Roman"/>
          <w:sz w:val="28"/>
          <w:szCs w:val="28"/>
        </w:rPr>
        <w:t>5 року № </w:t>
      </w:r>
      <w:r w:rsidR="00023FA1" w:rsidRPr="00A9301C">
        <w:rPr>
          <w:rFonts w:ascii="Times New Roman" w:hAnsi="Times New Roman" w:cs="Times New Roman"/>
          <w:sz w:val="28"/>
          <w:szCs w:val="28"/>
        </w:rPr>
        <w:t>51 «</w:t>
      </w:r>
      <w:r w:rsidR="007A207C" w:rsidRPr="00A9301C">
        <w:rPr>
          <w:rFonts w:ascii="Times New Roman" w:hAnsi="Times New Roman" w:cs="Times New Roman"/>
          <w:sz w:val="28"/>
          <w:szCs w:val="28"/>
        </w:rPr>
        <w:t>Про новий склад комісії з питань надання одноразової грошової матеріальної допомоги громадянам, які опинились у складних життєвих обставинах</w:t>
      </w:r>
      <w:r w:rsidR="00023FA1" w:rsidRPr="00A9301C">
        <w:rPr>
          <w:rFonts w:ascii="Times New Roman" w:hAnsi="Times New Roman" w:cs="Times New Roman"/>
          <w:sz w:val="28"/>
          <w:szCs w:val="28"/>
        </w:rPr>
        <w:t xml:space="preserve">», </w:t>
      </w:r>
      <w:r w:rsidR="007A207C" w:rsidRPr="00A9301C">
        <w:rPr>
          <w:rFonts w:ascii="Times New Roman" w:hAnsi="Times New Roman" w:cs="Times New Roman"/>
          <w:sz w:val="28"/>
          <w:szCs w:val="28"/>
        </w:rPr>
        <w:t>такі зміни:</w:t>
      </w:r>
    </w:p>
    <w:p w14:paraId="4FD8AF50" w14:textId="299050C2" w:rsidR="00726386" w:rsidRPr="00A9301C" w:rsidRDefault="00726386" w:rsidP="00A9301C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301C"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A9301C">
        <w:rPr>
          <w:rFonts w:ascii="Times New Roman" w:hAnsi="Times New Roman" w:cs="Times New Roman"/>
          <w:sz w:val="28"/>
          <w:szCs w:val="28"/>
        </w:rPr>
        <w:t xml:space="preserve">Увести до складу </w:t>
      </w:r>
      <w:r w:rsidRPr="00A9301C">
        <w:rPr>
          <w:rFonts w:ascii="Times New Roman" w:hAnsi="Times New Roman" w:cs="Times New Roman"/>
          <w:sz w:val="28"/>
          <w:szCs w:val="28"/>
          <w:lang w:eastAsia="ru-RU"/>
        </w:rPr>
        <w:t xml:space="preserve">комісії її секретарем </w:t>
      </w:r>
      <w:r w:rsidRPr="00A9301C">
        <w:rPr>
          <w:rFonts w:ascii="Times New Roman" w:hAnsi="Times New Roman" w:cs="Times New Roman"/>
          <w:sz w:val="28"/>
          <w:szCs w:val="28"/>
        </w:rPr>
        <w:t>ФЕДЧУК Надію Михайлівну, провідного інженера відділу автоматизації та контролю комунальної установи «Центр по здійсненню соціальних виплат».</w:t>
      </w:r>
    </w:p>
    <w:p w14:paraId="46CA5E5D" w14:textId="1F29C8CC" w:rsidR="00726386" w:rsidRPr="00A9301C" w:rsidRDefault="00726386" w:rsidP="00A9301C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301C">
        <w:rPr>
          <w:rFonts w:ascii="Times New Roman" w:hAnsi="Times New Roman" w:cs="Times New Roman"/>
          <w:sz w:val="28"/>
          <w:szCs w:val="28"/>
        </w:rPr>
        <w:t>2. Вивести зі складу комісії Закоштуй Т.</w:t>
      </w:r>
      <w:r w:rsidR="00172A3D">
        <w:rPr>
          <w:rFonts w:ascii="Times New Roman" w:hAnsi="Times New Roman" w:cs="Times New Roman"/>
          <w:sz w:val="28"/>
          <w:szCs w:val="28"/>
        </w:rPr>
        <w:t> </w:t>
      </w:r>
      <w:r w:rsidRPr="00A9301C">
        <w:rPr>
          <w:rFonts w:ascii="Times New Roman" w:hAnsi="Times New Roman" w:cs="Times New Roman"/>
          <w:sz w:val="28"/>
          <w:szCs w:val="28"/>
        </w:rPr>
        <w:t>Л.</w:t>
      </w:r>
    </w:p>
    <w:p w14:paraId="5C92E881" w14:textId="77777777" w:rsidR="00726386" w:rsidRPr="00A9301C" w:rsidRDefault="00726386" w:rsidP="00A9301C">
      <w:pPr>
        <w:pStyle w:val="6"/>
        <w:spacing w:before="0" w:after="0"/>
        <w:ind w:left="540" w:right="-1" w:hanging="540"/>
        <w:rPr>
          <w:rFonts w:ascii="Times New Roman" w:hAnsi="Times New Roman"/>
          <w:b w:val="0"/>
          <w:bCs w:val="0"/>
          <w:sz w:val="28"/>
          <w:szCs w:val="28"/>
        </w:rPr>
      </w:pPr>
    </w:p>
    <w:p w14:paraId="7C5A85E2" w14:textId="77777777" w:rsidR="00931054" w:rsidRPr="00A9301C" w:rsidRDefault="00931054" w:rsidP="00A93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CF2677" w14:textId="5FCBB21B" w:rsidR="00D4641A" w:rsidRPr="00A9301C" w:rsidRDefault="00D4641A" w:rsidP="00A930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01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A9301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9301C">
        <w:rPr>
          <w:rFonts w:ascii="Times New Roman" w:hAnsi="Times New Roman" w:cs="Times New Roman"/>
          <w:sz w:val="28"/>
          <w:szCs w:val="28"/>
        </w:rPr>
        <w:tab/>
      </w:r>
      <w:r w:rsidRPr="00A9301C">
        <w:rPr>
          <w:rFonts w:ascii="Times New Roman" w:hAnsi="Times New Roman" w:cs="Times New Roman"/>
          <w:sz w:val="28"/>
          <w:szCs w:val="28"/>
        </w:rPr>
        <w:tab/>
      </w:r>
      <w:r w:rsidRPr="00A9301C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A9301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 w:rsidR="00B82E7A" w:rsidRPr="00A9301C">
        <w:rPr>
          <w:rFonts w:ascii="Times New Roman" w:hAnsi="Times New Roman" w:cs="Times New Roman"/>
          <w:sz w:val="28"/>
          <w:szCs w:val="28"/>
        </w:rPr>
        <w:t xml:space="preserve"> </w:t>
      </w:r>
      <w:r w:rsidRPr="00A9301C">
        <w:rPr>
          <w:rFonts w:ascii="Times New Roman" w:hAnsi="Times New Roman" w:cs="Times New Roman"/>
          <w:sz w:val="28"/>
          <w:szCs w:val="28"/>
        </w:rPr>
        <w:t xml:space="preserve"> </w:t>
      </w:r>
      <w:r w:rsidRPr="00A9301C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21036458" w14:textId="77777777" w:rsidR="00931054" w:rsidRPr="00A9301C" w:rsidRDefault="00931054" w:rsidP="00A930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2D57E4" w14:textId="77777777" w:rsidR="00931054" w:rsidRPr="00A9301C" w:rsidRDefault="00931054" w:rsidP="00A930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918A16" w14:textId="77777777" w:rsidR="00D4641A" w:rsidRPr="00A9301C" w:rsidRDefault="00D4641A" w:rsidP="00A9301C">
      <w:pPr>
        <w:tabs>
          <w:tab w:val="left" w:pos="3544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9301C">
        <w:rPr>
          <w:rFonts w:ascii="Times New Roman" w:hAnsi="Times New Roman" w:cs="Times New Roman"/>
          <w:sz w:val="24"/>
          <w:szCs w:val="24"/>
        </w:rPr>
        <w:t xml:space="preserve">Оксана </w:t>
      </w:r>
      <w:proofErr w:type="spellStart"/>
      <w:r w:rsidRPr="00A9301C">
        <w:rPr>
          <w:rFonts w:ascii="Times New Roman" w:hAnsi="Times New Roman" w:cs="Times New Roman"/>
          <w:sz w:val="24"/>
          <w:szCs w:val="24"/>
        </w:rPr>
        <w:t>Гобод</w:t>
      </w:r>
      <w:proofErr w:type="spellEnd"/>
      <w:r w:rsidRPr="00A9301C">
        <w:rPr>
          <w:rFonts w:ascii="Times New Roman" w:hAnsi="Times New Roman" w:cs="Times New Roman"/>
          <w:sz w:val="24"/>
          <w:szCs w:val="24"/>
        </w:rPr>
        <w:t xml:space="preserve"> 778 109</w:t>
      </w:r>
    </w:p>
    <w:p w14:paraId="626B5A09" w14:textId="77777777" w:rsidR="009C66D4" w:rsidRPr="00A9301C" w:rsidRDefault="009C66D4" w:rsidP="00A93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C66D4" w:rsidRPr="00A9301C" w:rsidSect="00A9301C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561ECA"/>
    <w:multiLevelType w:val="hybridMultilevel"/>
    <w:tmpl w:val="D80A7E4A"/>
    <w:lvl w:ilvl="0" w:tplc="9BB0502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C4FA0"/>
    <w:multiLevelType w:val="hybridMultilevel"/>
    <w:tmpl w:val="8084ED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8594A"/>
    <w:multiLevelType w:val="hybridMultilevel"/>
    <w:tmpl w:val="C7744520"/>
    <w:lvl w:ilvl="0" w:tplc="C2D6274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744030">
    <w:abstractNumId w:val="1"/>
  </w:num>
  <w:num w:numId="2" w16cid:durableId="1328053515">
    <w:abstractNumId w:val="0"/>
  </w:num>
  <w:num w:numId="3" w16cid:durableId="1375734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41A"/>
    <w:rsid w:val="00023FA1"/>
    <w:rsid w:val="000C493C"/>
    <w:rsid w:val="00172A3D"/>
    <w:rsid w:val="00352167"/>
    <w:rsid w:val="003E389E"/>
    <w:rsid w:val="00436BEE"/>
    <w:rsid w:val="004A0060"/>
    <w:rsid w:val="00500A24"/>
    <w:rsid w:val="00696BD1"/>
    <w:rsid w:val="00726386"/>
    <w:rsid w:val="007A207C"/>
    <w:rsid w:val="00931054"/>
    <w:rsid w:val="009C66D4"/>
    <w:rsid w:val="00A1631B"/>
    <w:rsid w:val="00A768A3"/>
    <w:rsid w:val="00A9301C"/>
    <w:rsid w:val="00B01845"/>
    <w:rsid w:val="00B24F39"/>
    <w:rsid w:val="00B82E7A"/>
    <w:rsid w:val="00BF4549"/>
    <w:rsid w:val="00C7524E"/>
    <w:rsid w:val="00CD165F"/>
    <w:rsid w:val="00D4641A"/>
    <w:rsid w:val="00D91D06"/>
    <w:rsid w:val="00F32AEF"/>
    <w:rsid w:val="00F9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56376"/>
  <w15:docId w15:val="{F2AE84B9-DA61-4704-A96D-80F76A82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65F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6386"/>
    <w:pPr>
      <w:suppressAutoHyphens/>
      <w:spacing w:before="240" w:after="60" w:line="240" w:lineRule="auto"/>
      <w:outlineLvl w:val="5"/>
    </w:pPr>
    <w:rPr>
      <w:rFonts w:cs="Times New Roman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D4641A"/>
    <w:pPr>
      <w:spacing w:after="0" w:line="240" w:lineRule="exact"/>
      <w:ind w:firstLine="284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D4641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rvts23">
    <w:name w:val="rvts23"/>
    <w:uiPriority w:val="99"/>
    <w:rsid w:val="00D4641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D46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4641A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023FA1"/>
  </w:style>
  <w:style w:type="paragraph" w:styleId="a5">
    <w:name w:val="List Paragraph"/>
    <w:basedOn w:val="a"/>
    <w:uiPriority w:val="34"/>
    <w:qFormat/>
    <w:rsid w:val="007A207C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726386"/>
    <w:rPr>
      <w:rFonts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VODA-DSV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dcterms:created xsi:type="dcterms:W3CDTF">2025-01-23T07:51:00Z</dcterms:created>
  <dcterms:modified xsi:type="dcterms:W3CDTF">2025-04-15T14:20:00Z</dcterms:modified>
</cp:coreProperties>
</file>