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4508B" w14:textId="77777777" w:rsidR="001D7ACB" w:rsidRPr="001D7ACB" w:rsidRDefault="001D7ACB" w:rsidP="001D7ACB">
      <w:pPr>
        <w:tabs>
          <w:tab w:val="left" w:pos="10065"/>
        </w:tabs>
        <w:spacing w:line="192" w:lineRule="auto"/>
        <w:ind w:left="9781"/>
        <w:rPr>
          <w:rFonts w:eastAsia="Times New Roman" w:cs="Times New Roman"/>
          <w:sz w:val="28"/>
          <w:szCs w:val="28"/>
        </w:rPr>
      </w:pPr>
      <w:r w:rsidRPr="001D7ACB">
        <w:rPr>
          <w:rFonts w:eastAsia="Times New Roman" w:cs="Times New Roman"/>
          <w:sz w:val="28"/>
          <w:szCs w:val="28"/>
        </w:rPr>
        <w:t>Додаток 4</w:t>
      </w:r>
    </w:p>
    <w:p w14:paraId="39E2C095" w14:textId="11EDCE2E" w:rsidR="00585506" w:rsidRPr="00585506" w:rsidRDefault="00585506" w:rsidP="00585506">
      <w:pPr>
        <w:tabs>
          <w:tab w:val="left" w:pos="10065"/>
        </w:tabs>
        <w:spacing w:line="192" w:lineRule="auto"/>
        <w:ind w:left="9781"/>
        <w:rPr>
          <w:rFonts w:eastAsia="Times New Roman" w:cs="Times New Roman"/>
          <w:spacing w:val="-2"/>
          <w:sz w:val="28"/>
          <w:szCs w:val="28"/>
        </w:rPr>
      </w:pPr>
      <w:r w:rsidRPr="00585506">
        <w:rPr>
          <w:rFonts w:eastAsia="Times New Roman" w:cs="Times New Roman"/>
          <w:spacing w:val="-2"/>
          <w:sz w:val="28"/>
          <w:szCs w:val="28"/>
        </w:rPr>
        <w:t>до Інструкції з організації</w:t>
      </w:r>
      <w:r w:rsidR="00912DF5">
        <w:rPr>
          <w:rFonts w:eastAsia="Times New Roman" w:cs="Times New Roman"/>
          <w:spacing w:val="-2"/>
          <w:sz w:val="28"/>
          <w:szCs w:val="28"/>
        </w:rPr>
        <w:t xml:space="preserve"> та здійснення </w:t>
      </w:r>
      <w:r w:rsidRPr="00585506">
        <w:rPr>
          <w:rFonts w:eastAsia="Times New Roman" w:cs="Times New Roman"/>
          <w:spacing w:val="-2"/>
          <w:sz w:val="28"/>
          <w:szCs w:val="28"/>
        </w:rPr>
        <w:t xml:space="preserve">внутрішнього контролю </w:t>
      </w:r>
    </w:p>
    <w:p w14:paraId="4B02F709" w14:textId="77777777" w:rsidR="001D7ACB" w:rsidRPr="001D7ACB" w:rsidRDefault="001D7ACB" w:rsidP="001D7ACB">
      <w:pPr>
        <w:tabs>
          <w:tab w:val="left" w:pos="10065"/>
        </w:tabs>
        <w:spacing w:line="192" w:lineRule="auto"/>
        <w:ind w:left="9781"/>
        <w:rPr>
          <w:rFonts w:eastAsia="Times New Roman" w:cs="Times New Roman"/>
          <w:sz w:val="10"/>
          <w:szCs w:val="10"/>
        </w:rPr>
      </w:pPr>
    </w:p>
    <w:p w14:paraId="30865980" w14:textId="77777777" w:rsidR="00912DF5" w:rsidRDefault="00912DF5" w:rsidP="001D7ACB">
      <w:pPr>
        <w:spacing w:line="180" w:lineRule="auto"/>
        <w:jc w:val="center"/>
        <w:rPr>
          <w:rFonts w:eastAsia="Times New Roman" w:cs="Times New Roman"/>
          <w:sz w:val="28"/>
          <w:szCs w:val="28"/>
        </w:rPr>
      </w:pPr>
    </w:p>
    <w:p w14:paraId="4BCBE51E" w14:textId="6B0B6DF6" w:rsidR="001D7ACB" w:rsidRPr="001D7ACB" w:rsidRDefault="001D7ACB" w:rsidP="001D7ACB">
      <w:pPr>
        <w:spacing w:line="180" w:lineRule="auto"/>
        <w:jc w:val="center"/>
        <w:rPr>
          <w:rFonts w:eastAsia="Times New Roman" w:cs="Times New Roman"/>
          <w:sz w:val="28"/>
          <w:szCs w:val="28"/>
        </w:rPr>
      </w:pPr>
      <w:r w:rsidRPr="001D7ACB">
        <w:rPr>
          <w:rFonts w:eastAsia="Times New Roman" w:cs="Times New Roman"/>
          <w:sz w:val="28"/>
          <w:szCs w:val="28"/>
        </w:rPr>
        <w:t>ІНФОРМАЦІЯ</w:t>
      </w:r>
    </w:p>
    <w:p w14:paraId="6821895C" w14:textId="77777777" w:rsidR="001D7ACB" w:rsidRPr="001D7ACB" w:rsidRDefault="001D7ACB" w:rsidP="001D7ACB">
      <w:pPr>
        <w:spacing w:line="180" w:lineRule="auto"/>
        <w:jc w:val="center"/>
        <w:rPr>
          <w:rFonts w:eastAsia="Times New Roman" w:cs="Times New Roman"/>
          <w:sz w:val="28"/>
          <w:szCs w:val="28"/>
        </w:rPr>
      </w:pPr>
      <w:r w:rsidRPr="001D7ACB">
        <w:rPr>
          <w:rFonts w:eastAsia="Times New Roman" w:cs="Times New Roman"/>
          <w:sz w:val="28"/>
          <w:szCs w:val="28"/>
        </w:rPr>
        <w:t>про ідентифікацію та оцінку ризиків</w:t>
      </w:r>
    </w:p>
    <w:p w14:paraId="699F89FA" w14:textId="77777777" w:rsidR="001D7ACB" w:rsidRPr="007F61B1" w:rsidRDefault="001D7ACB" w:rsidP="001D7ACB">
      <w:pPr>
        <w:tabs>
          <w:tab w:val="center" w:pos="7285"/>
          <w:tab w:val="left" w:pos="11109"/>
        </w:tabs>
        <w:spacing w:line="180" w:lineRule="auto"/>
        <w:jc w:val="center"/>
        <w:rPr>
          <w:rFonts w:eastAsia="Times New Roman" w:cs="Times New Roman"/>
          <w:sz w:val="28"/>
          <w:szCs w:val="28"/>
          <w:u w:val="single"/>
        </w:rPr>
      </w:pPr>
      <w:r w:rsidRPr="001D7ACB">
        <w:rPr>
          <w:rFonts w:eastAsia="Times New Roman" w:cs="Times New Roman"/>
          <w:sz w:val="28"/>
          <w:szCs w:val="28"/>
        </w:rPr>
        <w:t>проведена</w:t>
      </w:r>
      <w:r w:rsidRPr="007F61B1">
        <w:rPr>
          <w:rFonts w:eastAsia="Times New Roman" w:cs="Times New Roman"/>
          <w:sz w:val="28"/>
          <w:szCs w:val="28"/>
          <w:u w:val="single"/>
        </w:rPr>
        <w:t>:__________________________________________________________________________________________</w:t>
      </w:r>
    </w:p>
    <w:p w14:paraId="287D29D1" w14:textId="77777777" w:rsidR="001D7ACB" w:rsidRPr="001D7ACB" w:rsidRDefault="007F61B1" w:rsidP="001D7ACB">
      <w:pPr>
        <w:tabs>
          <w:tab w:val="center" w:pos="7285"/>
          <w:tab w:val="left" w:pos="11109"/>
        </w:tabs>
        <w:spacing w:line="180" w:lineRule="auto"/>
        <w:jc w:val="center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8"/>
          <w:szCs w:val="28"/>
        </w:rPr>
        <w:t>__</w:t>
      </w:r>
      <w:r w:rsidR="001D7ACB" w:rsidRPr="001D7ACB">
        <w:rPr>
          <w:rFonts w:eastAsia="Times New Roman" w:cs="Times New Roman"/>
          <w:sz w:val="20"/>
          <w:szCs w:val="20"/>
        </w:rPr>
        <w:t>(назва суб’єкта внутрішнього контролю)</w:t>
      </w:r>
    </w:p>
    <w:p w14:paraId="64BA0347" w14:textId="77777777" w:rsidR="001D7ACB" w:rsidRPr="001D7ACB" w:rsidRDefault="001D7ACB" w:rsidP="001D7ACB">
      <w:pPr>
        <w:spacing w:line="180" w:lineRule="auto"/>
        <w:jc w:val="center"/>
        <w:rPr>
          <w:rFonts w:eastAsia="Times New Roman" w:cs="Times New Roman"/>
          <w:sz w:val="16"/>
          <w:szCs w:val="16"/>
        </w:rPr>
      </w:pPr>
    </w:p>
    <w:tbl>
      <w:tblPr>
        <w:tblW w:w="154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2409"/>
        <w:gridCol w:w="1659"/>
        <w:gridCol w:w="1560"/>
        <w:gridCol w:w="1650"/>
        <w:gridCol w:w="1659"/>
        <w:gridCol w:w="1642"/>
        <w:gridCol w:w="1481"/>
        <w:gridCol w:w="1701"/>
      </w:tblGrid>
      <w:tr w:rsidR="001D7ACB" w:rsidRPr="001D7ACB" w14:paraId="6A636C4B" w14:textId="77777777" w:rsidTr="00F52C9B">
        <w:trPr>
          <w:trHeight w:val="395"/>
          <w:jc w:val="center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C9827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</w:rPr>
            </w:pPr>
            <w:r w:rsidRPr="001D7ACB">
              <w:rPr>
                <w:rFonts w:eastAsia="Times New Roman" w:cs="Times New Roman"/>
                <w:b/>
              </w:rPr>
              <w:t>Назва процесу</w:t>
            </w:r>
            <w:r w:rsidRPr="001D7ACB">
              <w:rPr>
                <w:rFonts w:eastAsia="Times New Roman" w:cs="Times New Roman"/>
              </w:rPr>
              <w:t>*</w:t>
            </w:r>
          </w:p>
        </w:tc>
        <w:tc>
          <w:tcPr>
            <w:tcW w:w="5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5F673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</w:rPr>
            </w:pPr>
            <w:r w:rsidRPr="001D7ACB">
              <w:rPr>
                <w:rFonts w:eastAsia="Times New Roman" w:cs="Times New Roman"/>
                <w:b/>
              </w:rPr>
              <w:t>Зовнішні ризики</w:t>
            </w:r>
          </w:p>
        </w:tc>
        <w:tc>
          <w:tcPr>
            <w:tcW w:w="8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C4AEE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</w:rPr>
            </w:pPr>
            <w:r w:rsidRPr="001D7ACB">
              <w:rPr>
                <w:rFonts w:eastAsia="Times New Roman" w:cs="Times New Roman"/>
                <w:b/>
              </w:rPr>
              <w:t>Внутрішні ризики</w:t>
            </w:r>
          </w:p>
        </w:tc>
      </w:tr>
      <w:tr w:rsidR="001D7ACB" w:rsidRPr="001D7ACB" w14:paraId="6A27EE02" w14:textId="77777777" w:rsidTr="00F52C9B">
        <w:trPr>
          <w:trHeight w:val="781"/>
          <w:jc w:val="center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E5F4D" w14:textId="77777777" w:rsidR="001D7ACB" w:rsidRPr="001D7ACB" w:rsidRDefault="001D7ACB" w:rsidP="001D7ACB">
            <w:pPr>
              <w:rPr>
                <w:rFonts w:eastAsia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ACF96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</w:rPr>
            </w:pPr>
            <w:r w:rsidRPr="001D7ACB">
              <w:rPr>
                <w:rFonts w:eastAsia="Times New Roman" w:cs="Times New Roman"/>
                <w:b/>
              </w:rPr>
              <w:t>Законодавчі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A7355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</w:rPr>
            </w:pPr>
            <w:r w:rsidRPr="001D7ACB">
              <w:rPr>
                <w:rFonts w:eastAsia="Times New Roman" w:cs="Times New Roman"/>
                <w:b/>
              </w:rPr>
              <w:t>Операційно-технологічні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73313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</w:rPr>
            </w:pPr>
            <w:r w:rsidRPr="001D7ACB">
              <w:rPr>
                <w:rFonts w:eastAsia="Times New Roman" w:cs="Times New Roman"/>
                <w:b/>
              </w:rPr>
              <w:t>Програмно-технічні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F3B1F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</w:rPr>
            </w:pPr>
            <w:r w:rsidRPr="001D7ACB">
              <w:rPr>
                <w:rFonts w:eastAsia="Times New Roman" w:cs="Times New Roman"/>
                <w:b/>
              </w:rPr>
              <w:t>Законодавчі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BD153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</w:rPr>
            </w:pPr>
            <w:r w:rsidRPr="001D7ACB">
              <w:rPr>
                <w:rFonts w:eastAsia="Times New Roman" w:cs="Times New Roman"/>
                <w:b/>
              </w:rPr>
              <w:t>Операційно-технологічні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A5EC7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</w:rPr>
            </w:pPr>
            <w:r w:rsidRPr="001D7ACB">
              <w:rPr>
                <w:rFonts w:eastAsia="Times New Roman" w:cs="Times New Roman"/>
                <w:b/>
              </w:rPr>
              <w:t>Програмно-технічні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2DB6C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</w:rPr>
            </w:pPr>
            <w:r w:rsidRPr="001D7ACB">
              <w:rPr>
                <w:rFonts w:eastAsia="Times New Roman" w:cs="Times New Roman"/>
                <w:b/>
              </w:rPr>
              <w:t>Кадрові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8A3FD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</w:rPr>
            </w:pPr>
            <w:r w:rsidRPr="001D7ACB">
              <w:rPr>
                <w:rFonts w:eastAsia="Times New Roman" w:cs="Times New Roman"/>
                <w:b/>
              </w:rPr>
              <w:t>Фінансово-господарські</w:t>
            </w:r>
          </w:p>
        </w:tc>
      </w:tr>
      <w:tr w:rsidR="001D7ACB" w:rsidRPr="001D7ACB" w14:paraId="73F4488A" w14:textId="77777777" w:rsidTr="00F52C9B">
        <w:trPr>
          <w:trHeight w:val="265"/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2BF69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D7ACB">
              <w:rPr>
                <w:rFonts w:eastAsia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5DC36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D7ACB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DDEE2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D7ACB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C40B8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D7ACB">
              <w:rPr>
                <w:rFonts w:eastAsia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BAAAA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D7ACB">
              <w:rPr>
                <w:rFonts w:eastAsia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EEABE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D7ACB">
              <w:rPr>
                <w:rFonts w:eastAsia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02A3B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D7ACB">
              <w:rPr>
                <w:rFonts w:eastAsia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0DD8C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D7ACB">
              <w:rPr>
                <w:rFonts w:eastAsia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FFB9C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D7ACB">
              <w:rPr>
                <w:rFonts w:eastAsia="Times New Roman" w:cs="Times New Roman"/>
                <w:b/>
                <w:sz w:val="20"/>
                <w:szCs w:val="20"/>
              </w:rPr>
              <w:t>9</w:t>
            </w:r>
          </w:p>
        </w:tc>
      </w:tr>
      <w:tr w:rsidR="001D7ACB" w:rsidRPr="001D7ACB" w14:paraId="7C3689C1" w14:textId="77777777" w:rsidTr="008D4CA7">
        <w:trPr>
          <w:trHeight w:val="166"/>
          <w:jc w:val="center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FD129" w14:textId="77777777" w:rsidR="001D7ACB" w:rsidRPr="001D7ACB" w:rsidRDefault="001D7ACB" w:rsidP="001D7ACB">
            <w:pPr>
              <w:spacing w:before="120" w:line="156" w:lineRule="auto"/>
              <w:jc w:val="center"/>
              <w:rPr>
                <w:rFonts w:eastAsia="Times New Roman" w:cs="Times New Roman"/>
              </w:rPr>
            </w:pPr>
            <w:r w:rsidRPr="001D7ACB">
              <w:rPr>
                <w:rFonts w:eastAsia="Times New Roman" w:cs="Times New Roman"/>
              </w:rPr>
              <w:t>процес</w:t>
            </w:r>
          </w:p>
        </w:tc>
        <w:tc>
          <w:tcPr>
            <w:tcW w:w="137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81BFE" w14:textId="77777777" w:rsidR="001D7ACB" w:rsidRPr="001D7ACB" w:rsidRDefault="001D7ACB" w:rsidP="001D7ACB">
            <w:pPr>
              <w:spacing w:before="120" w:line="156" w:lineRule="auto"/>
              <w:jc w:val="center"/>
              <w:rPr>
                <w:rFonts w:eastAsia="Times New Roman" w:cs="Times New Roman"/>
              </w:rPr>
            </w:pPr>
            <w:r w:rsidRPr="001D7ACB">
              <w:rPr>
                <w:rFonts w:eastAsia="Times New Roman" w:cs="Times New Roman"/>
              </w:rPr>
              <w:t>Червона зона</w:t>
            </w:r>
            <w:r w:rsidRPr="001D7ACB">
              <w:rPr>
                <w:rFonts w:eastAsia="Times New Roman" w:cs="Times New Roman"/>
                <w:sz w:val="20"/>
                <w:szCs w:val="20"/>
              </w:rPr>
              <w:t>**</w:t>
            </w:r>
          </w:p>
        </w:tc>
      </w:tr>
      <w:tr w:rsidR="001D7ACB" w:rsidRPr="001D7ACB" w14:paraId="4EF9CE72" w14:textId="77777777" w:rsidTr="008D4CA7">
        <w:trPr>
          <w:jc w:val="center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FB0F1" w14:textId="77777777" w:rsidR="001D7ACB" w:rsidRPr="001D7ACB" w:rsidRDefault="001D7ACB" w:rsidP="001D7ACB">
            <w:pPr>
              <w:rPr>
                <w:rFonts w:eastAsia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3E2E5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(ЧЗ)**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440C2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53CF2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01464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AF933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6EE32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CD7BE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3D7D3A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</w:tr>
      <w:tr w:rsidR="001D7ACB" w:rsidRPr="001D7ACB" w14:paraId="2B9B61C5" w14:textId="77777777" w:rsidTr="008D4CA7">
        <w:trPr>
          <w:jc w:val="center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1C3FA" w14:textId="77777777" w:rsidR="001D7ACB" w:rsidRPr="001D7ACB" w:rsidRDefault="001D7ACB" w:rsidP="001D7ACB">
            <w:pPr>
              <w:rPr>
                <w:rFonts w:eastAsia="Times New Roman" w:cs="Times New Roman"/>
              </w:rPr>
            </w:pPr>
          </w:p>
        </w:tc>
        <w:tc>
          <w:tcPr>
            <w:tcW w:w="137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8427D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Жовта зона</w:t>
            </w: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**</w:t>
            </w:r>
          </w:p>
        </w:tc>
      </w:tr>
      <w:tr w:rsidR="001D7ACB" w:rsidRPr="001D7ACB" w14:paraId="2C8C1417" w14:textId="77777777" w:rsidTr="008D4CA7">
        <w:trPr>
          <w:trHeight w:val="162"/>
          <w:jc w:val="center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28A6D" w14:textId="77777777" w:rsidR="001D7ACB" w:rsidRPr="001D7ACB" w:rsidRDefault="001D7ACB" w:rsidP="001D7ACB">
            <w:pPr>
              <w:rPr>
                <w:rFonts w:eastAsia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5327F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(ЧЗ)**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EDCC5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86FF9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C676A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8440C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7419F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ED529E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759C7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</w:tr>
      <w:tr w:rsidR="001D7ACB" w:rsidRPr="001D7ACB" w14:paraId="5F3D1490" w14:textId="77777777" w:rsidTr="008D4CA7">
        <w:trPr>
          <w:jc w:val="center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B864F" w14:textId="77777777" w:rsidR="001D7ACB" w:rsidRPr="001D7ACB" w:rsidRDefault="001D7ACB" w:rsidP="001D7ACB">
            <w:pPr>
              <w:rPr>
                <w:rFonts w:eastAsia="Times New Roman" w:cs="Times New Roman"/>
              </w:rPr>
            </w:pPr>
          </w:p>
        </w:tc>
        <w:tc>
          <w:tcPr>
            <w:tcW w:w="137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C30E9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Зелена зона</w:t>
            </w: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**</w:t>
            </w:r>
          </w:p>
        </w:tc>
      </w:tr>
      <w:tr w:rsidR="001D7ACB" w:rsidRPr="001D7ACB" w14:paraId="744A3CDC" w14:textId="77777777" w:rsidTr="008D4CA7">
        <w:trPr>
          <w:jc w:val="center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AC1D0" w14:textId="77777777" w:rsidR="001D7ACB" w:rsidRPr="001D7ACB" w:rsidRDefault="001D7ACB" w:rsidP="001D7ACB">
            <w:pPr>
              <w:rPr>
                <w:rFonts w:eastAsia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A18CF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(ЧЗ)**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6ABA5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43A8BD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D45A9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56268E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1FE56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700AF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21271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</w:tr>
      <w:tr w:rsidR="001D7ACB" w:rsidRPr="001D7ACB" w14:paraId="4A357E8C" w14:textId="77777777" w:rsidTr="008D4CA7">
        <w:trPr>
          <w:jc w:val="center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DAC85" w14:textId="77777777" w:rsidR="001D7ACB" w:rsidRPr="001D7ACB" w:rsidRDefault="001D7ACB" w:rsidP="001D7ACB">
            <w:pPr>
              <w:spacing w:line="156" w:lineRule="auto"/>
              <w:jc w:val="center"/>
              <w:rPr>
                <w:rFonts w:eastAsia="Times New Roman" w:cs="Times New Roman"/>
              </w:rPr>
            </w:pPr>
            <w:r w:rsidRPr="001D7ACB">
              <w:rPr>
                <w:rFonts w:eastAsia="Times New Roman" w:cs="Times New Roman"/>
              </w:rPr>
              <w:t>……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05A09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……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ADE70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……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4605B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……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14B97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……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DB31A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……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CBEB8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……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D5D41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F5A3B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……</w:t>
            </w:r>
          </w:p>
        </w:tc>
      </w:tr>
      <w:tr w:rsidR="001D7ACB" w:rsidRPr="001D7ACB" w14:paraId="49FAE5C6" w14:textId="77777777" w:rsidTr="008D4CA7">
        <w:trPr>
          <w:trHeight w:val="192"/>
          <w:jc w:val="center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49708" w14:textId="77777777" w:rsidR="001D7ACB" w:rsidRPr="001D7ACB" w:rsidRDefault="001D7ACB" w:rsidP="001D7ACB">
            <w:pPr>
              <w:spacing w:before="120" w:line="156" w:lineRule="auto"/>
              <w:jc w:val="center"/>
              <w:rPr>
                <w:rFonts w:eastAsia="Times New Roman" w:cs="Times New Roman"/>
              </w:rPr>
            </w:pPr>
            <w:r w:rsidRPr="001D7ACB">
              <w:rPr>
                <w:rFonts w:eastAsia="Times New Roman" w:cs="Times New Roman"/>
              </w:rPr>
              <w:t>процес</w:t>
            </w:r>
          </w:p>
        </w:tc>
        <w:tc>
          <w:tcPr>
            <w:tcW w:w="137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2BD09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Червона зона</w:t>
            </w:r>
          </w:p>
        </w:tc>
      </w:tr>
      <w:tr w:rsidR="001D7ACB" w:rsidRPr="001D7ACB" w14:paraId="3ABE63E6" w14:textId="77777777" w:rsidTr="008D4CA7">
        <w:trPr>
          <w:jc w:val="center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DCAA0" w14:textId="77777777" w:rsidR="001D7ACB" w:rsidRPr="001D7ACB" w:rsidRDefault="001D7ACB" w:rsidP="001D7ACB">
            <w:pPr>
              <w:rPr>
                <w:rFonts w:eastAsia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332F7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(ЧЗ)**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71B94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D9BB54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4790E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4EB86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C3A90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F79B6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CF4F6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</w:tr>
      <w:tr w:rsidR="001D7ACB" w:rsidRPr="001D7ACB" w14:paraId="5A69C328" w14:textId="77777777" w:rsidTr="008D4CA7">
        <w:trPr>
          <w:jc w:val="center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B42ED" w14:textId="77777777" w:rsidR="001D7ACB" w:rsidRPr="001D7ACB" w:rsidRDefault="001D7ACB" w:rsidP="001D7ACB">
            <w:pPr>
              <w:rPr>
                <w:rFonts w:eastAsia="Times New Roman" w:cs="Times New Roman"/>
              </w:rPr>
            </w:pPr>
          </w:p>
        </w:tc>
        <w:tc>
          <w:tcPr>
            <w:tcW w:w="137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345CF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Жовта зона</w:t>
            </w:r>
          </w:p>
        </w:tc>
      </w:tr>
      <w:tr w:rsidR="001D7ACB" w:rsidRPr="001D7ACB" w14:paraId="73BAFA42" w14:textId="77777777" w:rsidTr="008D4CA7">
        <w:trPr>
          <w:jc w:val="center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0AEC6" w14:textId="77777777" w:rsidR="001D7ACB" w:rsidRPr="001D7ACB" w:rsidRDefault="001D7ACB" w:rsidP="001D7ACB">
            <w:pPr>
              <w:rPr>
                <w:rFonts w:eastAsia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DA238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(ЧЗ)**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51256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D5ED6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BF94E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7FCB4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065749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F79D0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108C9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</w:tr>
      <w:tr w:rsidR="001D7ACB" w:rsidRPr="001D7ACB" w14:paraId="1BE49482" w14:textId="77777777" w:rsidTr="008D4CA7">
        <w:trPr>
          <w:trHeight w:val="152"/>
          <w:jc w:val="center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F9DC0" w14:textId="77777777" w:rsidR="001D7ACB" w:rsidRPr="001D7ACB" w:rsidRDefault="001D7ACB" w:rsidP="001D7ACB">
            <w:pPr>
              <w:rPr>
                <w:rFonts w:eastAsia="Times New Roman" w:cs="Times New Roman"/>
              </w:rPr>
            </w:pPr>
          </w:p>
        </w:tc>
        <w:tc>
          <w:tcPr>
            <w:tcW w:w="1376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3BE9E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</w:rPr>
              <w:t>Зелена зона</w:t>
            </w:r>
          </w:p>
        </w:tc>
      </w:tr>
      <w:tr w:rsidR="001D7ACB" w:rsidRPr="001D7ACB" w14:paraId="17BD399A" w14:textId="77777777" w:rsidTr="008D4CA7">
        <w:trPr>
          <w:trHeight w:val="246"/>
          <w:jc w:val="center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2024A" w14:textId="77777777" w:rsidR="001D7ACB" w:rsidRPr="001D7ACB" w:rsidRDefault="001D7ACB" w:rsidP="001D7ACB">
            <w:pPr>
              <w:rPr>
                <w:rFonts w:eastAsia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E9A29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(ЧЗ)**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D0975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0C34A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0DC66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43230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61C19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60E1EC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7D183" w14:textId="77777777" w:rsidR="001D7ACB" w:rsidRPr="001D7ACB" w:rsidRDefault="001D7ACB" w:rsidP="001D7ACB">
            <w:pPr>
              <w:ind w:left="-113" w:right="-113"/>
              <w:jc w:val="center"/>
              <w:rPr>
                <w:rFonts w:eastAsia="Times New Roman" w:cs="Times New Roman"/>
                <w:spacing w:val="-6"/>
                <w:sz w:val="20"/>
                <w:szCs w:val="20"/>
              </w:rPr>
            </w:pPr>
            <w:r w:rsidRPr="001D7ACB">
              <w:rPr>
                <w:rFonts w:eastAsia="Times New Roman" w:cs="Times New Roman"/>
                <w:spacing w:val="-6"/>
                <w:sz w:val="20"/>
                <w:szCs w:val="20"/>
              </w:rPr>
              <w:t>Назва ризику (ЧЗ)</w:t>
            </w:r>
          </w:p>
        </w:tc>
      </w:tr>
    </w:tbl>
    <w:p w14:paraId="51578676" w14:textId="77777777" w:rsidR="001D7ACB" w:rsidRPr="001D7ACB" w:rsidRDefault="001D7ACB" w:rsidP="001D7ACB">
      <w:pPr>
        <w:spacing w:line="192" w:lineRule="auto"/>
        <w:jc w:val="center"/>
        <w:rPr>
          <w:rFonts w:eastAsia="Times New Roman" w:cs="Times New Roman"/>
          <w:sz w:val="10"/>
          <w:szCs w:val="10"/>
        </w:rPr>
      </w:pPr>
    </w:p>
    <w:p w14:paraId="25CE3B94" w14:textId="77777777" w:rsidR="001D7ACB" w:rsidRPr="001D7ACB" w:rsidRDefault="001D7ACB" w:rsidP="001D7ACB">
      <w:pPr>
        <w:spacing w:line="192" w:lineRule="auto"/>
        <w:ind w:left="360"/>
        <w:rPr>
          <w:rFonts w:eastAsia="Times New Roman" w:cs="Times New Roman"/>
        </w:rPr>
      </w:pPr>
      <w:r w:rsidRPr="001D7ACB">
        <w:rPr>
          <w:rFonts w:eastAsia="Times New Roman" w:cs="Times New Roman"/>
        </w:rPr>
        <w:t xml:space="preserve">Керівник суб’єкта внутрішнього контролю              </w:t>
      </w:r>
      <w:r w:rsidRPr="007F61B1">
        <w:rPr>
          <w:rFonts w:eastAsia="Times New Roman" w:cs="Times New Roman"/>
          <w:u w:val="single"/>
        </w:rPr>
        <w:t xml:space="preserve">______________ </w:t>
      </w:r>
      <w:r w:rsidRPr="001D7ACB">
        <w:rPr>
          <w:rFonts w:eastAsia="Times New Roman" w:cs="Times New Roman"/>
        </w:rPr>
        <w:t xml:space="preserve">                                             ___</w:t>
      </w:r>
      <w:r w:rsidRPr="007F61B1">
        <w:rPr>
          <w:rFonts w:eastAsia="Times New Roman" w:cs="Times New Roman"/>
          <w:u w:val="single"/>
        </w:rPr>
        <w:t>______________________</w:t>
      </w:r>
    </w:p>
    <w:p w14:paraId="73D06704" w14:textId="77777777" w:rsidR="001D7ACB" w:rsidRPr="001D7ACB" w:rsidRDefault="001D7ACB" w:rsidP="001D7ACB">
      <w:pPr>
        <w:spacing w:line="192" w:lineRule="auto"/>
        <w:ind w:left="360"/>
        <w:rPr>
          <w:rFonts w:eastAsia="Times New Roman" w:cs="Times New Roman"/>
          <w:sz w:val="20"/>
          <w:szCs w:val="20"/>
        </w:rPr>
      </w:pPr>
      <w:r w:rsidRPr="001D7ACB"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                          (підпис) </w:t>
      </w:r>
      <w:r w:rsidRPr="001D7ACB">
        <w:rPr>
          <w:rFonts w:eastAsia="Times New Roman" w:cs="Times New Roman"/>
          <w:sz w:val="20"/>
          <w:szCs w:val="20"/>
        </w:rPr>
        <w:tab/>
        <w:t xml:space="preserve">                                                                         (ініціали, прізвище) </w:t>
      </w:r>
    </w:p>
    <w:p w14:paraId="1D0D04E2" w14:textId="77777777" w:rsidR="001D7ACB" w:rsidRPr="001D7ACB" w:rsidRDefault="001D7ACB" w:rsidP="001D7ACB">
      <w:pPr>
        <w:spacing w:line="192" w:lineRule="auto"/>
        <w:ind w:left="357"/>
        <w:rPr>
          <w:rFonts w:eastAsia="Times New Roman" w:cs="Times New Roman"/>
          <w:sz w:val="10"/>
          <w:szCs w:val="10"/>
        </w:rPr>
      </w:pPr>
    </w:p>
    <w:p w14:paraId="17811278" w14:textId="2176B1B0" w:rsidR="001D7ACB" w:rsidRPr="007F61B1" w:rsidRDefault="001D7ACB" w:rsidP="007F61B1">
      <w:pPr>
        <w:spacing w:line="180" w:lineRule="auto"/>
        <w:jc w:val="both"/>
        <w:rPr>
          <w:rFonts w:eastAsia="Times New Roman" w:cs="Times New Roman"/>
        </w:rPr>
      </w:pPr>
      <w:r w:rsidRPr="007F61B1">
        <w:rPr>
          <w:rFonts w:eastAsia="Times New Roman" w:cs="Times New Roman"/>
        </w:rPr>
        <w:t xml:space="preserve">* назва процесу, який відповідає відповідному адміністративному регламенту, складеному та затвердженому у відповідності до вимог додатку 1 до </w:t>
      </w:r>
      <w:r w:rsidR="007F61B1" w:rsidRPr="007F61B1">
        <w:rPr>
          <w:rFonts w:eastAsia="Times New Roman" w:cs="Times New Roman"/>
        </w:rPr>
        <w:t>Інструкції</w:t>
      </w:r>
      <w:r w:rsidR="00017566">
        <w:rPr>
          <w:rFonts w:eastAsia="Times New Roman" w:cs="Times New Roman"/>
        </w:rPr>
        <w:t xml:space="preserve"> з організації та здійснення внутрішнього контролю</w:t>
      </w:r>
      <w:r w:rsidRPr="007F61B1">
        <w:rPr>
          <w:rFonts w:eastAsia="Times New Roman" w:cs="Times New Roman"/>
        </w:rPr>
        <w:t>;</w:t>
      </w:r>
    </w:p>
    <w:p w14:paraId="4DAE3A31" w14:textId="485698C6" w:rsidR="00E5774B" w:rsidRDefault="001D7ACB" w:rsidP="001D7ACB">
      <w:pPr>
        <w:rPr>
          <w:rFonts w:eastAsia="Times New Roman" w:cs="Times New Roman"/>
        </w:rPr>
      </w:pPr>
      <w:r w:rsidRPr="007F61B1">
        <w:rPr>
          <w:rFonts w:eastAsia="Times New Roman" w:cs="Times New Roman"/>
        </w:rPr>
        <w:t xml:space="preserve">** віднесення ризиків до червоної, жовтої та зеленої зон здійснюється згідно з числовими значеннями (ЧЗ – сумарне числове значення) ризиків, що присвоєні ризикам згідно з Матрицею оцінки ризиків (додаток </w:t>
      </w:r>
      <w:r w:rsidR="00585506">
        <w:rPr>
          <w:rFonts w:eastAsia="Times New Roman" w:cs="Times New Roman"/>
        </w:rPr>
        <w:t>3</w:t>
      </w:r>
      <w:r w:rsidRPr="007F61B1">
        <w:rPr>
          <w:rFonts w:eastAsia="Times New Roman" w:cs="Times New Roman"/>
        </w:rPr>
        <w:t xml:space="preserve"> до </w:t>
      </w:r>
      <w:r w:rsidR="00017566" w:rsidRPr="007F61B1">
        <w:rPr>
          <w:rFonts w:eastAsia="Times New Roman" w:cs="Times New Roman"/>
        </w:rPr>
        <w:t>Інструкції</w:t>
      </w:r>
      <w:r w:rsidR="00017566">
        <w:rPr>
          <w:rFonts w:eastAsia="Times New Roman" w:cs="Times New Roman"/>
        </w:rPr>
        <w:t xml:space="preserve"> з організації та здійснення внутрішнього контролю</w:t>
      </w:r>
      <w:r w:rsidRPr="007F61B1">
        <w:rPr>
          <w:rFonts w:eastAsia="Times New Roman" w:cs="Times New Roman"/>
        </w:rPr>
        <w:t>)</w:t>
      </w:r>
      <w:r w:rsidR="00017566">
        <w:rPr>
          <w:rFonts w:eastAsia="Times New Roman" w:cs="Times New Roman"/>
        </w:rPr>
        <w:t>.</w:t>
      </w:r>
    </w:p>
    <w:p w14:paraId="66D036B8" w14:textId="2870DF3E" w:rsidR="00017566" w:rsidRPr="007F61B1" w:rsidRDefault="00017566" w:rsidP="00017566">
      <w:pPr>
        <w:jc w:val="center"/>
      </w:pPr>
      <w:r>
        <w:rPr>
          <w:rFonts w:eastAsia="Times New Roman" w:cs="Times New Roman"/>
        </w:rPr>
        <w:t>___________________________________</w:t>
      </w:r>
    </w:p>
    <w:sectPr w:rsidR="00017566" w:rsidRPr="007F61B1" w:rsidSect="00017566">
      <w:pgSz w:w="16838" w:h="11906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ACB"/>
    <w:rsid w:val="00017566"/>
    <w:rsid w:val="001D7ACB"/>
    <w:rsid w:val="00585506"/>
    <w:rsid w:val="006F1325"/>
    <w:rsid w:val="007E231B"/>
    <w:rsid w:val="007F61B1"/>
    <w:rsid w:val="00912DF5"/>
    <w:rsid w:val="00E5774B"/>
    <w:rsid w:val="00F5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1BFF"/>
  <w15:chartTrackingRefBased/>
  <w15:docId w15:val="{C5A72C51-84BE-462C-B022-D0B157E1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1325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1325"/>
    <w:pPr>
      <w:keepNext/>
      <w:outlineLvl w:val="0"/>
    </w:pPr>
    <w:rPr>
      <w:rFonts w:eastAsia="Times New Roman" w:cs="Times New Roman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6F13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3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F13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6F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2024-09-04T11:16:00Z</dcterms:created>
  <dcterms:modified xsi:type="dcterms:W3CDTF">2024-10-23T12:55:00Z</dcterms:modified>
</cp:coreProperties>
</file>