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03FF8" w14:textId="77777777" w:rsidR="005C4E05" w:rsidRPr="005C4E05" w:rsidRDefault="005C4E05" w:rsidP="005C4E05">
      <w:pPr>
        <w:spacing w:line="360" w:lineRule="auto"/>
        <w:ind w:left="5670"/>
        <w:outlineLvl w:val="0"/>
        <w:rPr>
          <w:color w:val="000000"/>
          <w:sz w:val="28"/>
          <w:szCs w:val="28"/>
          <w:lang w:val="uk-UA"/>
        </w:rPr>
      </w:pPr>
      <w:r w:rsidRPr="005C4E05">
        <w:rPr>
          <w:color w:val="000000"/>
          <w:sz w:val="28"/>
          <w:szCs w:val="28"/>
          <w:lang w:val="uk-UA"/>
        </w:rPr>
        <w:t>ЗАТВЕРДЖЕНО</w:t>
      </w:r>
    </w:p>
    <w:p w14:paraId="0DA2FC5E" w14:textId="77777777" w:rsidR="005C4E05" w:rsidRPr="005C4E05" w:rsidRDefault="005C4E05" w:rsidP="005C4E05">
      <w:pPr>
        <w:ind w:left="5670"/>
        <w:rPr>
          <w:color w:val="000000"/>
          <w:spacing w:val="-4"/>
          <w:sz w:val="28"/>
          <w:szCs w:val="28"/>
          <w:lang w:val="uk-UA"/>
        </w:rPr>
      </w:pPr>
      <w:r w:rsidRPr="005C4E05">
        <w:rPr>
          <w:color w:val="000000"/>
          <w:spacing w:val="-4"/>
          <w:sz w:val="28"/>
          <w:szCs w:val="28"/>
          <w:lang w:val="uk-UA"/>
        </w:rPr>
        <w:t xml:space="preserve">Розпорядження начальника </w:t>
      </w:r>
    </w:p>
    <w:p w14:paraId="40B84B96" w14:textId="77777777" w:rsidR="005C4E05" w:rsidRPr="005C4E05" w:rsidRDefault="005C4E05" w:rsidP="005C4E05">
      <w:pPr>
        <w:spacing w:line="360" w:lineRule="auto"/>
        <w:ind w:left="5670"/>
        <w:rPr>
          <w:color w:val="000000"/>
          <w:spacing w:val="-4"/>
          <w:sz w:val="28"/>
          <w:szCs w:val="28"/>
          <w:lang w:val="uk-UA"/>
        </w:rPr>
      </w:pPr>
      <w:r w:rsidRPr="005C4E05">
        <w:rPr>
          <w:color w:val="000000"/>
          <w:spacing w:val="-4"/>
          <w:sz w:val="28"/>
          <w:szCs w:val="28"/>
          <w:lang w:val="uk-UA"/>
        </w:rPr>
        <w:t>обласної військової адміністрації</w:t>
      </w:r>
    </w:p>
    <w:p w14:paraId="79387E20" w14:textId="5A7F0DE4" w:rsidR="005C4E05" w:rsidRPr="005C4E05" w:rsidRDefault="00FB0EAF" w:rsidP="005C4E05">
      <w:pPr>
        <w:spacing w:line="360" w:lineRule="auto"/>
        <w:ind w:left="5670"/>
        <w:rPr>
          <w:color w:val="000000"/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24 </w:t>
      </w:r>
      <w:r w:rsidR="00CD25EF">
        <w:rPr>
          <w:spacing w:val="-4"/>
          <w:sz w:val="28"/>
          <w:szCs w:val="28"/>
          <w:lang w:val="uk-UA"/>
        </w:rPr>
        <w:t>вересня</w:t>
      </w:r>
      <w:r w:rsidR="0019148B">
        <w:rPr>
          <w:spacing w:val="-4"/>
          <w:sz w:val="28"/>
          <w:szCs w:val="28"/>
          <w:lang w:val="uk-UA"/>
        </w:rPr>
        <w:t xml:space="preserve"> </w:t>
      </w:r>
      <w:r w:rsidR="005C4E05" w:rsidRPr="005C4E05">
        <w:rPr>
          <w:spacing w:val="-4"/>
          <w:sz w:val="28"/>
          <w:szCs w:val="28"/>
          <w:lang w:val="uk-UA"/>
        </w:rPr>
        <w:t xml:space="preserve">2024 року </w:t>
      </w:r>
      <w:r w:rsidR="005C4E05" w:rsidRPr="005C4E05">
        <w:rPr>
          <w:color w:val="000000"/>
          <w:spacing w:val="-4"/>
          <w:sz w:val="28"/>
          <w:szCs w:val="28"/>
          <w:lang w:val="uk-UA"/>
        </w:rPr>
        <w:t>№</w:t>
      </w:r>
      <w:r w:rsidR="00450E4A">
        <w:rPr>
          <w:color w:val="000000"/>
          <w:spacing w:val="-4"/>
          <w:sz w:val="28"/>
          <w:szCs w:val="28"/>
          <w:lang w:val="uk-UA"/>
        </w:rPr>
        <w:t xml:space="preserve"> </w:t>
      </w:r>
      <w:r>
        <w:rPr>
          <w:color w:val="000000"/>
          <w:spacing w:val="-4"/>
          <w:sz w:val="28"/>
          <w:szCs w:val="28"/>
          <w:lang w:val="uk-UA"/>
        </w:rPr>
        <w:t>385</w:t>
      </w:r>
      <w:r w:rsidR="005C4E05" w:rsidRPr="005C4E05">
        <w:rPr>
          <w:color w:val="000000"/>
          <w:spacing w:val="-4"/>
          <w:sz w:val="28"/>
          <w:szCs w:val="28"/>
          <w:lang w:val="uk-UA"/>
        </w:rPr>
        <w:t xml:space="preserve"> </w:t>
      </w:r>
    </w:p>
    <w:p w14:paraId="074B7A27" w14:textId="77777777" w:rsidR="005C4E05" w:rsidRPr="00195DD4" w:rsidRDefault="005C4E05" w:rsidP="005C4E05">
      <w:pPr>
        <w:spacing w:line="360" w:lineRule="auto"/>
        <w:ind w:left="4894" w:firstLine="708"/>
        <w:rPr>
          <w:color w:val="000000"/>
          <w:sz w:val="28"/>
          <w:szCs w:val="28"/>
          <w:lang w:val="uk-UA"/>
        </w:rPr>
      </w:pPr>
    </w:p>
    <w:p w14:paraId="7599ECA0" w14:textId="77777777" w:rsidR="005C4E05" w:rsidRPr="005C4E05" w:rsidRDefault="005C4E05" w:rsidP="005C4E05">
      <w:pPr>
        <w:spacing w:line="360" w:lineRule="auto"/>
        <w:ind w:left="4894" w:firstLine="708"/>
        <w:rPr>
          <w:color w:val="000000"/>
          <w:sz w:val="28"/>
          <w:szCs w:val="28"/>
          <w:lang w:val="uk-UA"/>
        </w:rPr>
      </w:pPr>
      <w:r w:rsidRPr="005C4E05">
        <w:rPr>
          <w:color w:val="000000"/>
          <w:sz w:val="28"/>
          <w:szCs w:val="28"/>
          <w:lang w:val="uk-UA"/>
        </w:rPr>
        <w:tab/>
      </w:r>
      <w:r w:rsidRPr="005C4E05">
        <w:rPr>
          <w:color w:val="000000"/>
          <w:sz w:val="28"/>
          <w:szCs w:val="28"/>
          <w:lang w:val="uk-UA"/>
        </w:rPr>
        <w:tab/>
        <w:t xml:space="preserve">        </w:t>
      </w:r>
      <w:r w:rsidRPr="005C4E05">
        <w:rPr>
          <w:b/>
          <w:sz w:val="28"/>
          <w:szCs w:val="28"/>
          <w:lang w:val="uk-UA"/>
        </w:rPr>
        <w:t>Юрій ПОГУЛЯЙКО</w:t>
      </w:r>
    </w:p>
    <w:p w14:paraId="6CCFFC4E" w14:textId="77777777" w:rsidR="00ED59F7" w:rsidRPr="005C4E05" w:rsidRDefault="00ED59F7" w:rsidP="00F91D9A">
      <w:pPr>
        <w:ind w:firstLine="567"/>
        <w:jc w:val="center"/>
        <w:outlineLvl w:val="0"/>
        <w:rPr>
          <w:sz w:val="28"/>
          <w:szCs w:val="28"/>
          <w:lang w:val="uk-UA"/>
        </w:rPr>
      </w:pPr>
    </w:p>
    <w:p w14:paraId="30672719" w14:textId="77777777" w:rsidR="00D014C2" w:rsidRPr="00183A6E" w:rsidRDefault="0090168F" w:rsidP="00D014C2">
      <w:pPr>
        <w:pStyle w:val="20"/>
        <w:shd w:val="clear" w:color="auto" w:fill="auto"/>
        <w:spacing w:line="322" w:lineRule="exact"/>
        <w:jc w:val="center"/>
        <w:rPr>
          <w:lang w:val="uk-UA"/>
        </w:rPr>
      </w:pPr>
      <w:r w:rsidRPr="00183A6E">
        <w:rPr>
          <w:lang w:val="uk-UA"/>
        </w:rPr>
        <w:t>ПОЛОЖЕННЯ</w:t>
      </w:r>
    </w:p>
    <w:p w14:paraId="0F237DFB" w14:textId="792C37D7" w:rsidR="006D3045" w:rsidRPr="00183A6E" w:rsidRDefault="0090168F" w:rsidP="00D014C2">
      <w:pPr>
        <w:pStyle w:val="20"/>
        <w:shd w:val="clear" w:color="auto" w:fill="auto"/>
        <w:spacing w:line="322" w:lineRule="exact"/>
        <w:jc w:val="center"/>
        <w:rPr>
          <w:lang w:val="uk-UA"/>
        </w:rPr>
      </w:pPr>
      <w:r w:rsidRPr="00183A6E">
        <w:rPr>
          <w:lang w:val="uk-UA"/>
        </w:rPr>
        <w:t xml:space="preserve">про </w:t>
      </w:r>
      <w:r w:rsidR="00CD25EF" w:rsidRPr="00183A6E">
        <w:rPr>
          <w:lang w:val="uk-UA"/>
        </w:rPr>
        <w:t>управління містобудування та архітектури</w:t>
      </w:r>
    </w:p>
    <w:p w14:paraId="5FA4B610" w14:textId="77777777" w:rsidR="006D3045" w:rsidRPr="00183A6E" w:rsidRDefault="006D3045" w:rsidP="00D014C2">
      <w:pPr>
        <w:jc w:val="center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Волинської обласної державної адміністрації</w:t>
      </w:r>
    </w:p>
    <w:p w14:paraId="279C1182" w14:textId="295878ED" w:rsidR="00A5727E" w:rsidRPr="00183A6E" w:rsidRDefault="00A5727E" w:rsidP="00D014C2">
      <w:pPr>
        <w:jc w:val="center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(нова редакція)</w:t>
      </w:r>
    </w:p>
    <w:p w14:paraId="57C969EA" w14:textId="77777777" w:rsidR="00365935" w:rsidRPr="00183A6E" w:rsidRDefault="00365935" w:rsidP="006D3045">
      <w:pPr>
        <w:jc w:val="center"/>
        <w:rPr>
          <w:sz w:val="28"/>
          <w:szCs w:val="28"/>
          <w:lang w:val="uk-UA"/>
        </w:rPr>
      </w:pPr>
    </w:p>
    <w:p w14:paraId="78D1EDED" w14:textId="77777777" w:rsidR="00CD25EF" w:rsidRPr="00183A6E" w:rsidRDefault="00CD25EF" w:rsidP="00CD25EF">
      <w:pPr>
        <w:pStyle w:val="ae"/>
        <w:ind w:left="0" w:firstLine="567"/>
        <w:jc w:val="both"/>
      </w:pPr>
      <w:r w:rsidRPr="00183A6E">
        <w:t>1. Управління містобудування та архітектури Волинської обласної державної адміністрації (далі – управління) утворюється головою обласної державної адміністрації, входить до її складу і в межах області забезпечує виконання покладених на управління завдань.</w:t>
      </w:r>
    </w:p>
    <w:p w14:paraId="28A190DD" w14:textId="77777777" w:rsidR="00CD25EF" w:rsidRPr="00183A6E" w:rsidRDefault="00CD25EF" w:rsidP="00CD25EF">
      <w:pPr>
        <w:jc w:val="both"/>
        <w:rPr>
          <w:sz w:val="28"/>
          <w:szCs w:val="28"/>
          <w:lang w:val="uk-UA"/>
        </w:rPr>
      </w:pPr>
    </w:p>
    <w:p w14:paraId="593F3A30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2. </w:t>
      </w:r>
      <w:r w:rsidRPr="00183A6E">
        <w:rPr>
          <w:sz w:val="28"/>
          <w:szCs w:val="28"/>
          <w:lang w:val="uk-UA"/>
        </w:rPr>
        <w:t xml:space="preserve">Управління </w:t>
      </w:r>
      <w:r w:rsidRPr="00183A6E">
        <w:rPr>
          <w:color w:val="000000"/>
          <w:sz w:val="28"/>
          <w:szCs w:val="28"/>
          <w:shd w:val="clear" w:color="auto" w:fill="FFFFFF"/>
          <w:lang w:val="uk-UA"/>
        </w:rPr>
        <w:t>підпорядковане, підзвітне, підконтрольне голові обласної державної адміністрації</w:t>
      </w:r>
      <w:r w:rsidRPr="00183A6E">
        <w:rPr>
          <w:sz w:val="28"/>
          <w:lang w:val="uk-UA"/>
        </w:rPr>
        <w:t>, а також підзвітне і підконтрольне Міністерству розвитку громад та територій України (далі – Мінрегіон України).</w:t>
      </w:r>
    </w:p>
    <w:p w14:paraId="69A81D59" w14:textId="77777777" w:rsidR="00CD25EF" w:rsidRPr="00183A6E" w:rsidRDefault="00CD25EF" w:rsidP="00CD25EF">
      <w:pPr>
        <w:ind w:firstLine="567"/>
        <w:jc w:val="both"/>
        <w:rPr>
          <w:sz w:val="28"/>
          <w:szCs w:val="28"/>
          <w:lang w:val="uk-UA"/>
        </w:rPr>
      </w:pPr>
    </w:p>
    <w:p w14:paraId="717ADE55" w14:textId="4E7979C2" w:rsidR="00CD25EF" w:rsidRPr="00B64ED7" w:rsidRDefault="00CD25EF" w:rsidP="00D014C2">
      <w:pPr>
        <w:pStyle w:val="ad"/>
        <w:spacing w:before="0" w:beforeAutospacing="0" w:after="30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lang w:val="uk-UA"/>
        </w:rPr>
        <w:t xml:space="preserve">3. Управління у своїй діяльності керується Конституцією та законами України, Земельним, Водним і Лісовим кодексами України, Кодексом України про надра, актами Президента України, Кабінету Міністрів України, наказами </w:t>
      </w:r>
      <w:r w:rsidRPr="00B64ED7">
        <w:rPr>
          <w:sz w:val="28"/>
          <w:lang w:val="uk-UA"/>
        </w:rPr>
        <w:t xml:space="preserve">міністерств, інших центральних органів виконавчої влади, розпорядженнями голови обласної державної адміністрації, </w:t>
      </w:r>
      <w:r w:rsidR="008743D0" w:rsidRPr="008743D0">
        <w:rPr>
          <w:sz w:val="28"/>
          <w:lang w:val="uk-UA"/>
        </w:rPr>
        <w:t>з</w:t>
      </w:r>
      <w:r w:rsidR="00B64ED7" w:rsidRPr="008743D0">
        <w:rPr>
          <w:sz w:val="28"/>
          <w:lang w:val="uk-UA"/>
        </w:rPr>
        <w:t>аконами України</w:t>
      </w:r>
      <w:hyperlink r:id="rId8" w:history="1">
        <w:r w:rsidR="00B64ED7" w:rsidRPr="008743D0">
          <w:rPr>
            <w:rStyle w:val="af1"/>
            <w:color w:val="auto"/>
            <w:sz w:val="28"/>
            <w:szCs w:val="28"/>
            <w:u w:val="none"/>
            <w:lang w:val="uk-UA"/>
          </w:rPr>
          <w:t xml:space="preserve"> «Про регулювання містобудівної діяльності»</w:t>
        </w:r>
      </w:hyperlink>
      <w:r w:rsidR="00B64ED7" w:rsidRPr="008743D0">
        <w:rPr>
          <w:sz w:val="28"/>
          <w:szCs w:val="28"/>
          <w:lang w:val="uk-UA"/>
        </w:rPr>
        <w:t xml:space="preserve">, </w:t>
      </w:r>
      <w:hyperlink r:id="rId9" w:history="1">
        <w:r w:rsidR="008743D0" w:rsidRPr="008743D0">
          <w:rPr>
            <w:rStyle w:val="af1"/>
            <w:color w:val="auto"/>
            <w:sz w:val="28"/>
            <w:szCs w:val="28"/>
            <w:u w:val="none"/>
            <w:lang w:val="uk-UA"/>
          </w:rPr>
          <w:t>«</w:t>
        </w:r>
        <w:r w:rsidR="00B64ED7" w:rsidRPr="008743D0">
          <w:rPr>
            <w:rStyle w:val="af1"/>
            <w:color w:val="auto"/>
            <w:sz w:val="28"/>
            <w:szCs w:val="28"/>
            <w:u w:val="none"/>
            <w:lang w:val="uk-UA"/>
          </w:rPr>
          <w:t>Про архітектурну діяльність</w:t>
        </w:r>
      </w:hyperlink>
      <w:r w:rsidR="008743D0" w:rsidRPr="008743D0">
        <w:rPr>
          <w:rStyle w:val="af1"/>
          <w:color w:val="auto"/>
          <w:sz w:val="28"/>
          <w:szCs w:val="28"/>
          <w:u w:val="none"/>
          <w:lang w:val="uk-UA"/>
        </w:rPr>
        <w:t>», «</w:t>
      </w:r>
      <w:hyperlink r:id="rId10" w:history="1">
        <w:r w:rsidR="00B64ED7" w:rsidRPr="008743D0">
          <w:rPr>
            <w:rStyle w:val="af1"/>
            <w:color w:val="auto"/>
            <w:sz w:val="28"/>
            <w:szCs w:val="28"/>
            <w:u w:val="none"/>
            <w:lang w:val="uk-UA"/>
          </w:rPr>
          <w:t>Про основи містобудування</w:t>
        </w:r>
      </w:hyperlink>
      <w:r w:rsidR="008743D0" w:rsidRPr="008743D0">
        <w:rPr>
          <w:rStyle w:val="af1"/>
          <w:color w:val="auto"/>
          <w:sz w:val="28"/>
          <w:szCs w:val="28"/>
          <w:u w:val="none"/>
          <w:lang w:val="uk-UA"/>
        </w:rPr>
        <w:t>»</w:t>
      </w:r>
      <w:r w:rsidR="00B64ED7" w:rsidRPr="008743D0">
        <w:rPr>
          <w:sz w:val="28"/>
          <w:szCs w:val="28"/>
          <w:lang w:val="uk-UA"/>
        </w:rPr>
        <w:t xml:space="preserve">, </w:t>
      </w:r>
      <w:r w:rsidRPr="008743D0">
        <w:rPr>
          <w:sz w:val="28"/>
          <w:szCs w:val="28"/>
          <w:lang w:val="uk-UA"/>
        </w:rPr>
        <w:t xml:space="preserve"> </w:t>
      </w:r>
      <w:r w:rsidRPr="008743D0">
        <w:rPr>
          <w:sz w:val="28"/>
          <w:lang w:val="uk-UA"/>
        </w:rPr>
        <w:t>а також цим Положенням.</w:t>
      </w:r>
    </w:p>
    <w:p w14:paraId="36269657" w14:textId="6F3222D1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4. Основними завданнями управління є забезпечення реалізації державної політики у сфері містобудування та архітектури на території області, створення і ведення містобудівного кадастру регіонального рівня та здійснення повноважень обласної державної адміністрації з питань земельних відносин.</w:t>
      </w:r>
    </w:p>
    <w:p w14:paraId="01625DC7" w14:textId="77777777" w:rsidR="00CD25EF" w:rsidRPr="00183A6E" w:rsidRDefault="00CD25EF" w:rsidP="00CD25EF">
      <w:pPr>
        <w:ind w:firstLine="567"/>
        <w:jc w:val="both"/>
        <w:rPr>
          <w:sz w:val="28"/>
          <w:szCs w:val="28"/>
          <w:lang w:val="uk-UA"/>
        </w:rPr>
      </w:pPr>
    </w:p>
    <w:p w14:paraId="35B44A6C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color w:val="000000" w:themeColor="text1"/>
          <w:sz w:val="28"/>
          <w:lang w:val="uk-UA"/>
        </w:rPr>
      </w:pPr>
      <w:r w:rsidRPr="00183A6E">
        <w:rPr>
          <w:sz w:val="28"/>
          <w:lang w:val="uk-UA"/>
        </w:rPr>
        <w:t xml:space="preserve">5. Управління відповідно до визначених галузевих повноважень та в межах покладених на нього завдань, що стосуються планування та забудови територій, </w:t>
      </w:r>
      <w:r w:rsidRPr="00183A6E">
        <w:rPr>
          <w:color w:val="000000" w:themeColor="text1"/>
          <w:sz w:val="28"/>
          <w:lang w:val="uk-UA"/>
        </w:rPr>
        <w:t>містобудівного кадастру, моніторингу та земельних відносин:</w:t>
      </w:r>
    </w:p>
    <w:p w14:paraId="6097F4BD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4094E45B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1) організовує виконання Конституції 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14:paraId="2B094DE7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</w:p>
    <w:p w14:paraId="1EFE5E67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lastRenderedPageBreak/>
        <w:t>2) забезпечує у межах своїх повноважень захист прав і законних інтересів фізичних та юридичних осіб;</w:t>
      </w:r>
    </w:p>
    <w:p w14:paraId="1F7853D6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6634F7FB" w14:textId="77777777" w:rsidR="00CD25EF" w:rsidRPr="00183A6E" w:rsidRDefault="00CD25EF" w:rsidP="00CD25E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183A6E">
        <w:rPr>
          <w:sz w:val="28"/>
          <w:szCs w:val="28"/>
          <w:shd w:val="clear" w:color="auto" w:fill="FFFFFF"/>
          <w:lang w:val="uk-UA"/>
        </w:rPr>
        <w:t>3) організовує та забезпечує функціонування Служби містобудівного кадастру області;</w:t>
      </w:r>
    </w:p>
    <w:p w14:paraId="191A3DB7" w14:textId="77777777" w:rsidR="00CD25EF" w:rsidRPr="00183A6E" w:rsidRDefault="00CD25EF" w:rsidP="00CD25EF">
      <w:pPr>
        <w:ind w:firstLine="567"/>
        <w:jc w:val="both"/>
        <w:rPr>
          <w:sz w:val="28"/>
          <w:szCs w:val="28"/>
          <w:lang w:val="uk-UA"/>
        </w:rPr>
      </w:pPr>
    </w:p>
    <w:p w14:paraId="1EBE4DAE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4) аналізує стан та тенденції розвитку у галузі містобудування та архітектури у межах області та надає рекомендації щодо розробки містобудівної документації регіонального та місцевого рівнів;</w:t>
      </w:r>
    </w:p>
    <w:p w14:paraId="05B6C888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5037C559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5) бере участь у підготовці пропозицій до проєктів програм соціально-економічного та культурного розвитку області;</w:t>
      </w:r>
    </w:p>
    <w:p w14:paraId="069ACD2A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7BBD71F6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</w:rPr>
        <w:t xml:space="preserve">6) </w:t>
      </w:r>
      <w:r w:rsidRPr="00183A6E">
        <w:rPr>
          <w:sz w:val="28"/>
          <w:lang w:val="uk-UA"/>
        </w:rPr>
        <w:t>реалізує повноваження обласної державної адміністрації на території області з питань земельних відносин, розпорядження землями державної власності в межах визначених земельним законодавством;</w:t>
      </w:r>
    </w:p>
    <w:p w14:paraId="2DC9E2EE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351381FA" w14:textId="53CAED9D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 xml:space="preserve">7) </w:t>
      </w:r>
      <w:r w:rsidR="00006FA4" w:rsidRPr="00622E16">
        <w:rPr>
          <w:sz w:val="28"/>
          <w:szCs w:val="28"/>
          <w:lang w:val="uk-UA"/>
        </w:rPr>
        <w:t>на підставі довіреності</w:t>
      </w:r>
      <w:r w:rsidR="00006FA4" w:rsidRPr="00183A6E">
        <w:rPr>
          <w:sz w:val="28"/>
          <w:lang w:val="uk-UA"/>
        </w:rPr>
        <w:t xml:space="preserve"> </w:t>
      </w:r>
      <w:r w:rsidRPr="00183A6E">
        <w:rPr>
          <w:sz w:val="28"/>
          <w:lang w:val="uk-UA"/>
        </w:rPr>
        <w:t xml:space="preserve">укладає від імені обласної державної адміністрації договори оренди землі та </w:t>
      </w:r>
      <w:r w:rsidRPr="00183A6E">
        <w:rPr>
          <w:sz w:val="28"/>
          <w:szCs w:val="28"/>
          <w:lang w:val="uk-UA"/>
        </w:rPr>
        <w:t xml:space="preserve">договори купівлі-продажу земельних </w:t>
      </w:r>
      <w:r w:rsidRPr="00006FA4">
        <w:rPr>
          <w:sz w:val="28"/>
          <w:szCs w:val="28"/>
          <w:lang w:val="uk-UA"/>
        </w:rPr>
        <w:t>ділянок</w:t>
      </w:r>
      <w:r w:rsidRPr="00006FA4">
        <w:rPr>
          <w:sz w:val="28"/>
          <w:lang w:val="uk-UA"/>
        </w:rPr>
        <w:t>;</w:t>
      </w:r>
    </w:p>
    <w:p w14:paraId="486E3288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469555A9" w14:textId="77777777" w:rsidR="00CD25EF" w:rsidRPr="00183A6E" w:rsidRDefault="00CD25EF" w:rsidP="00CD25EF">
      <w:pPr>
        <w:pStyle w:val="ad"/>
        <w:spacing w:before="0" w:beforeAutospacing="0" w:after="0" w:afterAutospacing="0" w:line="320" w:lineRule="exact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 xml:space="preserve">8) </w:t>
      </w:r>
      <w:r w:rsidRPr="00183A6E">
        <w:rPr>
          <w:sz w:val="28"/>
          <w:szCs w:val="28"/>
          <w:lang w:val="hr-HR"/>
        </w:rPr>
        <w:t>опрацьовує матеріали, пов’язані із здійсненням обласною державно</w:t>
      </w:r>
      <w:r w:rsidRPr="00183A6E">
        <w:rPr>
          <w:sz w:val="28"/>
          <w:szCs w:val="28"/>
          <w:lang w:val="uk-UA"/>
        </w:rPr>
        <w:t xml:space="preserve">ю   </w:t>
      </w:r>
      <w:r w:rsidRPr="00183A6E">
        <w:rPr>
          <w:sz w:val="28"/>
          <w:szCs w:val="28"/>
          <w:lang w:val="hr-HR"/>
        </w:rPr>
        <w:t>адміністрацією повноважень із розпорядження</w:t>
      </w:r>
      <w:r w:rsidRPr="00183A6E">
        <w:rPr>
          <w:sz w:val="28"/>
          <w:szCs w:val="28"/>
          <w:lang w:val="uk-UA"/>
        </w:rPr>
        <w:t>м</w:t>
      </w:r>
      <w:r w:rsidRPr="00183A6E">
        <w:rPr>
          <w:sz w:val="28"/>
          <w:szCs w:val="28"/>
          <w:lang w:val="hr-HR"/>
        </w:rPr>
        <w:t xml:space="preserve"> землями державної власності в межах, визначених чинним законодавством</w:t>
      </w:r>
      <w:r w:rsidRPr="00183A6E">
        <w:rPr>
          <w:sz w:val="28"/>
          <w:szCs w:val="28"/>
          <w:lang w:val="uk-UA"/>
        </w:rPr>
        <w:t>;</w:t>
      </w:r>
    </w:p>
    <w:p w14:paraId="6A040E75" w14:textId="77777777" w:rsidR="00CD25EF" w:rsidRPr="00183A6E" w:rsidRDefault="00CD25EF" w:rsidP="00CD25EF">
      <w:pPr>
        <w:pStyle w:val="ad"/>
        <w:spacing w:before="0" w:beforeAutospacing="0" w:after="0" w:afterAutospacing="0" w:line="320" w:lineRule="exact"/>
        <w:ind w:firstLine="567"/>
        <w:jc w:val="both"/>
        <w:rPr>
          <w:sz w:val="28"/>
          <w:szCs w:val="28"/>
          <w:lang w:val="uk-UA"/>
        </w:rPr>
      </w:pPr>
    </w:p>
    <w:p w14:paraId="38AB8515" w14:textId="77777777" w:rsidR="00CD25EF" w:rsidRPr="00183A6E" w:rsidRDefault="00CD25EF" w:rsidP="00CD25EF">
      <w:pPr>
        <w:pStyle w:val="ad"/>
        <w:spacing w:before="0" w:beforeAutospacing="0" w:after="0" w:afterAutospacing="0" w:line="320" w:lineRule="exact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9) бере участь у розробленні та забезпеченні виконання загальнодержавних і обласних програм з питань використання та охорони земель, що перебувають у державній власності;</w:t>
      </w:r>
    </w:p>
    <w:p w14:paraId="271D43A8" w14:textId="77777777" w:rsidR="00CD25EF" w:rsidRPr="00183A6E" w:rsidRDefault="00CD25EF" w:rsidP="00CD25EF">
      <w:pPr>
        <w:pStyle w:val="ad"/>
        <w:spacing w:before="0" w:beforeAutospacing="0" w:after="0" w:afterAutospacing="0" w:line="320" w:lineRule="exact"/>
        <w:ind w:firstLine="567"/>
        <w:jc w:val="both"/>
        <w:rPr>
          <w:sz w:val="28"/>
          <w:szCs w:val="28"/>
          <w:lang w:val="uk-UA"/>
        </w:rPr>
      </w:pPr>
    </w:p>
    <w:p w14:paraId="28B95362" w14:textId="0B3B8B53" w:rsidR="00CD25EF" w:rsidRPr="00183A6E" w:rsidRDefault="00CD25EF" w:rsidP="00CD25EF">
      <w:pPr>
        <w:pStyle w:val="ad"/>
        <w:spacing w:before="0" w:beforeAutospacing="0" w:after="0" w:afterAutospacing="0" w:line="320" w:lineRule="exact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 xml:space="preserve">10) розглядає документацію із землеустрою у випадках та порядку, визначених Земельним кодексом України та Законом України </w:t>
      </w:r>
      <w:r w:rsidR="00A12A25" w:rsidRPr="00183A6E">
        <w:rPr>
          <w:sz w:val="28"/>
          <w:szCs w:val="28"/>
          <w:lang w:val="uk-UA"/>
        </w:rPr>
        <w:t>«</w:t>
      </w:r>
      <w:r w:rsidRPr="00183A6E">
        <w:rPr>
          <w:sz w:val="28"/>
          <w:szCs w:val="28"/>
          <w:lang w:val="uk-UA"/>
        </w:rPr>
        <w:t>Про землеустрій</w:t>
      </w:r>
      <w:r w:rsidR="00A12A25" w:rsidRPr="00183A6E">
        <w:rPr>
          <w:sz w:val="28"/>
          <w:szCs w:val="28"/>
          <w:lang w:val="uk-UA"/>
        </w:rPr>
        <w:t>»</w:t>
      </w:r>
      <w:r w:rsidRPr="00183A6E">
        <w:rPr>
          <w:sz w:val="28"/>
          <w:szCs w:val="28"/>
          <w:lang w:val="uk-UA"/>
        </w:rPr>
        <w:t>;</w:t>
      </w:r>
    </w:p>
    <w:p w14:paraId="68C097C9" w14:textId="77777777" w:rsidR="00CD25EF" w:rsidRPr="00183A6E" w:rsidRDefault="00CD25EF" w:rsidP="00CD25EF">
      <w:pPr>
        <w:pStyle w:val="ad"/>
        <w:spacing w:before="0" w:beforeAutospacing="0" w:after="0" w:afterAutospacing="0" w:line="320" w:lineRule="exact"/>
        <w:ind w:firstLine="567"/>
        <w:jc w:val="both"/>
        <w:rPr>
          <w:sz w:val="28"/>
          <w:szCs w:val="28"/>
          <w:lang w:val="uk-UA"/>
        </w:rPr>
      </w:pPr>
    </w:p>
    <w:p w14:paraId="3F8BFB45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11) розробляє проєкти розпоряджень голови обласної державної адміністрації з питань реалізації повноважень з питань земельних відносин;</w:t>
      </w:r>
    </w:p>
    <w:p w14:paraId="78336C91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67D8E318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 xml:space="preserve">12) за дорученням голови обласної державної адміністрації укладає угоди </w:t>
      </w:r>
      <w:r w:rsidRPr="00183A6E">
        <w:rPr>
          <w:sz w:val="28"/>
          <w:szCs w:val="28"/>
          <w:shd w:val="clear" w:color="auto" w:fill="FFFFFF"/>
          <w:lang w:val="uk-UA"/>
        </w:rPr>
        <w:t>на</w:t>
      </w:r>
      <w:r w:rsidRPr="00183A6E">
        <w:rPr>
          <w:rFonts w:ascii="Arial" w:hAnsi="Arial" w:cs="Arial"/>
          <w:color w:val="4D5156"/>
          <w:sz w:val="21"/>
          <w:szCs w:val="21"/>
          <w:shd w:val="clear" w:color="auto" w:fill="FFFFFF"/>
          <w:lang w:val="uk-UA"/>
        </w:rPr>
        <w:t xml:space="preserve"> </w:t>
      </w:r>
      <w:r w:rsidRPr="00183A6E">
        <w:rPr>
          <w:sz w:val="28"/>
          <w:szCs w:val="28"/>
          <w:shd w:val="clear" w:color="auto" w:fill="FFFFFF"/>
          <w:lang w:val="uk-UA"/>
        </w:rPr>
        <w:t>виготовлення </w:t>
      </w:r>
      <w:r w:rsidRPr="00183A6E">
        <w:rPr>
          <w:sz w:val="28"/>
          <w:szCs w:val="28"/>
          <w:lang w:val="uk-UA"/>
        </w:rPr>
        <w:t>землевпорядної</w:t>
      </w:r>
      <w:r w:rsidRPr="00183A6E">
        <w:rPr>
          <w:sz w:val="28"/>
          <w:szCs w:val="28"/>
          <w:shd w:val="clear" w:color="auto" w:fill="FFFFFF"/>
          <w:lang w:val="uk-UA"/>
        </w:rPr>
        <w:t> та землеоціночної документації</w:t>
      </w:r>
      <w:r w:rsidRPr="00183A6E">
        <w:rPr>
          <w:sz w:val="28"/>
          <w:lang w:val="uk-UA"/>
        </w:rPr>
        <w:t>;</w:t>
      </w:r>
    </w:p>
    <w:p w14:paraId="068D09A2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6BB72D44" w14:textId="4287712E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13) готує документи для передачі в постійне користування земель, укладання, внесення змін та розривання з орендарями договорів оренди землі</w:t>
      </w:r>
      <w:r w:rsidR="00837350" w:rsidRPr="00183A6E">
        <w:rPr>
          <w:sz w:val="28"/>
          <w:lang w:val="uk-UA"/>
        </w:rPr>
        <w:t xml:space="preserve"> та водного фонду державної власності</w:t>
      </w:r>
      <w:r w:rsidRPr="00183A6E">
        <w:rPr>
          <w:sz w:val="28"/>
          <w:lang w:val="uk-UA"/>
        </w:rPr>
        <w:t>;</w:t>
      </w:r>
    </w:p>
    <w:p w14:paraId="6D508A5A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45D89A41" w14:textId="08408F2A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 xml:space="preserve">14) забезпечує виконання інших функцій, </w:t>
      </w:r>
      <w:r w:rsidR="00A12A25" w:rsidRPr="00183A6E">
        <w:rPr>
          <w:sz w:val="28"/>
          <w:lang w:val="uk-UA"/>
        </w:rPr>
        <w:t>зокрема і</w:t>
      </w:r>
      <w:r w:rsidRPr="00183A6E">
        <w:rPr>
          <w:sz w:val="28"/>
          <w:lang w:val="uk-UA"/>
        </w:rPr>
        <w:t xml:space="preserve"> функцій обласної державної адміністрації (за її дорученням) відповідно до чинного законодавства;</w:t>
      </w:r>
    </w:p>
    <w:p w14:paraId="21A27752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70C8581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15) здійснює реєстрацію речового права на земельні ділянки відповідно до законодавства;</w:t>
      </w:r>
    </w:p>
    <w:p w14:paraId="50E90369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1634B9E0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16) вносить пропозиції до проєкту обласного бюджету з питань фінансування обласних програм та заходів у сфері містобудування та архітектури;</w:t>
      </w:r>
    </w:p>
    <w:p w14:paraId="7FCB7AF9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3C398FEE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17) забезпечує ефективне і цільове використання відповідних бюджетних коштів;</w:t>
      </w:r>
    </w:p>
    <w:p w14:paraId="07535F7A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24827FC6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18) бере участь у підготовці заходів регіонального розвитку;</w:t>
      </w:r>
    </w:p>
    <w:p w14:paraId="3D6C881A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07AE17A1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 xml:space="preserve">19) розробляє проєкти розпоряджень голови обласної державної адміністрації, у  визначених законом випадках – проєкти нормативно-правових актів з питань реалізації повноважень у сфері містобудування, архітектури та земельних відносин;    </w:t>
      </w:r>
    </w:p>
    <w:p w14:paraId="3CCD2839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258CD70B" w14:textId="77777777" w:rsidR="00CD25EF" w:rsidRPr="00183A6E" w:rsidRDefault="00CD25EF" w:rsidP="00CD25EF">
      <w:pPr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20) бере участь у погодженні проєктів нормативно-правових актів, розроблених іншими органами виконавчої влади;</w:t>
      </w:r>
    </w:p>
    <w:p w14:paraId="27228DA6" w14:textId="77777777" w:rsidR="00CD25EF" w:rsidRPr="00183A6E" w:rsidRDefault="00CD25EF" w:rsidP="00CD25EF">
      <w:pPr>
        <w:ind w:firstLine="567"/>
        <w:jc w:val="both"/>
        <w:rPr>
          <w:sz w:val="28"/>
          <w:szCs w:val="28"/>
          <w:lang w:val="uk-UA"/>
        </w:rPr>
      </w:pPr>
    </w:p>
    <w:p w14:paraId="73A0EC2C" w14:textId="77777777" w:rsidR="00CD25EF" w:rsidRPr="00183A6E" w:rsidRDefault="00CD25EF" w:rsidP="00CD25EF">
      <w:pPr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21) бере участь у розробленні проєктів розпоряджень голови обласної державної адміністрації, проєктів нормативно-правових актів, головними розробниками яких є інші структурні підрозділи облдержадміністрації;</w:t>
      </w:r>
    </w:p>
    <w:p w14:paraId="7F915023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04BC4E2C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22) бере участь у підготовці звітів голови обласної державної адміністрації для їх розгляду на сесії обласної ради;</w:t>
      </w:r>
    </w:p>
    <w:p w14:paraId="470FA069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3D89BF5A" w14:textId="77777777" w:rsidR="00CD25EF" w:rsidRPr="00183A6E" w:rsidRDefault="00CD25EF" w:rsidP="00CD25EF">
      <w:pPr>
        <w:pStyle w:val="ad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23) готує самостійно або разом з іншими структурними підрозділами облдержадміністрації інформаційні та аналітичні матеріали для подання голові обласної  державної адміністрації;</w:t>
      </w:r>
    </w:p>
    <w:p w14:paraId="687EA60D" w14:textId="77777777" w:rsidR="00CD25EF" w:rsidRPr="00183A6E" w:rsidRDefault="00CD25EF" w:rsidP="00CD25EF">
      <w:pPr>
        <w:pStyle w:val="ad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DB53011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24) забезпечує здійснення заходів щодо запобігання і протидії корупції;</w:t>
      </w:r>
    </w:p>
    <w:p w14:paraId="0B01D2DF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0036E8E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25) готує (бере участь у підготовці) проєкти угод, договорів, меморандумів, протоколів зустрічей делегацій і робочих груп у межах своїх повноважень;</w:t>
      </w:r>
    </w:p>
    <w:p w14:paraId="7EB52A9A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730612A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26) розглядає в установленому законодавством порядку звернення громадян;</w:t>
      </w:r>
    </w:p>
    <w:p w14:paraId="660C4E9D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130CC62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27) опрацьовує запити і звернення народних депутатів України та депутатів відповідних місцевих рад;</w:t>
      </w:r>
    </w:p>
    <w:p w14:paraId="481D7BEE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E28395F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28) забезпечує доступ до публічної інформації, розпорядником якої він є;</w:t>
      </w:r>
    </w:p>
    <w:p w14:paraId="582DC3A2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EB6FAAF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29) постійно інформує населення про стан здійснення визначених законом повноважень;</w:t>
      </w:r>
    </w:p>
    <w:p w14:paraId="7CBC0DCC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56A3F9F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 xml:space="preserve">30) надає методичну допомогу органам місцевого самоврядування з питань здійснення наданих їм законом повноважень органів виконавчої влади </w:t>
      </w:r>
      <w:r w:rsidRPr="00183A6E">
        <w:rPr>
          <w:color w:val="000000" w:themeColor="text1"/>
          <w:sz w:val="28"/>
          <w:szCs w:val="28"/>
          <w:lang w:val="uk-UA"/>
        </w:rPr>
        <w:t>відповідно до галузевих повноважень</w:t>
      </w:r>
      <w:r w:rsidRPr="00183A6E">
        <w:rPr>
          <w:sz w:val="28"/>
          <w:szCs w:val="28"/>
          <w:lang w:val="uk-UA"/>
        </w:rPr>
        <w:t>;</w:t>
      </w:r>
    </w:p>
    <w:p w14:paraId="6817A1FB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DAE179C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31) здійснює повноваження, делеговані органами місцевого самоврядування;</w:t>
      </w:r>
    </w:p>
    <w:p w14:paraId="4ACCBE6C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BB20DBA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32) забезпечує у межах своїх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безпеки;</w:t>
      </w:r>
    </w:p>
    <w:p w14:paraId="68C55FE6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76FCF7C2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33) організовує роботу з укомплектування, зберігання, обліку та використання архівних документів;</w:t>
      </w:r>
    </w:p>
    <w:p w14:paraId="61B9BB52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D541DB8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34) забезпечує у межах своїх повноважень реалізацію державної політики стосовно захисту інформації з обмеженим доступом;</w:t>
      </w:r>
    </w:p>
    <w:p w14:paraId="0F04E906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A6C421A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35) бере участь у вирішенні відповідно до законодавства колективних трудових спорів (конфліктів);</w:t>
      </w:r>
    </w:p>
    <w:p w14:paraId="3630BEC1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712CDC1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36) забезпечує захист персональних даних;</w:t>
      </w:r>
    </w:p>
    <w:p w14:paraId="776C1E35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9CFC0D5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37) проводить засідання архітектурно-містобудівних рад при управлінні;</w:t>
      </w:r>
    </w:p>
    <w:p w14:paraId="02255C50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E530DA0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szCs w:val="28"/>
          <w:lang w:val="uk-UA"/>
        </w:rPr>
        <w:t>38) здійснює інші передбачені законом повноваження.</w:t>
      </w:r>
    </w:p>
    <w:p w14:paraId="033EA58C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5619DFD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6. Управління здійснює такі повноваження:</w:t>
      </w:r>
    </w:p>
    <w:p w14:paraId="5CF6BA3E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ab/>
      </w:r>
    </w:p>
    <w:p w14:paraId="0053CA5F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 xml:space="preserve">1) готує рішення щодо планування територій на регіональному  рівні; </w:t>
      </w:r>
    </w:p>
    <w:p w14:paraId="29875CEE" w14:textId="77777777" w:rsidR="00CD25EF" w:rsidRPr="00183A6E" w:rsidRDefault="00CD25EF" w:rsidP="00CD25EF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904D5B4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2) організовує розроблення і подання на затвердження обласної ради містобудівних програм;</w:t>
      </w:r>
    </w:p>
    <w:p w14:paraId="598727F1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31142251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3) організовує підготовку комплексних висновків щодо інвестиційних        містобудівних програм;</w:t>
      </w:r>
    </w:p>
    <w:p w14:paraId="6C754820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6A5CF77F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4) готує пропозиції:</w:t>
      </w:r>
    </w:p>
    <w:p w14:paraId="0B8FB75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до програм економічного та соціального розвитку області і подає їх на розгляд до обласної державної адміністрації;</w:t>
      </w:r>
    </w:p>
    <w:p w14:paraId="2379C6F9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lastRenderedPageBreak/>
        <w:t>щодо розроблення, коригування показників і затвердження схеми планування території області;</w:t>
      </w:r>
    </w:p>
    <w:p w14:paraId="11D2F8AE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659AE3D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5) здійснює моніторинг:</w:t>
      </w:r>
    </w:p>
    <w:p w14:paraId="02242EB1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реалізації схеми планування території області;</w:t>
      </w:r>
    </w:p>
    <w:p w14:paraId="411FDF84" w14:textId="3D695B55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стану розроблення, оновлення містобудівної документації на регіональному та місцевому рівнях;</w:t>
      </w:r>
    </w:p>
    <w:p w14:paraId="7ECEB307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забудови та іншого використання територій;</w:t>
      </w:r>
    </w:p>
    <w:p w14:paraId="5AB70FD9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3BE7DEDC" w14:textId="716E9BAE" w:rsidR="00CD25EF" w:rsidRPr="00183A6E" w:rsidRDefault="00CD25EF" w:rsidP="00D014C2">
      <w:pPr>
        <w:ind w:left="-60" w:firstLine="62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6) визначає державні інтереси для їх урахування під час розроблення містобудівної документації на регіональному та місцевому рівнях;</w:t>
      </w:r>
    </w:p>
    <w:p w14:paraId="495D6E65" w14:textId="77777777" w:rsidR="00CD25EF" w:rsidRPr="00183A6E" w:rsidRDefault="00CD25EF" w:rsidP="00CD25EF">
      <w:pPr>
        <w:ind w:left="-60" w:firstLine="567"/>
        <w:jc w:val="both"/>
        <w:rPr>
          <w:sz w:val="28"/>
          <w:lang w:val="uk-UA"/>
        </w:rPr>
      </w:pPr>
    </w:p>
    <w:p w14:paraId="2060F5AE" w14:textId="77777777" w:rsidR="00CD25EF" w:rsidRPr="00183A6E" w:rsidRDefault="00CD25EF" w:rsidP="00CD25EF">
      <w:pPr>
        <w:pStyle w:val="3"/>
        <w:ind w:left="0" w:firstLine="567"/>
      </w:pPr>
      <w:r w:rsidRPr="00183A6E">
        <w:t>7) забезпечує дотримання законодавства у сфері містобудування та архітектури, державних  стандартів, норм і правил при реалізації затвердженої містобудівної документації;</w:t>
      </w:r>
    </w:p>
    <w:p w14:paraId="42BDD7A6" w14:textId="77777777" w:rsidR="00CD25EF" w:rsidRPr="00183A6E" w:rsidRDefault="00CD25EF" w:rsidP="00CD25EF">
      <w:pPr>
        <w:pStyle w:val="3"/>
        <w:ind w:left="0" w:firstLine="567"/>
      </w:pPr>
    </w:p>
    <w:p w14:paraId="0806C111" w14:textId="77777777" w:rsidR="00CD25EF" w:rsidRPr="00183A6E" w:rsidRDefault="00CD25EF" w:rsidP="00CD25EF">
      <w:pPr>
        <w:pStyle w:val="3"/>
        <w:ind w:left="0" w:firstLine="567"/>
      </w:pPr>
      <w:r w:rsidRPr="00183A6E">
        <w:t>8) </w:t>
      </w:r>
      <w:r w:rsidRPr="00183A6E">
        <w:rPr>
          <w:color w:val="000000" w:themeColor="text1"/>
        </w:rPr>
        <w:t>сприяє розробленню містобудівної документації</w:t>
      </w:r>
      <w:r w:rsidRPr="00183A6E">
        <w:rPr>
          <w:color w:val="FFC000"/>
        </w:rPr>
        <w:t xml:space="preserve"> </w:t>
      </w:r>
      <w:r w:rsidRPr="00183A6E">
        <w:t>для територій і населених пунктів області</w:t>
      </w:r>
      <w:r w:rsidRPr="00183A6E">
        <w:rPr>
          <w:color w:val="000000" w:themeColor="text1"/>
        </w:rPr>
        <w:t>, проведенню її</w:t>
      </w:r>
      <w:r w:rsidRPr="00183A6E">
        <w:t xml:space="preserve"> експертизи;</w:t>
      </w:r>
    </w:p>
    <w:p w14:paraId="062960C7" w14:textId="77777777" w:rsidR="00CD25EF" w:rsidRPr="00183A6E" w:rsidRDefault="00CD25EF" w:rsidP="00CD25EF">
      <w:pPr>
        <w:pStyle w:val="3"/>
        <w:ind w:left="0" w:firstLine="567"/>
      </w:pPr>
    </w:p>
    <w:p w14:paraId="7C725D39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9) розглядає пропозиції органів місцевого самоврядування стосовно встановлення та зміни меж населених пунктів області, готує висновки щодо їх затвердження в установленому законодавством порядку;</w:t>
      </w:r>
    </w:p>
    <w:p w14:paraId="4A6F56F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2C68BE04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10) приймає у межах компетенції та на підставі проєктних рішень містобудівної документації регіонального рівня участь у підготовці пропозицій щодо удосконалення адміністративно-територіального устрою області;</w:t>
      </w:r>
    </w:p>
    <w:p w14:paraId="494E6955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602BBF76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11) сприяє узгодженню інтересів територіальних громад у разі виникнення розбіжностей при вирішенні питань планування територій на відповідному рівні;</w:t>
      </w:r>
    </w:p>
    <w:p w14:paraId="095D0D0E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51CA76E0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12) готує пропозиції щодо встановлення режиму забудови територій, визначених для містобудівних потреб (у разі відсутності адміністративного району);</w:t>
      </w:r>
    </w:p>
    <w:p w14:paraId="5F3F5055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1AF9A85E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13) сприяє органам місцевого самоврядування у вирішенні питань соціально-економічного розвитку відповідної території у межах своїх повноважень;</w:t>
      </w:r>
    </w:p>
    <w:p w14:paraId="76BCEFA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494364F0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14) забезпечує в установленому порядку контроль за діяльністю виконавчих органів сільських, селищних, міських рад з питань делегованих повноважень, передбачених підпунктом «б» частини першої статті 31 Закону України «Про місцеве самоврядування в Україні»;</w:t>
      </w:r>
    </w:p>
    <w:p w14:paraId="398421B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1D0ED4E8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15) координує діяльність:</w:t>
      </w:r>
    </w:p>
    <w:p w14:paraId="5D0A972E" w14:textId="78D14FAD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lastRenderedPageBreak/>
        <w:t>уповноважених органів містобудування та архітектури районних державних адміністрацій, територіальних громад з питань планування та забудови територій на місцевому рівні, методичне і нормативне забезпечення їх роботи;</w:t>
      </w:r>
    </w:p>
    <w:p w14:paraId="7A56A3D0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суб</w:t>
      </w:r>
      <w:r w:rsidRPr="00183A6E">
        <w:rPr>
          <w:rFonts w:ascii="Arial" w:hAnsi="Arial" w:cs="Arial"/>
          <w:sz w:val="28"/>
          <w:lang w:val="uk-UA"/>
        </w:rPr>
        <w:t>’</w:t>
      </w:r>
      <w:r w:rsidRPr="00183A6E">
        <w:rPr>
          <w:sz w:val="28"/>
          <w:lang w:val="uk-UA"/>
        </w:rPr>
        <w:t>єктів містобудування щодо комплексного розвитку територій, забудови населених пунктів на території області, поліпшення їх архітектурного вигляду, збереження традиційного характеру середовища і об</w:t>
      </w:r>
      <w:r w:rsidRPr="00183A6E">
        <w:rPr>
          <w:rFonts w:ascii="Arial" w:hAnsi="Arial" w:cs="Arial"/>
          <w:sz w:val="28"/>
          <w:lang w:val="uk-UA"/>
        </w:rPr>
        <w:t>’</w:t>
      </w:r>
      <w:r w:rsidRPr="00183A6E">
        <w:rPr>
          <w:sz w:val="28"/>
          <w:lang w:val="uk-UA"/>
        </w:rPr>
        <w:t>єктів архітектурної та містобудівної спадщини;</w:t>
      </w:r>
    </w:p>
    <w:p w14:paraId="68D7562D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підприємств, установ та організацій, які виконують роботи, надають послуги у сфері містобудування та архітектури;</w:t>
      </w:r>
    </w:p>
    <w:p w14:paraId="2811E0AE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50E52F01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16) інформує населення про плани розміщення найважливіших містобудівних, промислових, енергетичних і транспортних комплексів;</w:t>
      </w:r>
    </w:p>
    <w:p w14:paraId="03491142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2527C6ED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17) забезпечує створення та ведення містобудівного кадастру на обласному рівні і сприяє його створенню та веденню на місцевих рівнях;</w:t>
      </w:r>
    </w:p>
    <w:p w14:paraId="0207438D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6BB72D58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18) сприяє створенню та оновленню картографічної основи території області;</w:t>
      </w:r>
    </w:p>
    <w:p w14:paraId="6D5380D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37833417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19) забезпечує виконання робіт з укомплектування, зберігання, обліку та використання архівних документів, містобудівної документації, топографо-геодезичних матеріалів, даних містобудівного кадастру;</w:t>
      </w:r>
    </w:p>
    <w:p w14:paraId="3F722ACD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19E0C926" w14:textId="18B5CA74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 xml:space="preserve">20) у разі </w:t>
      </w:r>
      <w:r w:rsidR="00514969">
        <w:rPr>
          <w:sz w:val="28"/>
          <w:lang w:val="uk-UA"/>
        </w:rPr>
        <w:t>потреби</w:t>
      </w:r>
      <w:r w:rsidRPr="00183A6E">
        <w:rPr>
          <w:sz w:val="28"/>
          <w:lang w:val="uk-UA"/>
        </w:rPr>
        <w:t xml:space="preserve"> організовує проведення в установленому порядку архітектурних та містобудівних конкурсів;</w:t>
      </w:r>
    </w:p>
    <w:p w14:paraId="5F918601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6CCEADFA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21) сприяє діяльності місцевих організацій творчих спілок у сфері містобудування та архітектури;</w:t>
      </w:r>
    </w:p>
    <w:p w14:paraId="4FF532F3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0CB07A1C" w14:textId="77777777" w:rsidR="00CD25EF" w:rsidRPr="00183A6E" w:rsidRDefault="00CD25EF" w:rsidP="00CD25EF">
      <w:pPr>
        <w:pStyle w:val="21"/>
        <w:spacing w:line="320" w:lineRule="exact"/>
        <w:ind w:left="0" w:firstLine="567"/>
        <w:jc w:val="both"/>
        <w:rPr>
          <w:rFonts w:ascii="Times New Roman" w:hAnsi="Times New Roman"/>
          <w:color w:val="000000" w:themeColor="text1"/>
          <w:szCs w:val="28"/>
        </w:rPr>
      </w:pPr>
      <w:r w:rsidRPr="00183A6E">
        <w:rPr>
          <w:rFonts w:ascii="Times New Roman" w:hAnsi="Times New Roman"/>
          <w:color w:val="000000" w:themeColor="text1"/>
          <w:szCs w:val="28"/>
          <w:lang w:val="uk-UA"/>
        </w:rPr>
        <w:t xml:space="preserve">22) </w:t>
      </w:r>
      <w:r w:rsidRPr="00183A6E">
        <w:rPr>
          <w:rFonts w:ascii="Times New Roman" w:hAnsi="Times New Roman"/>
          <w:color w:val="000000" w:themeColor="text1"/>
          <w:szCs w:val="28"/>
        </w:rPr>
        <w:t>здійснює повноваження у сфері земельних відносин;</w:t>
      </w:r>
    </w:p>
    <w:p w14:paraId="694931E0" w14:textId="77777777" w:rsidR="00CD25EF" w:rsidRPr="00183A6E" w:rsidRDefault="00CD25EF" w:rsidP="00CD25EF">
      <w:pPr>
        <w:pStyle w:val="21"/>
        <w:spacing w:line="320" w:lineRule="exact"/>
        <w:ind w:left="0" w:firstLine="567"/>
        <w:jc w:val="both"/>
        <w:rPr>
          <w:rFonts w:ascii="Times New Roman" w:hAnsi="Times New Roman"/>
          <w:color w:val="000000" w:themeColor="text1"/>
          <w:szCs w:val="28"/>
        </w:rPr>
      </w:pPr>
    </w:p>
    <w:p w14:paraId="380B56EF" w14:textId="239FCFDE" w:rsidR="00CD25EF" w:rsidRPr="00183A6E" w:rsidRDefault="00CD25EF" w:rsidP="00CD25EF">
      <w:pPr>
        <w:pStyle w:val="ad"/>
        <w:spacing w:before="0" w:beforeAutospacing="0" w:after="0" w:afterAutospacing="0" w:line="320" w:lineRule="exact"/>
        <w:ind w:firstLine="567"/>
        <w:jc w:val="both"/>
        <w:rPr>
          <w:color w:val="000000" w:themeColor="text1"/>
          <w:sz w:val="28"/>
          <w:szCs w:val="28"/>
          <w:lang w:val="hr-HR"/>
        </w:rPr>
      </w:pPr>
      <w:r w:rsidRPr="00183A6E">
        <w:rPr>
          <w:color w:val="000000" w:themeColor="text1"/>
          <w:sz w:val="28"/>
          <w:szCs w:val="28"/>
          <w:lang w:val="uk-UA"/>
        </w:rPr>
        <w:t>23)</w:t>
      </w:r>
      <w:r w:rsidRPr="00183A6E">
        <w:rPr>
          <w:color w:val="000000" w:themeColor="text1"/>
          <w:sz w:val="28"/>
          <w:szCs w:val="28"/>
          <w:lang w:val="hr-HR"/>
        </w:rPr>
        <w:t xml:space="preserve"> опрацьовує матеріали, пов’язані із здійсненням обласною державною адміністрацією повноважень із розпорядження землями державної власності в межах, визначених чинним законодавством, </w:t>
      </w:r>
      <w:r w:rsidRPr="00183A6E">
        <w:rPr>
          <w:color w:val="000000" w:themeColor="text1"/>
          <w:sz w:val="28"/>
          <w:szCs w:val="28"/>
          <w:lang w:val="uk-UA"/>
        </w:rPr>
        <w:t>у</w:t>
      </w:r>
      <w:r w:rsidRPr="00183A6E">
        <w:rPr>
          <w:color w:val="000000" w:themeColor="text1"/>
          <w:sz w:val="28"/>
          <w:szCs w:val="28"/>
          <w:lang w:val="hr-HR"/>
        </w:rPr>
        <w:t xml:space="preserve"> </w:t>
      </w:r>
      <w:r w:rsidRPr="00183A6E">
        <w:rPr>
          <w:color w:val="000000" w:themeColor="text1"/>
          <w:sz w:val="28"/>
          <w:szCs w:val="28"/>
          <w:lang w:val="uk-UA"/>
        </w:rPr>
        <w:t>в</w:t>
      </w:r>
      <w:r w:rsidRPr="00183A6E">
        <w:rPr>
          <w:color w:val="000000" w:themeColor="text1"/>
          <w:sz w:val="28"/>
          <w:szCs w:val="28"/>
          <w:lang w:val="hr-HR"/>
        </w:rPr>
        <w:t>становленому порядку готує і подає на підпис про</w:t>
      </w:r>
      <w:r w:rsidRPr="00183A6E">
        <w:rPr>
          <w:color w:val="000000" w:themeColor="text1"/>
          <w:sz w:val="28"/>
          <w:szCs w:val="28"/>
          <w:lang w:val="uk-UA"/>
        </w:rPr>
        <w:t>є</w:t>
      </w:r>
      <w:r w:rsidRPr="00183A6E">
        <w:rPr>
          <w:color w:val="000000" w:themeColor="text1"/>
          <w:sz w:val="28"/>
          <w:szCs w:val="28"/>
          <w:lang w:val="hr-HR"/>
        </w:rPr>
        <w:t xml:space="preserve">кти розпоряджень голови обласної </w:t>
      </w:r>
      <w:r w:rsidRPr="00183A6E">
        <w:rPr>
          <w:color w:val="000000" w:themeColor="text1"/>
          <w:sz w:val="28"/>
          <w:szCs w:val="28"/>
          <w:lang w:val="uk-UA"/>
        </w:rPr>
        <w:t xml:space="preserve">державної </w:t>
      </w:r>
      <w:r w:rsidRPr="00183A6E">
        <w:rPr>
          <w:color w:val="000000" w:themeColor="text1"/>
          <w:sz w:val="28"/>
          <w:szCs w:val="28"/>
          <w:lang w:val="hr-HR"/>
        </w:rPr>
        <w:t>адміністрації з цих питань;</w:t>
      </w:r>
    </w:p>
    <w:p w14:paraId="2612F2A1" w14:textId="77777777" w:rsidR="00CD25EF" w:rsidRPr="00183A6E" w:rsidRDefault="00CD25EF" w:rsidP="00CD25EF">
      <w:pPr>
        <w:pStyle w:val="ad"/>
        <w:spacing w:before="0" w:beforeAutospacing="0" w:after="0" w:afterAutospacing="0" w:line="320" w:lineRule="exact"/>
        <w:ind w:firstLine="567"/>
        <w:jc w:val="both"/>
        <w:rPr>
          <w:color w:val="000000" w:themeColor="text1"/>
          <w:sz w:val="28"/>
          <w:szCs w:val="28"/>
          <w:lang w:val="hr-HR"/>
        </w:rPr>
      </w:pPr>
    </w:p>
    <w:p w14:paraId="3FF2E23B" w14:textId="77777777" w:rsidR="00CD25EF" w:rsidRPr="00183A6E" w:rsidRDefault="00CD25EF" w:rsidP="00CD25EF">
      <w:pPr>
        <w:pStyle w:val="ad"/>
        <w:spacing w:before="0" w:beforeAutospacing="0" w:after="0" w:afterAutospacing="0" w:line="320" w:lineRule="exact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183A6E">
        <w:rPr>
          <w:color w:val="000000" w:themeColor="text1"/>
          <w:sz w:val="28"/>
          <w:szCs w:val="28"/>
          <w:lang w:val="uk-UA"/>
        </w:rPr>
        <w:t>24) бере участь у розробленні та забезпеченні виконання загальнодержавних і обласних програм з питань використання та охорони земель, що перебувають у державній власності;</w:t>
      </w:r>
    </w:p>
    <w:p w14:paraId="63DDBFCF" w14:textId="77777777" w:rsidR="00CD25EF" w:rsidRPr="00183A6E" w:rsidRDefault="00CD25EF" w:rsidP="00CD25EF">
      <w:pPr>
        <w:pStyle w:val="ad"/>
        <w:spacing w:before="0" w:beforeAutospacing="0" w:after="0" w:afterAutospacing="0" w:line="320" w:lineRule="exact"/>
        <w:jc w:val="both"/>
        <w:rPr>
          <w:color w:val="000000" w:themeColor="text1"/>
          <w:sz w:val="28"/>
          <w:szCs w:val="28"/>
          <w:lang w:val="uk-UA"/>
        </w:rPr>
      </w:pPr>
    </w:p>
    <w:p w14:paraId="4D1441E3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25) інші функції у сфері містобудування, архітектури та земельних відносин, визначені законодавчими та нормативно-правовими актами.</w:t>
      </w:r>
    </w:p>
    <w:p w14:paraId="1D308B91" w14:textId="77777777" w:rsidR="00CD25EF" w:rsidRPr="00183A6E" w:rsidRDefault="00CD25EF" w:rsidP="00CD25EF">
      <w:pPr>
        <w:ind w:firstLine="567"/>
        <w:jc w:val="both"/>
        <w:rPr>
          <w:sz w:val="28"/>
          <w:szCs w:val="28"/>
          <w:lang w:val="uk-UA"/>
        </w:rPr>
      </w:pPr>
    </w:p>
    <w:p w14:paraId="6A66F4F1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lastRenderedPageBreak/>
        <w:t>7. Управління для здійснення повноважень та виконання завдань має право:</w:t>
      </w:r>
    </w:p>
    <w:p w14:paraId="0ACFB565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5D6E901F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1) одержувати в установленому порядку від інших структурних підрозділів облдержадміністрації, органів місцевого самоврядування, підприємств, установ та організацій незалежно від форм власності та їх посадових осіб інформацію, документи і матеріали, необхідні для виконання покладених завдань;</w:t>
      </w:r>
    </w:p>
    <w:p w14:paraId="759BEA72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</w:p>
    <w:p w14:paraId="797E1AE9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2) залучати до виконання окремих робіт, участі у вивчені окремих питань спеціалістів, фахівців інших структурних підрозділів облдержадміністрації, підприємств, установ та організацій (за погодженням з їх керівниками), представників громадських об</w:t>
      </w:r>
      <w:r w:rsidRPr="00183A6E">
        <w:rPr>
          <w:rFonts w:ascii="Arial" w:hAnsi="Arial" w:cs="Arial"/>
          <w:sz w:val="28"/>
          <w:lang w:val="uk-UA"/>
        </w:rPr>
        <w:t>’</w:t>
      </w:r>
      <w:r w:rsidRPr="00183A6E">
        <w:rPr>
          <w:sz w:val="28"/>
          <w:lang w:val="uk-UA"/>
        </w:rPr>
        <w:t>єднань (за згодою);</w:t>
      </w:r>
    </w:p>
    <w:p w14:paraId="75DB5474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</w:p>
    <w:p w14:paraId="7A43D10F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color w:val="000000" w:themeColor="text1"/>
          <w:sz w:val="28"/>
          <w:lang w:val="uk-UA"/>
        </w:rPr>
      </w:pPr>
      <w:r w:rsidRPr="00183A6E">
        <w:rPr>
          <w:sz w:val="28"/>
          <w:lang w:val="uk-UA"/>
        </w:rPr>
        <w:t xml:space="preserve">3) вносити головам райдержадміністрацій в установленому порядку пропозиції щодо удосконалення роботи у галузі містобудування, архітектури та </w:t>
      </w:r>
      <w:r w:rsidRPr="00183A6E">
        <w:rPr>
          <w:color w:val="000000" w:themeColor="text1"/>
          <w:sz w:val="28"/>
          <w:lang w:val="uk-UA"/>
        </w:rPr>
        <w:t>земельних відносин;</w:t>
      </w:r>
    </w:p>
    <w:p w14:paraId="16B83472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color w:val="000000" w:themeColor="text1"/>
          <w:sz w:val="28"/>
          <w:lang w:val="uk-UA"/>
        </w:rPr>
      </w:pPr>
    </w:p>
    <w:p w14:paraId="33C0C6F7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4) користуватись у встановленому порядку інформаційними базами органів виконавчої влади, системами зв</w:t>
      </w:r>
      <w:r w:rsidRPr="00183A6E">
        <w:rPr>
          <w:rFonts w:ascii="Arial" w:hAnsi="Arial" w:cs="Arial"/>
          <w:sz w:val="28"/>
          <w:lang w:val="uk-UA"/>
        </w:rPr>
        <w:t>’</w:t>
      </w:r>
      <w:r w:rsidRPr="00183A6E">
        <w:rPr>
          <w:sz w:val="28"/>
          <w:lang w:val="uk-UA"/>
        </w:rPr>
        <w:t>язку і комунікацій, мережами спеціального зв</w:t>
      </w:r>
      <w:r w:rsidRPr="00183A6E">
        <w:rPr>
          <w:rFonts w:ascii="Arial" w:hAnsi="Arial" w:cs="Arial"/>
          <w:sz w:val="28"/>
          <w:lang w:val="uk-UA"/>
        </w:rPr>
        <w:t>’</w:t>
      </w:r>
      <w:r w:rsidRPr="00183A6E">
        <w:rPr>
          <w:sz w:val="28"/>
          <w:lang w:val="uk-UA"/>
        </w:rPr>
        <w:t>язку та іншими технічними засобами;</w:t>
      </w:r>
    </w:p>
    <w:p w14:paraId="059DCB80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</w:p>
    <w:p w14:paraId="119491D8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5) скликати в установленому порядку наради, ради, проводити семінари та конференції з питань, що належать до  компетенції.</w:t>
      </w:r>
    </w:p>
    <w:p w14:paraId="0BABC29F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5755F53F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8. Управління в установленому законодавством порядку та у межах повноважень взаємодіє з іншими структурними підрозділами, апаратом облдержадміністрації, органами місцевого самоврядування, територіальними органами міністерств, іншими органами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управління завдань та здійснення запланованих заходів.</w:t>
      </w:r>
    </w:p>
    <w:p w14:paraId="17AE6787" w14:textId="77777777" w:rsidR="00CD25EF" w:rsidRPr="00183A6E" w:rsidRDefault="00CD25EF" w:rsidP="00CD25EF">
      <w:pPr>
        <w:tabs>
          <w:tab w:val="left" w:pos="567"/>
        </w:tabs>
        <w:ind w:firstLine="709"/>
        <w:jc w:val="both"/>
        <w:rPr>
          <w:sz w:val="28"/>
          <w:szCs w:val="28"/>
          <w:lang w:val="uk-UA"/>
        </w:rPr>
      </w:pPr>
    </w:p>
    <w:p w14:paraId="18C66044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 xml:space="preserve">9. Управління очолює начальник, який призначається на посаду і звільняється з посади головою обласної державної адміністрації згідно із законодавством про державну службу за погодженням з профільним міністерством. </w:t>
      </w:r>
    </w:p>
    <w:p w14:paraId="0D67C95A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Начальник управління здійснює визначені Законом України «Про державну службу» повноваження керівника державної служби, за посадою є головним архітектором області, а також головою архітектурно-містобудівної ради.</w:t>
      </w:r>
    </w:p>
    <w:p w14:paraId="61A44175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У встановленому чинним законодавством порядку начальник управління може здійснювати творчу діяльність, пов</w:t>
      </w:r>
      <w:r w:rsidRPr="00183A6E">
        <w:rPr>
          <w:rFonts w:ascii="Arial" w:hAnsi="Arial" w:cs="Arial"/>
          <w:sz w:val="28"/>
          <w:lang w:val="uk-UA"/>
        </w:rPr>
        <w:t>’</w:t>
      </w:r>
      <w:r w:rsidRPr="00183A6E">
        <w:rPr>
          <w:sz w:val="28"/>
          <w:lang w:val="uk-UA"/>
        </w:rPr>
        <w:t>язану з розробленням містобудівної документації на регіональному рівні, проєктування об</w:t>
      </w:r>
      <w:r w:rsidRPr="00183A6E">
        <w:rPr>
          <w:rFonts w:ascii="Arial" w:hAnsi="Arial" w:cs="Arial"/>
          <w:sz w:val="28"/>
          <w:lang w:val="uk-UA"/>
        </w:rPr>
        <w:t>’</w:t>
      </w:r>
      <w:r w:rsidRPr="00183A6E">
        <w:rPr>
          <w:sz w:val="28"/>
          <w:lang w:val="uk-UA"/>
        </w:rPr>
        <w:t>єктів архітектури, які передбачені для будівництва на території області.</w:t>
      </w:r>
    </w:p>
    <w:p w14:paraId="75701572" w14:textId="77777777" w:rsidR="00CD25EF" w:rsidRPr="00183A6E" w:rsidRDefault="00CD25EF" w:rsidP="00CD25EF">
      <w:pPr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lang w:val="uk-UA"/>
        </w:rPr>
        <w:tab/>
      </w:r>
    </w:p>
    <w:p w14:paraId="67F39E7D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lastRenderedPageBreak/>
        <w:t>10. Начальник управління:</w:t>
      </w:r>
    </w:p>
    <w:p w14:paraId="081406C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03554402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1) здійснює керівництво управлінням, несе персональну відповідальність за організацію та результати його діяльності, сприяє створенню належних умов праці в управлінні;</w:t>
      </w:r>
    </w:p>
    <w:p w14:paraId="791EC548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2C836314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2) подає на затвердження голові обласної державної адміністрації положення про управління;</w:t>
      </w:r>
    </w:p>
    <w:p w14:paraId="477CD3DA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1AD82704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3) визначає структуру управління, затверджує посадові інструкції працівників управління та розподіляє обов</w:t>
      </w:r>
      <w:r w:rsidRPr="00183A6E">
        <w:rPr>
          <w:rFonts w:ascii="Arial" w:hAnsi="Arial" w:cs="Arial"/>
          <w:sz w:val="28"/>
          <w:lang w:val="uk-UA"/>
        </w:rPr>
        <w:t>’</w:t>
      </w:r>
      <w:r w:rsidRPr="00183A6E">
        <w:rPr>
          <w:sz w:val="28"/>
          <w:lang w:val="uk-UA"/>
        </w:rPr>
        <w:t>язки між ними;</w:t>
      </w:r>
    </w:p>
    <w:p w14:paraId="715D8F9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2D5B0E44" w14:textId="33685638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4)</w:t>
      </w:r>
      <w:r w:rsidR="00D014C2" w:rsidRPr="00183A6E">
        <w:rPr>
          <w:sz w:val="28"/>
          <w:lang w:val="uk-UA"/>
        </w:rPr>
        <w:t> </w:t>
      </w:r>
      <w:r w:rsidRPr="00183A6E">
        <w:rPr>
          <w:sz w:val="28"/>
          <w:lang w:val="uk-UA"/>
        </w:rPr>
        <w:t>погоджує призначення</w:t>
      </w:r>
      <w:r w:rsidR="00514969">
        <w:rPr>
          <w:sz w:val="28"/>
          <w:lang w:val="uk-UA"/>
        </w:rPr>
        <w:t xml:space="preserve"> </w:t>
      </w:r>
      <w:r w:rsidRPr="00183A6E">
        <w:rPr>
          <w:sz w:val="28"/>
          <w:lang w:val="uk-UA"/>
        </w:rPr>
        <w:t>/</w:t>
      </w:r>
      <w:r w:rsidR="00514969">
        <w:rPr>
          <w:sz w:val="28"/>
          <w:lang w:val="uk-UA"/>
        </w:rPr>
        <w:t xml:space="preserve"> </w:t>
      </w:r>
      <w:r w:rsidRPr="00183A6E">
        <w:rPr>
          <w:sz w:val="28"/>
          <w:lang w:val="uk-UA"/>
        </w:rPr>
        <w:t>звільнення керівників структурних підрозділів містобудування  та архітектури райдержадміністрацій (як із статусом юридичної особи публічного права, так і без такого статусу);</w:t>
      </w:r>
    </w:p>
    <w:p w14:paraId="193F2258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26154311" w14:textId="67776C7A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5) планує роботу управління, вносить пропозиції щодо формування планів роботи облдержадміністрації;</w:t>
      </w:r>
    </w:p>
    <w:p w14:paraId="18BAA664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4B8DFB2E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6) уживає заходів для удосконалення організації та підвищення ефективності роботи управління;</w:t>
      </w:r>
    </w:p>
    <w:p w14:paraId="20E9FE09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4BC36F71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7) звітує перед головою облдержадміністрації про виконання покладених на управління завдань та затверджених планів роботи;</w:t>
      </w:r>
    </w:p>
    <w:p w14:paraId="23972987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7920F3F6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8) може входити до складу колегії облдержадміністрації;</w:t>
      </w:r>
    </w:p>
    <w:p w14:paraId="003C0EFF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1B17EC09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9) вносить пропозиції щодо розгляду на засіданнях колегії питань, що належать до компетенції управління, та розробляє проєкти відповідних рішень;</w:t>
      </w:r>
    </w:p>
    <w:p w14:paraId="7FC6CCDD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08AE4056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10) може брати участь у засіданнях органів місцевого самоврядування;</w:t>
      </w:r>
    </w:p>
    <w:p w14:paraId="1FE6D512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7588E55C" w14:textId="77777777" w:rsidR="00CD25EF" w:rsidRPr="00183A6E" w:rsidRDefault="00CD25EF" w:rsidP="00CD25EF">
      <w:pPr>
        <w:pStyle w:val="22"/>
        <w:ind w:firstLine="567"/>
      </w:pPr>
      <w:r w:rsidRPr="00183A6E">
        <w:t>11) без довіреності представляє інтереси управління у взаємовідносинах з іншими структурними підрозділами облдержадміністрації, з міністерствами, іншими органами виконавчої влади, органами місцевого самоврядування, підприємствами, установами та організаціями;</w:t>
      </w:r>
    </w:p>
    <w:p w14:paraId="1FD3E1C0" w14:textId="77777777" w:rsidR="00CD25EF" w:rsidRPr="00183A6E" w:rsidRDefault="00CD25EF" w:rsidP="00CD25EF">
      <w:pPr>
        <w:pStyle w:val="22"/>
        <w:ind w:firstLine="567"/>
      </w:pPr>
    </w:p>
    <w:p w14:paraId="1E8848CF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12) видає у межах своїх повноважень накази, організовує контроль за їх виконанням.</w:t>
      </w:r>
    </w:p>
    <w:p w14:paraId="6D5E00AB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 xml:space="preserve">Накази нормативно-правового характеру, які зачіпають права, свободи і законні інтереси громадян або мають міжвідомчий характер, подає на державну  реєстрацію в Західне міжрегіональне управління Міністерства юстиції (м. Львів); </w:t>
      </w:r>
    </w:p>
    <w:p w14:paraId="4A4C874C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74EF4D17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lastRenderedPageBreak/>
        <w:t>13) подає на затвердження голові обласної державної адміністрації проєкт кошторису та штатного розпису управління в межах визначеної граничної чисельності та фонду оплати праці його працівників;</w:t>
      </w:r>
    </w:p>
    <w:p w14:paraId="1B6D6D6F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500BFB63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13) розпоряджається коштами у межах затвердженого головою облдержадміністрації кошторису управління;</w:t>
      </w:r>
    </w:p>
    <w:p w14:paraId="76B7EA6A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08A8E277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14) здійснює добір кадрів;</w:t>
      </w:r>
    </w:p>
    <w:p w14:paraId="5204AFBE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18D6F4ED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15) організовує роботу з підвищення рівня професійної компетентності державних службовців управління;</w:t>
      </w:r>
    </w:p>
    <w:p w14:paraId="097EE6F7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</w:p>
    <w:p w14:paraId="646F546A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  <w:r w:rsidRPr="00183A6E">
        <w:rPr>
          <w:color w:val="000000"/>
          <w:sz w:val="28"/>
          <w:lang w:val="uk-UA"/>
        </w:rPr>
        <w:t>16) проводить особистий прийом громадян з питань, що належать до повноважень управління;</w:t>
      </w:r>
    </w:p>
    <w:p w14:paraId="1E0659AD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</w:p>
    <w:p w14:paraId="74AAFC4A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  <w:r w:rsidRPr="00183A6E">
        <w:rPr>
          <w:color w:val="000000"/>
          <w:sz w:val="28"/>
          <w:lang w:val="uk-UA"/>
        </w:rPr>
        <w:t>17) забезпечує дотримання працівниками управління правил внутрішнього службового та  трудового  розпорядку, виконавської дисципліни;</w:t>
      </w:r>
    </w:p>
    <w:p w14:paraId="5E9D96CC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</w:p>
    <w:p w14:paraId="5EAEE9F2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  <w:r w:rsidRPr="00183A6E">
        <w:rPr>
          <w:color w:val="000000"/>
          <w:sz w:val="28"/>
          <w:lang w:val="uk-UA"/>
        </w:rPr>
        <w:t>18) призначає на посаду та звільняє з посади у порядку, передбаченому законодавством про державну службу, державних службовців управління, присвоює їм ранги державних службовців, їх заохочує та притягує до дисциплінарної відповідальності;</w:t>
      </w:r>
    </w:p>
    <w:p w14:paraId="7751E0F2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</w:p>
    <w:p w14:paraId="1B2FA3AB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  <w:r w:rsidRPr="00183A6E">
        <w:rPr>
          <w:color w:val="000000"/>
          <w:sz w:val="28"/>
          <w:lang w:val="uk-UA"/>
        </w:rPr>
        <w:t>19) приймає на роботу та звільняє з роботи у порядку, передбаченому законодавством про працю, працівників управління, які не є державними службовцями, заохочує їх та притягає до дисциплінарної відповідальності;</w:t>
      </w:r>
    </w:p>
    <w:p w14:paraId="0DA6A56D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</w:p>
    <w:p w14:paraId="4D24F2F4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  <w:r w:rsidRPr="00183A6E">
        <w:rPr>
          <w:color w:val="000000"/>
          <w:sz w:val="28"/>
          <w:lang w:val="uk-UA"/>
        </w:rPr>
        <w:t>20) скасовує накази керівників структурних підрозділів містобудування та архітектури райдержадміністрацій, що суперечать законодавству України та актам органів виконавчої влади вищого рівня;</w:t>
      </w:r>
    </w:p>
    <w:p w14:paraId="1D8968DD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</w:p>
    <w:p w14:paraId="3B88A12E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lang w:val="uk-UA"/>
        </w:rPr>
      </w:pPr>
      <w:r w:rsidRPr="00183A6E">
        <w:rPr>
          <w:color w:val="000000"/>
          <w:sz w:val="28"/>
          <w:lang w:val="uk-UA"/>
        </w:rPr>
        <w:t>21) здійснює інші повноваження, визначені законом.</w:t>
      </w:r>
    </w:p>
    <w:p w14:paraId="039C32B6" w14:textId="77777777" w:rsidR="00CD25EF" w:rsidRPr="00183A6E" w:rsidRDefault="00CD25EF" w:rsidP="00CD25EF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1A523128" w14:textId="77777777" w:rsidR="00CD25EF" w:rsidRPr="00183A6E" w:rsidRDefault="00CD25EF" w:rsidP="00CD25EF">
      <w:pPr>
        <w:ind w:firstLine="567"/>
        <w:jc w:val="both"/>
        <w:rPr>
          <w:sz w:val="28"/>
          <w:lang w:val="uk-UA"/>
        </w:rPr>
      </w:pPr>
      <w:r w:rsidRPr="00183A6E">
        <w:rPr>
          <w:color w:val="000000"/>
          <w:sz w:val="28"/>
          <w:lang w:val="uk-UA"/>
        </w:rPr>
        <w:t xml:space="preserve">11. Накази начальника управління, що суперечать Конституції та законам України, актам Президента України, Кабінету Міністрів України, міністерств, інших органів виконавчої влади можуть бути скасовані головою обласної державної  адміністрації, </w:t>
      </w:r>
      <w:r w:rsidRPr="00183A6E">
        <w:rPr>
          <w:sz w:val="28"/>
          <w:lang w:val="uk-UA"/>
        </w:rPr>
        <w:t>Міністерством розвитку громад та територій України.</w:t>
      </w:r>
    </w:p>
    <w:p w14:paraId="5E34987B" w14:textId="77777777" w:rsidR="00CD25EF" w:rsidRPr="00183A6E" w:rsidRDefault="00CD25EF" w:rsidP="00CD25EF">
      <w:pPr>
        <w:ind w:firstLine="709"/>
        <w:jc w:val="both"/>
        <w:rPr>
          <w:sz w:val="28"/>
          <w:szCs w:val="28"/>
          <w:lang w:val="uk-UA"/>
        </w:rPr>
      </w:pPr>
    </w:p>
    <w:p w14:paraId="22CA956E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12. Начальник управління може мати заступників, які призначаються на посаду та звільняються з посади відповідно до Закону України «Про державну службу».</w:t>
      </w:r>
    </w:p>
    <w:p w14:paraId="50D36245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0727D6CB" w14:textId="270FCCC2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 xml:space="preserve">13. З метою колегіального і професійного розгляду містобудівних та архітектурних рішень при управлінні утворюється архітектурно-містобудівна </w:t>
      </w:r>
      <w:r w:rsidRPr="00183A6E">
        <w:rPr>
          <w:sz w:val="28"/>
          <w:lang w:val="uk-UA"/>
        </w:rPr>
        <w:lastRenderedPageBreak/>
        <w:t>рада як дорадчий орган, що діє на громадських засадах.</w:t>
      </w:r>
      <w:r w:rsidR="00514969">
        <w:rPr>
          <w:sz w:val="28"/>
          <w:lang w:val="uk-UA"/>
        </w:rPr>
        <w:t xml:space="preserve"> </w:t>
      </w:r>
      <w:r w:rsidRPr="00183A6E">
        <w:rPr>
          <w:sz w:val="28"/>
          <w:lang w:val="uk-UA"/>
        </w:rPr>
        <w:t>Склад ради затверджує начальник управління.</w:t>
      </w:r>
    </w:p>
    <w:p w14:paraId="1E67DE0C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11BE43F6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 xml:space="preserve">14. Управління утримується за рахунок коштів загального фонду  державного бюджету. </w:t>
      </w:r>
    </w:p>
    <w:p w14:paraId="4B41E06D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394B87F2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>15. Граничну чисельність, фонд оплати праці працівників управління визначає голова обласної державної адміністрації у межах відповідних бюджетних призначень.</w:t>
      </w:r>
    </w:p>
    <w:p w14:paraId="21AB1A4B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3C1C7EBF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183A6E">
        <w:rPr>
          <w:sz w:val="28"/>
          <w:lang w:val="uk-UA"/>
        </w:rPr>
        <w:t xml:space="preserve">16. Штатний розпис та кошторис управління затверджує голова облдержадміністрації за пропозицією начальника управління. </w:t>
      </w:r>
    </w:p>
    <w:p w14:paraId="2C373483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5CE6583C" w14:textId="77777777" w:rsidR="00CD25EF" w:rsidRPr="00183A6E" w:rsidRDefault="00CD25EF" w:rsidP="00CD25EF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183A6E">
        <w:rPr>
          <w:sz w:val="28"/>
          <w:lang w:val="uk-UA"/>
        </w:rPr>
        <w:t xml:space="preserve">17. Управління є юридичною особою публічного права, має самостійний баланс, рахунки </w:t>
      </w:r>
      <w:r w:rsidRPr="00183A6E">
        <w:rPr>
          <w:sz w:val="28"/>
          <w:szCs w:val="28"/>
          <w:lang w:val="uk-UA"/>
        </w:rPr>
        <w:t>в органах Державної казначейської служби України, печатку із зображенням Державного Герба України та своїм найменуванням, штампи і бланки.</w:t>
      </w:r>
    </w:p>
    <w:p w14:paraId="42F7AE2A" w14:textId="1F3AB637" w:rsidR="0090168F" w:rsidRPr="00183A6E" w:rsidRDefault="0090168F" w:rsidP="00365935">
      <w:pPr>
        <w:pStyle w:val="20"/>
        <w:shd w:val="clear" w:color="auto" w:fill="auto"/>
        <w:tabs>
          <w:tab w:val="left" w:pos="1038"/>
        </w:tabs>
        <w:spacing w:after="416" w:line="240" w:lineRule="auto"/>
        <w:ind w:firstLine="620"/>
        <w:jc w:val="center"/>
        <w:rPr>
          <w:lang w:val="uk-UA"/>
        </w:rPr>
      </w:pPr>
      <w:r w:rsidRPr="00183A6E">
        <w:rPr>
          <w:lang w:val="uk-UA"/>
        </w:rPr>
        <w:t>_________</w:t>
      </w:r>
      <w:r w:rsidR="001B67A7" w:rsidRPr="00183A6E">
        <w:rPr>
          <w:lang w:val="uk-UA"/>
        </w:rPr>
        <w:t>____________________</w:t>
      </w:r>
      <w:r w:rsidRPr="00183A6E">
        <w:rPr>
          <w:lang w:val="uk-UA"/>
        </w:rPr>
        <w:t>_____________</w:t>
      </w:r>
    </w:p>
    <w:sectPr w:rsidR="0090168F" w:rsidRPr="00183A6E" w:rsidSect="00195DD4">
      <w:headerReference w:type="even" r:id="rId11"/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6818E" w14:textId="77777777" w:rsidR="001A23A7" w:rsidRDefault="001A23A7">
      <w:r>
        <w:separator/>
      </w:r>
    </w:p>
  </w:endnote>
  <w:endnote w:type="continuationSeparator" w:id="0">
    <w:p w14:paraId="3AF9A10F" w14:textId="77777777" w:rsidR="001A23A7" w:rsidRDefault="001A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urier New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473CB" w14:textId="77777777" w:rsidR="001A23A7" w:rsidRDefault="001A23A7">
      <w:r>
        <w:separator/>
      </w:r>
    </w:p>
  </w:footnote>
  <w:footnote w:type="continuationSeparator" w:id="0">
    <w:p w14:paraId="75553967" w14:textId="77777777" w:rsidR="001A23A7" w:rsidRDefault="001A2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3F620" w14:textId="1C977358" w:rsidR="00384B36" w:rsidRDefault="003D2C38" w:rsidP="0080698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4B3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168F">
      <w:rPr>
        <w:rStyle w:val="a4"/>
        <w:noProof/>
      </w:rPr>
      <w:t>1</w:t>
    </w:r>
    <w:r>
      <w:rPr>
        <w:rStyle w:val="a4"/>
      </w:rPr>
      <w:fldChar w:fldCharType="end"/>
    </w:r>
  </w:p>
  <w:p w14:paraId="1B360018" w14:textId="77777777" w:rsidR="00384B36" w:rsidRDefault="00384B3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4833B" w14:textId="7A5E7241" w:rsidR="00384B36" w:rsidRPr="007F2EAD" w:rsidRDefault="003D2C38" w:rsidP="00806988">
    <w:pPr>
      <w:pStyle w:val="a5"/>
      <w:framePr w:wrap="around" w:vAnchor="text" w:hAnchor="margin" w:xAlign="center" w:y="1"/>
      <w:rPr>
        <w:rStyle w:val="a4"/>
        <w:sz w:val="28"/>
        <w:szCs w:val="28"/>
      </w:rPr>
    </w:pPr>
    <w:r w:rsidRPr="007F2EAD">
      <w:rPr>
        <w:rStyle w:val="a4"/>
        <w:sz w:val="28"/>
        <w:szCs w:val="28"/>
      </w:rPr>
      <w:fldChar w:fldCharType="begin"/>
    </w:r>
    <w:r w:rsidR="00384B36" w:rsidRPr="007F2EAD">
      <w:rPr>
        <w:rStyle w:val="a4"/>
        <w:sz w:val="28"/>
        <w:szCs w:val="28"/>
      </w:rPr>
      <w:instrText xml:space="preserve">PAGE  </w:instrText>
    </w:r>
    <w:r w:rsidRPr="007F2EAD">
      <w:rPr>
        <w:rStyle w:val="a4"/>
        <w:sz w:val="28"/>
        <w:szCs w:val="28"/>
      </w:rPr>
      <w:fldChar w:fldCharType="separate"/>
    </w:r>
    <w:r w:rsidR="004A2D71">
      <w:rPr>
        <w:rStyle w:val="a4"/>
        <w:noProof/>
        <w:sz w:val="28"/>
        <w:szCs w:val="28"/>
      </w:rPr>
      <w:t>10</w:t>
    </w:r>
    <w:r w:rsidRPr="007F2EAD">
      <w:rPr>
        <w:rStyle w:val="a4"/>
        <w:sz w:val="28"/>
        <w:szCs w:val="28"/>
      </w:rPr>
      <w:fldChar w:fldCharType="end"/>
    </w:r>
  </w:p>
  <w:p w14:paraId="698731D8" w14:textId="6C7E973B" w:rsidR="0055173D" w:rsidRPr="007F2EAD" w:rsidRDefault="0055173D" w:rsidP="0055173D">
    <w:pPr>
      <w:pStyle w:val="a5"/>
      <w:rPr>
        <w:sz w:val="28"/>
        <w:szCs w:val="28"/>
        <w:lang w:val="uk-UA"/>
      </w:rPr>
    </w:pPr>
  </w:p>
  <w:p w14:paraId="7E764207" w14:textId="046F5B58" w:rsidR="0055173D" w:rsidRPr="007F2EAD" w:rsidRDefault="0055173D" w:rsidP="0055173D">
    <w:pPr>
      <w:pStyle w:val="a5"/>
      <w:jc w:val="right"/>
      <w:rPr>
        <w:sz w:val="28"/>
        <w:szCs w:val="28"/>
        <w:lang w:val="uk-UA"/>
      </w:rPr>
    </w:pPr>
    <w:r w:rsidRPr="007F2EAD">
      <w:rPr>
        <w:sz w:val="28"/>
        <w:szCs w:val="28"/>
        <w:lang w:val="uk-UA"/>
      </w:rPr>
      <w:tab/>
    </w:r>
    <w:r w:rsidRPr="007F2EAD">
      <w:rPr>
        <w:sz w:val="28"/>
        <w:szCs w:val="28"/>
        <w:lang w:val="uk-UA"/>
      </w:rPr>
      <w:tab/>
      <w:t>Продовження Положення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C2F9B"/>
    <w:multiLevelType w:val="multilevel"/>
    <w:tmpl w:val="0BE4A1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7A25B6"/>
    <w:multiLevelType w:val="hybridMultilevel"/>
    <w:tmpl w:val="2ACE7F42"/>
    <w:lvl w:ilvl="0" w:tplc="19CE351E">
      <w:start w:val="1"/>
      <w:numFmt w:val="decimalZero"/>
      <w:lvlText w:val="%1."/>
      <w:lvlJc w:val="left"/>
      <w:pPr>
        <w:ind w:left="604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750" w:hanging="360"/>
      </w:pPr>
    </w:lvl>
    <w:lvl w:ilvl="2" w:tplc="0422001B" w:tentative="1">
      <w:start w:val="1"/>
      <w:numFmt w:val="lowerRoman"/>
      <w:lvlText w:val="%3."/>
      <w:lvlJc w:val="right"/>
      <w:pPr>
        <w:ind w:left="7470" w:hanging="180"/>
      </w:pPr>
    </w:lvl>
    <w:lvl w:ilvl="3" w:tplc="0422000F" w:tentative="1">
      <w:start w:val="1"/>
      <w:numFmt w:val="decimal"/>
      <w:lvlText w:val="%4."/>
      <w:lvlJc w:val="left"/>
      <w:pPr>
        <w:ind w:left="8190" w:hanging="360"/>
      </w:pPr>
    </w:lvl>
    <w:lvl w:ilvl="4" w:tplc="04220019" w:tentative="1">
      <w:start w:val="1"/>
      <w:numFmt w:val="lowerLetter"/>
      <w:lvlText w:val="%5."/>
      <w:lvlJc w:val="left"/>
      <w:pPr>
        <w:ind w:left="8910" w:hanging="360"/>
      </w:pPr>
    </w:lvl>
    <w:lvl w:ilvl="5" w:tplc="0422001B" w:tentative="1">
      <w:start w:val="1"/>
      <w:numFmt w:val="lowerRoman"/>
      <w:lvlText w:val="%6."/>
      <w:lvlJc w:val="right"/>
      <w:pPr>
        <w:ind w:left="9630" w:hanging="180"/>
      </w:pPr>
    </w:lvl>
    <w:lvl w:ilvl="6" w:tplc="0422000F" w:tentative="1">
      <w:start w:val="1"/>
      <w:numFmt w:val="decimal"/>
      <w:lvlText w:val="%7."/>
      <w:lvlJc w:val="left"/>
      <w:pPr>
        <w:ind w:left="10350" w:hanging="360"/>
      </w:pPr>
    </w:lvl>
    <w:lvl w:ilvl="7" w:tplc="04220019" w:tentative="1">
      <w:start w:val="1"/>
      <w:numFmt w:val="lowerLetter"/>
      <w:lvlText w:val="%8."/>
      <w:lvlJc w:val="left"/>
      <w:pPr>
        <w:ind w:left="11070" w:hanging="360"/>
      </w:pPr>
    </w:lvl>
    <w:lvl w:ilvl="8" w:tplc="0422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2" w15:restartNumberingAfterBreak="0">
    <w:nsid w:val="18F24114"/>
    <w:multiLevelType w:val="multilevel"/>
    <w:tmpl w:val="DACEB2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B03203"/>
    <w:multiLevelType w:val="hybridMultilevel"/>
    <w:tmpl w:val="DCA400CE"/>
    <w:lvl w:ilvl="0" w:tplc="2230D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80C8B"/>
    <w:multiLevelType w:val="hybridMultilevel"/>
    <w:tmpl w:val="D1C4E890"/>
    <w:lvl w:ilvl="0" w:tplc="9B62A6CE">
      <w:start w:val="23"/>
      <w:numFmt w:val="decimal"/>
      <w:lvlText w:val="%1)"/>
      <w:lvlJc w:val="left"/>
      <w:pPr>
        <w:ind w:left="9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387B7A04"/>
    <w:multiLevelType w:val="hybridMultilevel"/>
    <w:tmpl w:val="AB64A2F4"/>
    <w:lvl w:ilvl="0" w:tplc="3AA0637A">
      <w:start w:val="2"/>
      <w:numFmt w:val="decimal"/>
      <w:lvlText w:val="%1)"/>
      <w:lvlJc w:val="left"/>
      <w:pPr>
        <w:ind w:left="980" w:hanging="360"/>
      </w:pPr>
      <w:rPr>
        <w:rFonts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700" w:hanging="360"/>
      </w:pPr>
    </w:lvl>
    <w:lvl w:ilvl="2" w:tplc="0422001B" w:tentative="1">
      <w:start w:val="1"/>
      <w:numFmt w:val="lowerRoman"/>
      <w:lvlText w:val="%3."/>
      <w:lvlJc w:val="right"/>
      <w:pPr>
        <w:ind w:left="2420" w:hanging="180"/>
      </w:pPr>
    </w:lvl>
    <w:lvl w:ilvl="3" w:tplc="0422000F" w:tentative="1">
      <w:start w:val="1"/>
      <w:numFmt w:val="decimal"/>
      <w:lvlText w:val="%4."/>
      <w:lvlJc w:val="left"/>
      <w:pPr>
        <w:ind w:left="3140" w:hanging="360"/>
      </w:pPr>
    </w:lvl>
    <w:lvl w:ilvl="4" w:tplc="04220019" w:tentative="1">
      <w:start w:val="1"/>
      <w:numFmt w:val="lowerLetter"/>
      <w:lvlText w:val="%5."/>
      <w:lvlJc w:val="left"/>
      <w:pPr>
        <w:ind w:left="3860" w:hanging="360"/>
      </w:pPr>
    </w:lvl>
    <w:lvl w:ilvl="5" w:tplc="0422001B" w:tentative="1">
      <w:start w:val="1"/>
      <w:numFmt w:val="lowerRoman"/>
      <w:lvlText w:val="%6."/>
      <w:lvlJc w:val="right"/>
      <w:pPr>
        <w:ind w:left="4580" w:hanging="180"/>
      </w:pPr>
    </w:lvl>
    <w:lvl w:ilvl="6" w:tplc="0422000F" w:tentative="1">
      <w:start w:val="1"/>
      <w:numFmt w:val="decimal"/>
      <w:lvlText w:val="%7."/>
      <w:lvlJc w:val="left"/>
      <w:pPr>
        <w:ind w:left="5300" w:hanging="360"/>
      </w:pPr>
    </w:lvl>
    <w:lvl w:ilvl="7" w:tplc="04220019" w:tentative="1">
      <w:start w:val="1"/>
      <w:numFmt w:val="lowerLetter"/>
      <w:lvlText w:val="%8."/>
      <w:lvlJc w:val="left"/>
      <w:pPr>
        <w:ind w:left="6020" w:hanging="360"/>
      </w:pPr>
    </w:lvl>
    <w:lvl w:ilvl="8" w:tplc="0422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6" w15:restartNumberingAfterBreak="0">
    <w:nsid w:val="3BFE46FC"/>
    <w:multiLevelType w:val="hybridMultilevel"/>
    <w:tmpl w:val="CB5ADFF0"/>
    <w:lvl w:ilvl="0" w:tplc="43F801EA">
      <w:start w:val="1"/>
      <w:numFmt w:val="decimal"/>
      <w:lvlText w:val="%1)"/>
      <w:lvlJc w:val="left"/>
      <w:pPr>
        <w:ind w:left="39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78" w:hanging="360"/>
      </w:pPr>
    </w:lvl>
    <w:lvl w:ilvl="2" w:tplc="0419001B" w:tentative="1">
      <w:start w:val="1"/>
      <w:numFmt w:val="lowerRoman"/>
      <w:lvlText w:val="%3."/>
      <w:lvlJc w:val="right"/>
      <w:pPr>
        <w:ind w:left="5398" w:hanging="180"/>
      </w:pPr>
    </w:lvl>
    <w:lvl w:ilvl="3" w:tplc="0419000F" w:tentative="1">
      <w:start w:val="1"/>
      <w:numFmt w:val="decimal"/>
      <w:lvlText w:val="%4."/>
      <w:lvlJc w:val="left"/>
      <w:pPr>
        <w:ind w:left="6118" w:hanging="360"/>
      </w:pPr>
    </w:lvl>
    <w:lvl w:ilvl="4" w:tplc="04190019" w:tentative="1">
      <w:start w:val="1"/>
      <w:numFmt w:val="lowerLetter"/>
      <w:lvlText w:val="%5."/>
      <w:lvlJc w:val="left"/>
      <w:pPr>
        <w:ind w:left="6838" w:hanging="360"/>
      </w:pPr>
    </w:lvl>
    <w:lvl w:ilvl="5" w:tplc="0419001B" w:tentative="1">
      <w:start w:val="1"/>
      <w:numFmt w:val="lowerRoman"/>
      <w:lvlText w:val="%6."/>
      <w:lvlJc w:val="right"/>
      <w:pPr>
        <w:ind w:left="7558" w:hanging="180"/>
      </w:pPr>
    </w:lvl>
    <w:lvl w:ilvl="6" w:tplc="0419000F" w:tentative="1">
      <w:start w:val="1"/>
      <w:numFmt w:val="decimal"/>
      <w:lvlText w:val="%7."/>
      <w:lvlJc w:val="left"/>
      <w:pPr>
        <w:ind w:left="8278" w:hanging="360"/>
      </w:pPr>
    </w:lvl>
    <w:lvl w:ilvl="7" w:tplc="04190019" w:tentative="1">
      <w:start w:val="1"/>
      <w:numFmt w:val="lowerLetter"/>
      <w:lvlText w:val="%8."/>
      <w:lvlJc w:val="left"/>
      <w:pPr>
        <w:ind w:left="8998" w:hanging="360"/>
      </w:pPr>
    </w:lvl>
    <w:lvl w:ilvl="8" w:tplc="0419001B" w:tentative="1">
      <w:start w:val="1"/>
      <w:numFmt w:val="lowerRoman"/>
      <w:lvlText w:val="%9."/>
      <w:lvlJc w:val="right"/>
      <w:pPr>
        <w:ind w:left="9718" w:hanging="180"/>
      </w:pPr>
    </w:lvl>
  </w:abstractNum>
  <w:abstractNum w:abstractNumId="7" w15:restartNumberingAfterBreak="0">
    <w:nsid w:val="51EE5BC7"/>
    <w:multiLevelType w:val="hybridMultilevel"/>
    <w:tmpl w:val="5DEEF032"/>
    <w:lvl w:ilvl="0" w:tplc="04190011">
      <w:start w:val="1"/>
      <w:numFmt w:val="decimal"/>
      <w:lvlText w:val="%1)"/>
      <w:lvlJc w:val="left"/>
      <w:pPr>
        <w:ind w:left="3763" w:hanging="360"/>
      </w:p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556962EA"/>
    <w:multiLevelType w:val="multilevel"/>
    <w:tmpl w:val="0A6A00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76C0D71"/>
    <w:multiLevelType w:val="multilevel"/>
    <w:tmpl w:val="A4ACD9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344BB5"/>
    <w:multiLevelType w:val="multilevel"/>
    <w:tmpl w:val="6D1C4F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DD7A48"/>
    <w:multiLevelType w:val="hybridMultilevel"/>
    <w:tmpl w:val="A8B0139E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CA11D47"/>
    <w:multiLevelType w:val="multilevel"/>
    <w:tmpl w:val="C45A6A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665606E"/>
    <w:multiLevelType w:val="multilevel"/>
    <w:tmpl w:val="4636E9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A321FC9"/>
    <w:multiLevelType w:val="multilevel"/>
    <w:tmpl w:val="35CEA8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C2324CB"/>
    <w:multiLevelType w:val="multilevel"/>
    <w:tmpl w:val="113EDD50"/>
    <w:lvl w:ilvl="0">
      <w:start w:val="1"/>
      <w:numFmt w:val="decimal"/>
      <w:lvlText w:val="%1."/>
      <w:lvlJc w:val="left"/>
      <w:pPr>
        <w:ind w:left="1060" w:hanging="360"/>
      </w:pPr>
    </w:lvl>
    <w:lvl w:ilvl="1">
      <w:start w:val="1"/>
      <w:numFmt w:val="decimal"/>
      <w:isLgl/>
      <w:lvlText w:val="%1.%2."/>
      <w:lvlJc w:val="left"/>
      <w:pPr>
        <w:ind w:left="1691" w:hanging="840"/>
      </w:pPr>
    </w:lvl>
    <w:lvl w:ilvl="2">
      <w:start w:val="1"/>
      <w:numFmt w:val="decimal"/>
      <w:isLgl/>
      <w:lvlText w:val="%1.%2.%3."/>
      <w:lvlJc w:val="left"/>
      <w:pPr>
        <w:ind w:left="1540" w:hanging="840"/>
      </w:pPr>
    </w:lvl>
    <w:lvl w:ilvl="3">
      <w:start w:val="1"/>
      <w:numFmt w:val="decimal"/>
      <w:isLgl/>
      <w:lvlText w:val="%1.%2.%3.%4."/>
      <w:lvlJc w:val="left"/>
      <w:pPr>
        <w:ind w:left="1780" w:hanging="1080"/>
      </w:pPr>
    </w:lvl>
    <w:lvl w:ilvl="4">
      <w:start w:val="1"/>
      <w:numFmt w:val="decimal"/>
      <w:isLgl/>
      <w:lvlText w:val="%1.%2.%3.%4.%5."/>
      <w:lvlJc w:val="left"/>
      <w:pPr>
        <w:ind w:left="1780" w:hanging="1080"/>
      </w:pPr>
    </w:lvl>
    <w:lvl w:ilvl="5">
      <w:start w:val="1"/>
      <w:numFmt w:val="decimal"/>
      <w:isLgl/>
      <w:lvlText w:val="%1.%2.%3.%4.%5.%6."/>
      <w:lvlJc w:val="left"/>
      <w:pPr>
        <w:ind w:left="2140" w:hanging="1440"/>
      </w:pPr>
    </w:lvl>
    <w:lvl w:ilvl="6">
      <w:start w:val="1"/>
      <w:numFmt w:val="decimal"/>
      <w:isLgl/>
      <w:lvlText w:val="%1.%2.%3.%4.%5.%6.%7."/>
      <w:lvlJc w:val="left"/>
      <w:pPr>
        <w:ind w:left="2500" w:hanging="1800"/>
      </w:p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</w:lvl>
  </w:abstractNum>
  <w:abstractNum w:abstractNumId="16" w15:restartNumberingAfterBreak="0">
    <w:nsid w:val="7D8D6F39"/>
    <w:multiLevelType w:val="multilevel"/>
    <w:tmpl w:val="722CA3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59102492">
    <w:abstractNumId w:val="11"/>
  </w:num>
  <w:num w:numId="2" w16cid:durableId="1493762478">
    <w:abstractNumId w:val="7"/>
  </w:num>
  <w:num w:numId="3" w16cid:durableId="143740808">
    <w:abstractNumId w:val="4"/>
  </w:num>
  <w:num w:numId="4" w16cid:durableId="8926230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2786321">
    <w:abstractNumId w:val="8"/>
  </w:num>
  <w:num w:numId="6" w16cid:durableId="386611658">
    <w:abstractNumId w:val="2"/>
  </w:num>
  <w:num w:numId="7" w16cid:durableId="487285198">
    <w:abstractNumId w:val="13"/>
  </w:num>
  <w:num w:numId="8" w16cid:durableId="386488949">
    <w:abstractNumId w:val="9"/>
  </w:num>
  <w:num w:numId="9" w16cid:durableId="59334564">
    <w:abstractNumId w:val="16"/>
  </w:num>
  <w:num w:numId="10" w16cid:durableId="63770042">
    <w:abstractNumId w:val="14"/>
  </w:num>
  <w:num w:numId="11" w16cid:durableId="1883397363">
    <w:abstractNumId w:val="12"/>
  </w:num>
  <w:num w:numId="12" w16cid:durableId="988172839">
    <w:abstractNumId w:val="10"/>
  </w:num>
  <w:num w:numId="13" w16cid:durableId="1464075367">
    <w:abstractNumId w:val="0"/>
  </w:num>
  <w:num w:numId="14" w16cid:durableId="514729463">
    <w:abstractNumId w:val="6"/>
  </w:num>
  <w:num w:numId="15" w16cid:durableId="1241327838">
    <w:abstractNumId w:val="5"/>
  </w:num>
  <w:num w:numId="16" w16cid:durableId="1475374325">
    <w:abstractNumId w:val="1"/>
  </w:num>
  <w:num w:numId="17" w16cid:durableId="610010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9D3"/>
    <w:rsid w:val="00005E3A"/>
    <w:rsid w:val="00006FA4"/>
    <w:rsid w:val="00007A9E"/>
    <w:rsid w:val="0001021D"/>
    <w:rsid w:val="00033C79"/>
    <w:rsid w:val="0005047F"/>
    <w:rsid w:val="000706DE"/>
    <w:rsid w:val="00070E8C"/>
    <w:rsid w:val="000E74E8"/>
    <w:rsid w:val="001237C3"/>
    <w:rsid w:val="00123EAE"/>
    <w:rsid w:val="0015288D"/>
    <w:rsid w:val="00183A6E"/>
    <w:rsid w:val="0019148B"/>
    <w:rsid w:val="00195DD4"/>
    <w:rsid w:val="001A23A7"/>
    <w:rsid w:val="001B67A7"/>
    <w:rsid w:val="001B7E17"/>
    <w:rsid w:val="001D6A7C"/>
    <w:rsid w:val="001D7FC9"/>
    <w:rsid w:val="001F5864"/>
    <w:rsid w:val="00200338"/>
    <w:rsid w:val="00205525"/>
    <w:rsid w:val="002058D5"/>
    <w:rsid w:val="002213AA"/>
    <w:rsid w:val="0022432E"/>
    <w:rsid w:val="002249AA"/>
    <w:rsid w:val="00225490"/>
    <w:rsid w:val="002277B7"/>
    <w:rsid w:val="0023422D"/>
    <w:rsid w:val="00241E95"/>
    <w:rsid w:val="00250F92"/>
    <w:rsid w:val="00274178"/>
    <w:rsid w:val="002742E1"/>
    <w:rsid w:val="002773B1"/>
    <w:rsid w:val="00285CF2"/>
    <w:rsid w:val="002B4426"/>
    <w:rsid w:val="002D68D8"/>
    <w:rsid w:val="00302428"/>
    <w:rsid w:val="00307DDF"/>
    <w:rsid w:val="00330F73"/>
    <w:rsid w:val="003323F9"/>
    <w:rsid w:val="0033515D"/>
    <w:rsid w:val="00336207"/>
    <w:rsid w:val="00343F55"/>
    <w:rsid w:val="00345830"/>
    <w:rsid w:val="00357C0B"/>
    <w:rsid w:val="00365935"/>
    <w:rsid w:val="00384B36"/>
    <w:rsid w:val="003A1028"/>
    <w:rsid w:val="003B1D2E"/>
    <w:rsid w:val="003C4E9F"/>
    <w:rsid w:val="003C5F42"/>
    <w:rsid w:val="003C68D8"/>
    <w:rsid w:val="003D2C38"/>
    <w:rsid w:val="003E3CE1"/>
    <w:rsid w:val="003F2C89"/>
    <w:rsid w:val="004016AD"/>
    <w:rsid w:val="00413C61"/>
    <w:rsid w:val="004212C7"/>
    <w:rsid w:val="004412DF"/>
    <w:rsid w:val="004468A4"/>
    <w:rsid w:val="00450E4A"/>
    <w:rsid w:val="00451008"/>
    <w:rsid w:val="004A2D71"/>
    <w:rsid w:val="004B3496"/>
    <w:rsid w:val="004B6148"/>
    <w:rsid w:val="004C1B2A"/>
    <w:rsid w:val="004C7B8B"/>
    <w:rsid w:val="004D42D6"/>
    <w:rsid w:val="004F39FD"/>
    <w:rsid w:val="004F70F0"/>
    <w:rsid w:val="00510140"/>
    <w:rsid w:val="00514969"/>
    <w:rsid w:val="00520A18"/>
    <w:rsid w:val="005262C5"/>
    <w:rsid w:val="00531020"/>
    <w:rsid w:val="00546A03"/>
    <w:rsid w:val="0055173D"/>
    <w:rsid w:val="005742E4"/>
    <w:rsid w:val="0058093D"/>
    <w:rsid w:val="00593279"/>
    <w:rsid w:val="00596C96"/>
    <w:rsid w:val="005B7BB5"/>
    <w:rsid w:val="005C416E"/>
    <w:rsid w:val="005C4E05"/>
    <w:rsid w:val="005C7A54"/>
    <w:rsid w:val="005D2E16"/>
    <w:rsid w:val="005E01F7"/>
    <w:rsid w:val="005E68C3"/>
    <w:rsid w:val="00604527"/>
    <w:rsid w:val="006179E1"/>
    <w:rsid w:val="00622E16"/>
    <w:rsid w:val="00634D3C"/>
    <w:rsid w:val="00635DDB"/>
    <w:rsid w:val="006469F4"/>
    <w:rsid w:val="006579BD"/>
    <w:rsid w:val="0067436A"/>
    <w:rsid w:val="00683DE6"/>
    <w:rsid w:val="00684087"/>
    <w:rsid w:val="006A0B1C"/>
    <w:rsid w:val="006A3B56"/>
    <w:rsid w:val="006C752B"/>
    <w:rsid w:val="006D3045"/>
    <w:rsid w:val="00711243"/>
    <w:rsid w:val="0072000A"/>
    <w:rsid w:val="0073165E"/>
    <w:rsid w:val="0073393D"/>
    <w:rsid w:val="00751215"/>
    <w:rsid w:val="007533E2"/>
    <w:rsid w:val="00771A29"/>
    <w:rsid w:val="00777212"/>
    <w:rsid w:val="007A5542"/>
    <w:rsid w:val="007B2B25"/>
    <w:rsid w:val="007E69D0"/>
    <w:rsid w:val="007F2EAD"/>
    <w:rsid w:val="007F56D8"/>
    <w:rsid w:val="0080201F"/>
    <w:rsid w:val="008068A6"/>
    <w:rsid w:val="00806988"/>
    <w:rsid w:val="00811495"/>
    <w:rsid w:val="008114B3"/>
    <w:rsid w:val="0081463E"/>
    <w:rsid w:val="00833D27"/>
    <w:rsid w:val="00834231"/>
    <w:rsid w:val="00837350"/>
    <w:rsid w:val="0083788C"/>
    <w:rsid w:val="008743D0"/>
    <w:rsid w:val="00880ADD"/>
    <w:rsid w:val="008958AE"/>
    <w:rsid w:val="008A3476"/>
    <w:rsid w:val="008A6F35"/>
    <w:rsid w:val="008B5C0A"/>
    <w:rsid w:val="008C4AA5"/>
    <w:rsid w:val="008E17F2"/>
    <w:rsid w:val="008E530F"/>
    <w:rsid w:val="008F13CE"/>
    <w:rsid w:val="008F60B5"/>
    <w:rsid w:val="0090168F"/>
    <w:rsid w:val="00901957"/>
    <w:rsid w:val="009067F6"/>
    <w:rsid w:val="00933F81"/>
    <w:rsid w:val="0094479F"/>
    <w:rsid w:val="00950C8B"/>
    <w:rsid w:val="0095586F"/>
    <w:rsid w:val="00967A67"/>
    <w:rsid w:val="00975E5D"/>
    <w:rsid w:val="00996ABC"/>
    <w:rsid w:val="009A7282"/>
    <w:rsid w:val="009C41CF"/>
    <w:rsid w:val="009D7ACE"/>
    <w:rsid w:val="009F068E"/>
    <w:rsid w:val="00A04C86"/>
    <w:rsid w:val="00A12A25"/>
    <w:rsid w:val="00A138ED"/>
    <w:rsid w:val="00A13A5E"/>
    <w:rsid w:val="00A16603"/>
    <w:rsid w:val="00A22DEA"/>
    <w:rsid w:val="00A26F99"/>
    <w:rsid w:val="00A5727E"/>
    <w:rsid w:val="00A57A22"/>
    <w:rsid w:val="00A644DB"/>
    <w:rsid w:val="00A74C90"/>
    <w:rsid w:val="00AA5A29"/>
    <w:rsid w:val="00AB2D3C"/>
    <w:rsid w:val="00AD69FB"/>
    <w:rsid w:val="00AD724E"/>
    <w:rsid w:val="00AE6042"/>
    <w:rsid w:val="00AF3A24"/>
    <w:rsid w:val="00B471F3"/>
    <w:rsid w:val="00B64ED7"/>
    <w:rsid w:val="00B86354"/>
    <w:rsid w:val="00BA7099"/>
    <w:rsid w:val="00BB1FAC"/>
    <w:rsid w:val="00BE25EB"/>
    <w:rsid w:val="00BE36B3"/>
    <w:rsid w:val="00BE37BD"/>
    <w:rsid w:val="00BF04B2"/>
    <w:rsid w:val="00BF2A98"/>
    <w:rsid w:val="00BF36A7"/>
    <w:rsid w:val="00C24C3D"/>
    <w:rsid w:val="00C56696"/>
    <w:rsid w:val="00C618DA"/>
    <w:rsid w:val="00C824F9"/>
    <w:rsid w:val="00C863A1"/>
    <w:rsid w:val="00CB113C"/>
    <w:rsid w:val="00CB49D3"/>
    <w:rsid w:val="00CC18D9"/>
    <w:rsid w:val="00CD05CB"/>
    <w:rsid w:val="00CD25EF"/>
    <w:rsid w:val="00CD5DC0"/>
    <w:rsid w:val="00CE2B34"/>
    <w:rsid w:val="00CE565C"/>
    <w:rsid w:val="00CE6F89"/>
    <w:rsid w:val="00CF031A"/>
    <w:rsid w:val="00D014C2"/>
    <w:rsid w:val="00D17AF8"/>
    <w:rsid w:val="00D30B78"/>
    <w:rsid w:val="00D53EBB"/>
    <w:rsid w:val="00D626A3"/>
    <w:rsid w:val="00D65882"/>
    <w:rsid w:val="00DA461F"/>
    <w:rsid w:val="00DC4D9A"/>
    <w:rsid w:val="00DF7941"/>
    <w:rsid w:val="00E30481"/>
    <w:rsid w:val="00E5790A"/>
    <w:rsid w:val="00E67A9A"/>
    <w:rsid w:val="00E73541"/>
    <w:rsid w:val="00E73A74"/>
    <w:rsid w:val="00E82A22"/>
    <w:rsid w:val="00E84B27"/>
    <w:rsid w:val="00E91B8C"/>
    <w:rsid w:val="00E952A2"/>
    <w:rsid w:val="00EB4786"/>
    <w:rsid w:val="00ED59F7"/>
    <w:rsid w:val="00F0298F"/>
    <w:rsid w:val="00F125FA"/>
    <w:rsid w:val="00F358B8"/>
    <w:rsid w:val="00F73C74"/>
    <w:rsid w:val="00F75602"/>
    <w:rsid w:val="00F80000"/>
    <w:rsid w:val="00F91D9A"/>
    <w:rsid w:val="00FB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961C5"/>
  <w15:docId w15:val="{5FF21D7F-C3FE-45C4-97D4-96FB70B4B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D9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CB49D3"/>
    <w:pPr>
      <w:spacing w:before="100" w:beforeAutospacing="1" w:after="100" w:afterAutospacing="1"/>
    </w:pPr>
  </w:style>
  <w:style w:type="character" w:styleId="a4">
    <w:name w:val="page number"/>
    <w:basedOn w:val="a0"/>
    <w:rsid w:val="00CB49D3"/>
  </w:style>
  <w:style w:type="paragraph" w:styleId="a5">
    <w:name w:val="header"/>
    <w:basedOn w:val="a"/>
    <w:link w:val="a6"/>
    <w:uiPriority w:val="99"/>
    <w:rsid w:val="00CB49D3"/>
    <w:pPr>
      <w:tabs>
        <w:tab w:val="center" w:pos="4819"/>
        <w:tab w:val="right" w:pos="9639"/>
      </w:tabs>
    </w:pPr>
  </w:style>
  <w:style w:type="paragraph" w:styleId="HTML">
    <w:name w:val="HTML Preformatted"/>
    <w:basedOn w:val="a"/>
    <w:rsid w:val="00CB49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apple-converted-space">
    <w:name w:val="apple-converted-space"/>
    <w:rsid w:val="00C56696"/>
  </w:style>
  <w:style w:type="paragraph" w:customStyle="1" w:styleId="a7">
    <w:name w:val="Нормальний текст"/>
    <w:basedOn w:val="a"/>
    <w:rsid w:val="009C41C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8">
    <w:name w:val="List Paragraph"/>
    <w:basedOn w:val="a"/>
    <w:uiPriority w:val="34"/>
    <w:qFormat/>
    <w:rsid w:val="00F73C74"/>
    <w:pPr>
      <w:ind w:left="720"/>
      <w:contextualSpacing/>
    </w:pPr>
  </w:style>
  <w:style w:type="paragraph" w:customStyle="1" w:styleId="rvps2">
    <w:name w:val="rvps2"/>
    <w:basedOn w:val="a"/>
    <w:rsid w:val="0001021D"/>
    <w:pPr>
      <w:suppressAutoHyphens/>
      <w:spacing w:before="280" w:after="280"/>
    </w:pPr>
    <w:rPr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55173D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5173D"/>
    <w:rPr>
      <w:sz w:val="24"/>
      <w:szCs w:val="24"/>
      <w:lang w:val="ru-RU" w:eastAsia="ru-RU"/>
    </w:rPr>
  </w:style>
  <w:style w:type="character" w:customStyle="1" w:styleId="a6">
    <w:name w:val="Верхній колонтитул Знак"/>
    <w:basedOn w:val="a0"/>
    <w:link w:val="a5"/>
    <w:uiPriority w:val="99"/>
    <w:rsid w:val="0090168F"/>
    <w:rPr>
      <w:sz w:val="24"/>
      <w:szCs w:val="24"/>
      <w:lang w:val="ru-RU" w:eastAsia="ru-RU"/>
    </w:rPr>
  </w:style>
  <w:style w:type="character" w:customStyle="1" w:styleId="2">
    <w:name w:val="Основной текст (2)_"/>
    <w:basedOn w:val="a0"/>
    <w:link w:val="20"/>
    <w:rsid w:val="0090168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0168F"/>
    <w:pPr>
      <w:widowControl w:val="0"/>
      <w:shd w:val="clear" w:color="auto" w:fill="FFFFFF"/>
      <w:spacing w:line="0" w:lineRule="atLeast"/>
    </w:pPr>
    <w:rPr>
      <w:sz w:val="28"/>
      <w:szCs w:val="28"/>
      <w:lang w:val="en-US" w:eastAsia="en-US"/>
    </w:rPr>
  </w:style>
  <w:style w:type="character" w:customStyle="1" w:styleId="ab">
    <w:name w:val="Колонтитул_"/>
    <w:basedOn w:val="a0"/>
    <w:link w:val="ac"/>
    <w:rsid w:val="00365935"/>
    <w:rPr>
      <w:sz w:val="26"/>
      <w:szCs w:val="26"/>
      <w:shd w:val="clear" w:color="auto" w:fill="FFFFFF"/>
    </w:rPr>
  </w:style>
  <w:style w:type="paragraph" w:customStyle="1" w:styleId="ac">
    <w:name w:val="Колонтитул"/>
    <w:basedOn w:val="a"/>
    <w:link w:val="ab"/>
    <w:rsid w:val="00365935"/>
    <w:pPr>
      <w:widowControl w:val="0"/>
      <w:shd w:val="clear" w:color="auto" w:fill="FFFFFF"/>
      <w:spacing w:line="0" w:lineRule="atLeast"/>
    </w:pPr>
    <w:rPr>
      <w:sz w:val="26"/>
      <w:szCs w:val="26"/>
      <w:lang w:val="en-US" w:eastAsia="en-US"/>
    </w:rPr>
  </w:style>
  <w:style w:type="paragraph" w:styleId="ad">
    <w:name w:val="Normal (Web)"/>
    <w:basedOn w:val="a"/>
    <w:uiPriority w:val="99"/>
    <w:unhideWhenUsed/>
    <w:rsid w:val="00CD25EF"/>
    <w:pPr>
      <w:spacing w:before="100" w:beforeAutospacing="1" w:after="100" w:afterAutospacing="1"/>
    </w:pPr>
  </w:style>
  <w:style w:type="paragraph" w:styleId="21">
    <w:name w:val="List 2"/>
    <w:basedOn w:val="a"/>
    <w:semiHidden/>
    <w:unhideWhenUsed/>
    <w:rsid w:val="00CD25EF"/>
    <w:pPr>
      <w:overflowPunct w:val="0"/>
      <w:autoSpaceDE w:val="0"/>
      <w:autoSpaceDN w:val="0"/>
      <w:adjustRightInd w:val="0"/>
      <w:ind w:left="566" w:hanging="283"/>
      <w:contextualSpacing/>
    </w:pPr>
    <w:rPr>
      <w:rFonts w:ascii="Antiqua" w:hAnsi="Antiqua"/>
      <w:sz w:val="28"/>
      <w:szCs w:val="20"/>
      <w:lang w:val="hr-HR"/>
    </w:rPr>
  </w:style>
  <w:style w:type="paragraph" w:styleId="ae">
    <w:name w:val="Body Text Indent"/>
    <w:basedOn w:val="a"/>
    <w:link w:val="af"/>
    <w:semiHidden/>
    <w:unhideWhenUsed/>
    <w:rsid w:val="00CD25EF"/>
    <w:pPr>
      <w:ind w:left="-513"/>
    </w:pPr>
    <w:rPr>
      <w:sz w:val="28"/>
      <w:lang w:val="uk-UA"/>
    </w:rPr>
  </w:style>
  <w:style w:type="character" w:customStyle="1" w:styleId="af">
    <w:name w:val="Основний текст з відступом Знак"/>
    <w:basedOn w:val="a0"/>
    <w:link w:val="ae"/>
    <w:semiHidden/>
    <w:rsid w:val="00CD25EF"/>
    <w:rPr>
      <w:sz w:val="28"/>
      <w:szCs w:val="24"/>
      <w:lang w:val="uk-UA" w:eastAsia="ru-RU"/>
    </w:rPr>
  </w:style>
  <w:style w:type="paragraph" w:styleId="22">
    <w:name w:val="Body Text Indent 2"/>
    <w:basedOn w:val="a"/>
    <w:link w:val="23"/>
    <w:semiHidden/>
    <w:unhideWhenUsed/>
    <w:rsid w:val="00CD25EF"/>
    <w:pPr>
      <w:ind w:firstLine="708"/>
      <w:jc w:val="both"/>
    </w:pPr>
    <w:rPr>
      <w:sz w:val="28"/>
      <w:lang w:val="uk-UA"/>
    </w:rPr>
  </w:style>
  <w:style w:type="character" w:customStyle="1" w:styleId="23">
    <w:name w:val="Основний текст з відступом 2 Знак"/>
    <w:basedOn w:val="a0"/>
    <w:link w:val="22"/>
    <w:semiHidden/>
    <w:rsid w:val="00CD25EF"/>
    <w:rPr>
      <w:sz w:val="28"/>
      <w:szCs w:val="24"/>
      <w:lang w:val="uk-UA" w:eastAsia="ru-RU"/>
    </w:rPr>
  </w:style>
  <w:style w:type="paragraph" w:styleId="3">
    <w:name w:val="Body Text Indent 3"/>
    <w:basedOn w:val="a"/>
    <w:link w:val="30"/>
    <w:semiHidden/>
    <w:unhideWhenUsed/>
    <w:rsid w:val="00CD25EF"/>
    <w:pPr>
      <w:ind w:left="-495" w:firstLine="495"/>
      <w:jc w:val="both"/>
    </w:pPr>
    <w:rPr>
      <w:sz w:val="28"/>
      <w:lang w:val="uk-UA"/>
    </w:rPr>
  </w:style>
  <w:style w:type="character" w:customStyle="1" w:styleId="30">
    <w:name w:val="Основний текст з відступом 3 Знак"/>
    <w:basedOn w:val="a0"/>
    <w:link w:val="3"/>
    <w:semiHidden/>
    <w:rsid w:val="00CD25EF"/>
    <w:rPr>
      <w:sz w:val="28"/>
      <w:szCs w:val="24"/>
      <w:lang w:val="uk-UA" w:eastAsia="ru-RU"/>
    </w:rPr>
  </w:style>
  <w:style w:type="character" w:styleId="af0">
    <w:name w:val="Emphasis"/>
    <w:basedOn w:val="a0"/>
    <w:uiPriority w:val="20"/>
    <w:qFormat/>
    <w:rsid w:val="00CD25EF"/>
    <w:rPr>
      <w:i/>
      <w:iCs/>
    </w:rPr>
  </w:style>
  <w:style w:type="character" w:styleId="af1">
    <w:name w:val="Hyperlink"/>
    <w:basedOn w:val="a0"/>
    <w:uiPriority w:val="99"/>
    <w:semiHidden/>
    <w:unhideWhenUsed/>
    <w:rsid w:val="00CD25EF"/>
    <w:rPr>
      <w:color w:val="0000FF"/>
      <w:u w:val="single"/>
    </w:rPr>
  </w:style>
  <w:style w:type="paragraph" w:styleId="af2">
    <w:name w:val="Balloon Text"/>
    <w:basedOn w:val="a"/>
    <w:link w:val="af3"/>
    <w:semiHidden/>
    <w:unhideWhenUsed/>
    <w:rsid w:val="004A2D71"/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semiHidden/>
    <w:rsid w:val="004A2D7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0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3038-1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780-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5.rada.gov.ua/laws/show/687-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E28FF-DE1D-45CF-9DD0-111D716F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11356</Words>
  <Characters>6474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17795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Пользователь Windows</dc:creator>
  <cp:lastModifiedBy>Пользователь Windows</cp:lastModifiedBy>
  <cp:revision>5</cp:revision>
  <cp:lastPrinted>2024-09-24T09:19:00Z</cp:lastPrinted>
  <dcterms:created xsi:type="dcterms:W3CDTF">2024-09-24T09:24:00Z</dcterms:created>
  <dcterms:modified xsi:type="dcterms:W3CDTF">2024-09-26T13:07:00Z</dcterms:modified>
</cp:coreProperties>
</file>