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1F75" w14:textId="5B246001" w:rsidR="000D309C" w:rsidRPr="00854212" w:rsidRDefault="00931C8C" w:rsidP="000D309C">
      <w:pPr>
        <w:tabs>
          <w:tab w:val="left" w:pos="555"/>
        </w:tabs>
        <w:jc w:val="center"/>
        <w:rPr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58BBC3B6" wp14:editId="00DDE199">
            <wp:extent cx="4381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3A74B" w14:textId="77777777" w:rsidR="000D309C" w:rsidRPr="000D309C" w:rsidRDefault="000D309C" w:rsidP="000D309C">
      <w:pPr>
        <w:keepNext/>
        <w:jc w:val="center"/>
        <w:outlineLvl w:val="1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D309C">
        <w:rPr>
          <w:rFonts w:ascii="Times New Roman" w:hAnsi="Times New Roman"/>
          <w:b/>
          <w:bCs/>
          <w:sz w:val="24"/>
          <w:szCs w:val="24"/>
          <w:lang w:val="ru-RU"/>
        </w:rPr>
        <w:t>ВОЛИНСЬКА ОБЛАСНА ДЕРЖАВНА АДМІНІСТРАЦІЯ</w:t>
      </w:r>
    </w:p>
    <w:p w14:paraId="70C5AF47" w14:textId="77777777" w:rsidR="000D309C" w:rsidRDefault="000D309C" w:rsidP="000D309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pacing w:val="14"/>
          <w:sz w:val="28"/>
          <w:szCs w:val="28"/>
          <w:lang w:val="ru-RU"/>
        </w:rPr>
      </w:pPr>
      <w:r w:rsidRPr="000D309C">
        <w:rPr>
          <w:rFonts w:ascii="Times New Roman" w:hAnsi="Times New Roman"/>
          <w:b/>
          <w:spacing w:val="14"/>
          <w:sz w:val="28"/>
          <w:szCs w:val="28"/>
          <w:lang w:val="ru-RU"/>
        </w:rPr>
        <w:t xml:space="preserve">ВОЛИНСЬКА </w:t>
      </w:r>
      <w:r>
        <w:rPr>
          <w:rFonts w:ascii="Times New Roman" w:hAnsi="Times New Roman"/>
          <w:b/>
          <w:spacing w:val="14"/>
          <w:sz w:val="28"/>
          <w:szCs w:val="28"/>
          <w:lang w:val="ru-RU"/>
        </w:rPr>
        <w:t>ОБЛАСНА ВІЙСЬКОВА АДМІНІСТРАЦІЯ</w:t>
      </w:r>
    </w:p>
    <w:p w14:paraId="6AE2181F" w14:textId="77777777" w:rsidR="000D309C" w:rsidRPr="000D309C" w:rsidRDefault="000D309C" w:rsidP="000D309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pacing w:val="14"/>
          <w:sz w:val="28"/>
          <w:szCs w:val="28"/>
          <w:lang w:val="ru-RU"/>
        </w:rPr>
      </w:pPr>
    </w:p>
    <w:p w14:paraId="7EC45BAA" w14:textId="77777777" w:rsidR="000D309C" w:rsidRPr="000D309C" w:rsidRDefault="000D309C" w:rsidP="000D309C">
      <w:pPr>
        <w:spacing w:after="0" w:line="240" w:lineRule="auto"/>
        <w:jc w:val="center"/>
        <w:rPr>
          <w:snapToGrid w:val="0"/>
          <w:spacing w:val="8"/>
          <w:lang w:val="ru-RU"/>
        </w:rPr>
      </w:pPr>
      <w:r w:rsidRPr="000D309C">
        <w:rPr>
          <w:rFonts w:ascii="Times New Roman" w:hAnsi="Times New Roman"/>
          <w:b/>
          <w:bCs/>
          <w:sz w:val="32"/>
          <w:lang w:val="ru-RU"/>
        </w:rPr>
        <w:t>РОЗПОРЯДЖЕННЯ</w:t>
      </w:r>
      <w:r w:rsidRPr="000D309C">
        <w:rPr>
          <w:b/>
          <w:bCs/>
          <w:sz w:val="32"/>
          <w:lang w:val="ru-RU"/>
        </w:rPr>
        <w:t xml:space="preserve"> </w:t>
      </w:r>
    </w:p>
    <w:p w14:paraId="4DFD7315" w14:textId="77777777" w:rsidR="00837C2C" w:rsidRDefault="00837C2C" w:rsidP="001C4A1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0F34BCE1" w14:textId="7294F1AD" w:rsidR="00837C2C" w:rsidRDefault="00BF1F48" w:rsidP="00E8494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25 </w:t>
      </w:r>
      <w:r w:rsidR="00F5116C">
        <w:rPr>
          <w:rFonts w:ascii="Times New Roman" w:hAnsi="Times New Roman"/>
          <w:sz w:val="28"/>
          <w:szCs w:val="28"/>
          <w:lang w:val="uk-UA"/>
        </w:rPr>
        <w:t>січня</w:t>
      </w:r>
      <w:r w:rsidR="000D309C" w:rsidRPr="000D309C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F5116C">
        <w:rPr>
          <w:rFonts w:ascii="Times New Roman" w:hAnsi="Times New Roman"/>
          <w:sz w:val="28"/>
          <w:szCs w:val="28"/>
          <w:lang w:val="uk-UA"/>
        </w:rPr>
        <w:t>4</w:t>
      </w:r>
      <w:r w:rsidR="000D309C" w:rsidRPr="000D309C">
        <w:rPr>
          <w:rFonts w:ascii="Times New Roman" w:hAnsi="Times New Roman"/>
          <w:sz w:val="28"/>
          <w:szCs w:val="28"/>
          <w:lang w:val="uk-UA"/>
        </w:rPr>
        <w:t xml:space="preserve"> року                      </w:t>
      </w:r>
      <w:r w:rsidR="00E84947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A10D4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84947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D309C" w:rsidRPr="000D309C">
        <w:rPr>
          <w:rFonts w:ascii="Times New Roman" w:hAnsi="Times New Roman"/>
          <w:sz w:val="28"/>
          <w:szCs w:val="28"/>
          <w:lang w:val="uk-UA"/>
        </w:rPr>
        <w:t>м. Луцьк</w:t>
      </w:r>
      <w:r w:rsidR="000D309C" w:rsidRPr="000D309C">
        <w:rPr>
          <w:rFonts w:ascii="Times New Roman" w:hAnsi="Times New Roman"/>
          <w:sz w:val="28"/>
          <w:szCs w:val="28"/>
          <w:lang w:val="uk-UA"/>
        </w:rPr>
        <w:tab/>
      </w:r>
      <w:r w:rsidR="000D309C" w:rsidRPr="000D309C">
        <w:rPr>
          <w:rFonts w:ascii="Times New Roman" w:hAnsi="Times New Roman"/>
          <w:sz w:val="28"/>
          <w:szCs w:val="28"/>
          <w:lang w:val="uk-UA"/>
        </w:rPr>
        <w:tab/>
      </w:r>
      <w:r w:rsidR="000D309C" w:rsidRPr="000D309C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="00A10D4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D309C" w:rsidRPr="000D309C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D309C" w:rsidRPr="000D309C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10D48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0D309C" w:rsidRPr="000D309C">
        <w:rPr>
          <w:rFonts w:ascii="Times New Roman" w:hAnsi="Times New Roman"/>
          <w:sz w:val="28"/>
          <w:szCs w:val="28"/>
          <w:lang w:val="uk-UA"/>
        </w:rPr>
        <w:t>№</w:t>
      </w:r>
      <w:r w:rsidR="00E849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34</w:t>
      </w:r>
    </w:p>
    <w:p w14:paraId="753ECBD1" w14:textId="77777777" w:rsidR="000D309C" w:rsidRPr="000D309C" w:rsidRDefault="000D309C" w:rsidP="000D309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051E0717" w14:textId="77777777" w:rsidR="00D25B92" w:rsidRDefault="00837C2C" w:rsidP="00AC13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C4A1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нову редакцію переліку </w:t>
      </w:r>
      <w:r w:rsidRPr="002F783D">
        <w:rPr>
          <w:rFonts w:ascii="Times New Roman" w:hAnsi="Times New Roman"/>
          <w:sz w:val="28"/>
          <w:szCs w:val="28"/>
          <w:lang w:val="uk-UA"/>
        </w:rPr>
        <w:t>працівників юридичного 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C02C210" w14:textId="77777777" w:rsidR="00D25B92" w:rsidRDefault="00837C2C" w:rsidP="00AC13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F783D">
        <w:rPr>
          <w:rFonts w:ascii="Times New Roman" w:hAnsi="Times New Roman"/>
          <w:sz w:val="28"/>
          <w:szCs w:val="28"/>
          <w:lang w:val="uk-UA"/>
        </w:rPr>
        <w:t xml:space="preserve">апарату </w:t>
      </w:r>
      <w:r>
        <w:rPr>
          <w:rFonts w:ascii="Times New Roman" w:hAnsi="Times New Roman"/>
          <w:sz w:val="28"/>
          <w:szCs w:val="28"/>
          <w:lang w:val="uk-UA"/>
        </w:rPr>
        <w:t>Волин</w:t>
      </w:r>
      <w:r w:rsidRPr="002F783D">
        <w:rPr>
          <w:rFonts w:ascii="Times New Roman" w:hAnsi="Times New Roman"/>
          <w:sz w:val="28"/>
          <w:szCs w:val="28"/>
          <w:lang w:val="uk-UA"/>
        </w:rPr>
        <w:t>ської обласної державної адміністрації,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783D">
        <w:rPr>
          <w:rFonts w:ascii="Times New Roman" w:hAnsi="Times New Roman"/>
          <w:sz w:val="28"/>
          <w:szCs w:val="28"/>
          <w:lang w:val="uk-UA"/>
        </w:rPr>
        <w:t xml:space="preserve">уповноважених </w:t>
      </w:r>
    </w:p>
    <w:p w14:paraId="4BACC7F7" w14:textId="1EAA0821" w:rsidR="00837C2C" w:rsidRPr="00AC1317" w:rsidRDefault="00837C2C" w:rsidP="00AC13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F783D">
        <w:rPr>
          <w:rFonts w:ascii="Times New Roman" w:hAnsi="Times New Roman"/>
          <w:sz w:val="28"/>
          <w:szCs w:val="28"/>
          <w:lang w:val="uk-UA"/>
        </w:rPr>
        <w:t xml:space="preserve">на </w:t>
      </w:r>
      <w:proofErr w:type="spellStart"/>
      <w:r w:rsidRPr="002F783D">
        <w:rPr>
          <w:rFonts w:ascii="Times New Roman" w:hAnsi="Times New Roman"/>
          <w:sz w:val="28"/>
          <w:szCs w:val="28"/>
          <w:lang w:val="uk-UA"/>
        </w:rPr>
        <w:t>самопредставництво</w:t>
      </w:r>
      <w:proofErr w:type="spellEnd"/>
      <w:r w:rsidRPr="002F783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Волин</w:t>
      </w:r>
      <w:r w:rsidRPr="002F783D">
        <w:rPr>
          <w:rFonts w:ascii="Times New Roman" w:hAnsi="Times New Roman"/>
          <w:sz w:val="28"/>
          <w:szCs w:val="28"/>
          <w:lang w:val="uk-UA"/>
        </w:rPr>
        <w:t>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783D">
        <w:rPr>
          <w:rFonts w:ascii="Times New Roman" w:hAnsi="Times New Roman"/>
          <w:sz w:val="28"/>
          <w:szCs w:val="28"/>
          <w:lang w:val="uk-UA"/>
        </w:rPr>
        <w:t>обласно</w:t>
      </w:r>
      <w:r>
        <w:rPr>
          <w:rFonts w:ascii="Times New Roman" w:hAnsi="Times New Roman"/>
          <w:sz w:val="28"/>
          <w:szCs w:val="28"/>
          <w:lang w:val="uk-UA"/>
        </w:rPr>
        <w:t xml:space="preserve">ї державної </w:t>
      </w:r>
      <w:r w:rsidR="00E823BF">
        <w:rPr>
          <w:rFonts w:ascii="Times New Roman" w:hAnsi="Times New Roman"/>
          <w:sz w:val="28"/>
          <w:szCs w:val="28"/>
          <w:lang w:val="uk-UA"/>
        </w:rPr>
        <w:t xml:space="preserve">(військової) </w:t>
      </w:r>
      <w:r>
        <w:rPr>
          <w:rFonts w:ascii="Times New Roman" w:hAnsi="Times New Roman"/>
          <w:sz w:val="28"/>
          <w:szCs w:val="28"/>
          <w:lang w:val="uk-UA"/>
        </w:rPr>
        <w:t>адміністрації у</w:t>
      </w:r>
      <w:r w:rsidRPr="002F783D">
        <w:rPr>
          <w:rFonts w:ascii="Times New Roman" w:hAnsi="Times New Roman"/>
          <w:sz w:val="28"/>
          <w:szCs w:val="28"/>
          <w:lang w:val="uk-UA"/>
        </w:rPr>
        <w:t xml:space="preserve"> судах України</w:t>
      </w:r>
    </w:p>
    <w:p w14:paraId="3E802666" w14:textId="77777777" w:rsidR="00837C2C" w:rsidRDefault="00837C2C" w:rsidP="0037239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</w:p>
    <w:p w14:paraId="275C32AE" w14:textId="070C41AB" w:rsidR="00837C2C" w:rsidRDefault="00837C2C" w:rsidP="001C4A1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Відповідно до статті 39 Закону України «Про місцеві державні адміністрації», </w:t>
      </w:r>
      <w:r w:rsidR="00E823BF">
        <w:rPr>
          <w:rFonts w:ascii="Times New Roman" w:hAnsi="Times New Roman"/>
          <w:sz w:val="28"/>
          <w:szCs w:val="28"/>
          <w:lang w:val="uk-UA"/>
        </w:rPr>
        <w:t xml:space="preserve">Закону України «Про правовий режим воєнного стану», Указу Президента України від 24 лютого 2022 року № 68/2022 «Про утворення військових адміністрацій», </w:t>
      </w:r>
      <w:r w:rsidRPr="008D7489">
        <w:rPr>
          <w:rFonts w:ascii="Times New Roman" w:hAnsi="Times New Roman"/>
          <w:sz w:val="28"/>
          <w:szCs w:val="28"/>
          <w:lang w:val="uk-UA"/>
        </w:rPr>
        <w:t>пункту 8 частини третьої статті 9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74BD4">
        <w:rPr>
          <w:rFonts w:ascii="Times New Roman" w:hAnsi="Times New Roman"/>
          <w:sz w:val="28"/>
          <w:szCs w:val="28"/>
          <w:lang w:val="uk-UA" w:eastAsia="ru-RU"/>
        </w:rPr>
        <w:t>частини четвертої статті 17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D7489">
        <w:rPr>
          <w:rFonts w:ascii="Times New Roman" w:hAnsi="Times New Roman"/>
          <w:sz w:val="28"/>
          <w:szCs w:val="28"/>
          <w:lang w:val="uk-UA"/>
        </w:rPr>
        <w:t>Закону України «Про державну реєстрацію юридичних осіб, фізичних осіб</w:t>
      </w:r>
      <w:r w:rsidR="00D25B92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підприємців та громадських формувань», Положення про юридичне управління апарату </w:t>
      </w:r>
      <w:r>
        <w:rPr>
          <w:rFonts w:ascii="Times New Roman" w:hAnsi="Times New Roman"/>
          <w:sz w:val="28"/>
          <w:szCs w:val="28"/>
          <w:lang w:val="uk-UA"/>
        </w:rPr>
        <w:t>Волин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ської обласної державної адміністрації, затверджене розпорядженням голови обласної державної адміністрації від </w:t>
      </w:r>
      <w:r>
        <w:rPr>
          <w:rFonts w:ascii="Times New Roman" w:hAnsi="Times New Roman"/>
          <w:sz w:val="28"/>
          <w:szCs w:val="28"/>
          <w:lang w:val="uk-UA"/>
        </w:rPr>
        <w:t>09 серп</w:t>
      </w:r>
      <w:r w:rsidRPr="008D7489">
        <w:rPr>
          <w:rFonts w:ascii="Times New Roman" w:hAnsi="Times New Roman"/>
          <w:sz w:val="28"/>
          <w:szCs w:val="28"/>
          <w:lang w:val="uk-UA"/>
        </w:rPr>
        <w:t>ня 20</w:t>
      </w:r>
      <w:r>
        <w:rPr>
          <w:rFonts w:ascii="Times New Roman" w:hAnsi="Times New Roman"/>
          <w:sz w:val="28"/>
          <w:szCs w:val="28"/>
          <w:lang w:val="uk-UA"/>
        </w:rPr>
        <w:t>21 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року № </w:t>
      </w:r>
      <w:r>
        <w:rPr>
          <w:rFonts w:ascii="Times New Roman" w:hAnsi="Times New Roman"/>
          <w:sz w:val="28"/>
          <w:szCs w:val="28"/>
          <w:lang w:val="uk-UA"/>
        </w:rPr>
        <w:t>475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, з метою забезпечення </w:t>
      </w:r>
      <w:proofErr w:type="spellStart"/>
      <w:r w:rsidRPr="008D7489">
        <w:rPr>
          <w:rFonts w:ascii="Times New Roman" w:hAnsi="Times New Roman"/>
          <w:sz w:val="28"/>
          <w:szCs w:val="28"/>
          <w:lang w:val="uk-UA"/>
        </w:rPr>
        <w:t>самопредставництва</w:t>
      </w:r>
      <w:proofErr w:type="spellEnd"/>
      <w:r w:rsidRPr="008D748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Волинс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ької обласної державної </w:t>
      </w:r>
      <w:r w:rsidR="00E823BF">
        <w:rPr>
          <w:rFonts w:ascii="Times New Roman" w:hAnsi="Times New Roman"/>
          <w:sz w:val="28"/>
          <w:szCs w:val="28"/>
          <w:lang w:val="uk-UA"/>
        </w:rPr>
        <w:t xml:space="preserve">(військової) </w:t>
      </w:r>
      <w:r w:rsidRPr="008D7489">
        <w:rPr>
          <w:rFonts w:ascii="Times New Roman" w:hAnsi="Times New Roman"/>
          <w:sz w:val="28"/>
          <w:szCs w:val="28"/>
          <w:lang w:val="uk-UA"/>
        </w:rPr>
        <w:t>адміністрації у судах</w:t>
      </w:r>
      <w:r>
        <w:rPr>
          <w:rFonts w:ascii="Times New Roman" w:hAnsi="Times New Roman"/>
          <w:sz w:val="28"/>
          <w:szCs w:val="28"/>
          <w:lang w:val="uk-UA"/>
        </w:rPr>
        <w:t xml:space="preserve"> та з урахуванням кадрових змін</w:t>
      </w:r>
      <w:r w:rsidRPr="008D7489">
        <w:rPr>
          <w:rFonts w:ascii="Times New Roman" w:hAnsi="Times New Roman"/>
          <w:sz w:val="28"/>
          <w:szCs w:val="28"/>
          <w:lang w:val="uk-UA"/>
        </w:rPr>
        <w:t>:</w:t>
      </w:r>
    </w:p>
    <w:p w14:paraId="024FC632" w14:textId="264FF85A" w:rsidR="00837C2C" w:rsidRDefault="00837C2C" w:rsidP="001C1BB0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4A1E">
        <w:rPr>
          <w:rFonts w:ascii="Times New Roman" w:hAnsi="Times New Roman"/>
          <w:sz w:val="28"/>
          <w:szCs w:val="28"/>
          <w:lang w:val="uk-UA" w:eastAsia="ru-RU"/>
        </w:rPr>
        <w:tab/>
        <w:t>1.</w:t>
      </w:r>
      <w:r w:rsidRPr="001C4A1E">
        <w:rPr>
          <w:rFonts w:ascii="Times New Roman" w:hAnsi="Times New Roman"/>
          <w:sz w:val="28"/>
          <w:szCs w:val="28"/>
          <w:lang w:val="ru-RU" w:eastAsia="ru-RU"/>
        </w:rPr>
        <w:t> </w:t>
      </w:r>
      <w:proofErr w:type="spellStart"/>
      <w:r w:rsidR="005B6FE4">
        <w:rPr>
          <w:rFonts w:ascii="Times New Roman" w:hAnsi="Times New Roman"/>
          <w:sz w:val="28"/>
          <w:szCs w:val="28"/>
          <w:lang w:val="uk-UA" w:eastAsia="ru-RU"/>
        </w:rPr>
        <w:t>Унес</w:t>
      </w:r>
      <w:r>
        <w:rPr>
          <w:rFonts w:ascii="Times New Roman" w:hAnsi="Times New Roman"/>
          <w:sz w:val="28"/>
          <w:szCs w:val="28"/>
          <w:lang w:val="uk-UA" w:eastAsia="ru-RU"/>
        </w:rPr>
        <w:t>ти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зміни до переліку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 працівників юридичного управління апарату </w:t>
      </w:r>
      <w:r>
        <w:rPr>
          <w:rFonts w:ascii="Times New Roman" w:hAnsi="Times New Roman"/>
          <w:sz w:val="28"/>
          <w:szCs w:val="28"/>
          <w:lang w:val="uk-UA"/>
        </w:rPr>
        <w:t>Волин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ської обласної державної адміністрації, уповноважених на </w:t>
      </w:r>
      <w:proofErr w:type="spellStart"/>
      <w:r w:rsidRPr="008D7489">
        <w:rPr>
          <w:rFonts w:ascii="Times New Roman" w:hAnsi="Times New Roman"/>
          <w:sz w:val="28"/>
          <w:szCs w:val="28"/>
          <w:lang w:val="uk-UA"/>
        </w:rPr>
        <w:t>самопредставництво</w:t>
      </w:r>
      <w:proofErr w:type="spellEnd"/>
      <w:r w:rsidRPr="008D748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Волин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ської обласної державної </w:t>
      </w:r>
      <w:r w:rsidR="00E823BF">
        <w:rPr>
          <w:rFonts w:ascii="Times New Roman" w:hAnsi="Times New Roman"/>
          <w:sz w:val="28"/>
          <w:szCs w:val="28"/>
          <w:lang w:val="uk-UA"/>
        </w:rPr>
        <w:t xml:space="preserve">(військової) 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адміністрації у всіх судах України без окремого доручення керівника з </w:t>
      </w:r>
      <w:r>
        <w:rPr>
          <w:rFonts w:ascii="Times New Roman" w:hAnsi="Times New Roman"/>
          <w:sz w:val="28"/>
          <w:szCs w:val="28"/>
          <w:lang w:val="uk-UA"/>
        </w:rPr>
        <w:t xml:space="preserve">усіма процесуальними </w:t>
      </w:r>
      <w:r w:rsidRPr="008D7489">
        <w:rPr>
          <w:rFonts w:ascii="Times New Roman" w:hAnsi="Times New Roman"/>
          <w:sz w:val="28"/>
          <w:szCs w:val="28"/>
          <w:lang w:val="uk-UA"/>
        </w:rPr>
        <w:t>правами, що надані стороні, третій особі, у тому числі з правом посвідчення копій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що підтверджують повноваження, </w:t>
      </w:r>
      <w:r w:rsidRPr="0073644E">
        <w:rPr>
          <w:rFonts w:ascii="Times New Roman" w:hAnsi="Times New Roman"/>
          <w:sz w:val="28"/>
          <w:szCs w:val="28"/>
          <w:lang w:val="uk-UA"/>
        </w:rPr>
        <w:t>доданого до</w:t>
      </w:r>
      <w:r>
        <w:rPr>
          <w:rFonts w:ascii="Times New Roman" w:hAnsi="Times New Roman"/>
          <w:sz w:val="28"/>
          <w:szCs w:val="28"/>
          <w:lang w:val="uk-UA"/>
        </w:rPr>
        <w:t xml:space="preserve"> розпорядження голови Волинської обласної державної адміністрації від 13 жовтня 2021 року №</w:t>
      </w:r>
      <w:r w:rsidR="00D25B92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644, виклавши його у новій редакції, що додається.</w:t>
      </w:r>
    </w:p>
    <w:p w14:paraId="61CDDA06" w14:textId="45F456DC" w:rsidR="00837C2C" w:rsidRDefault="00837C2C" w:rsidP="001C4A1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. Юридичному управлінню апарату </w:t>
      </w:r>
      <w:r>
        <w:rPr>
          <w:rFonts w:ascii="Times New Roman" w:hAnsi="Times New Roman"/>
          <w:sz w:val="28"/>
          <w:szCs w:val="28"/>
          <w:lang w:val="uk-UA"/>
        </w:rPr>
        <w:t>Волин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ської обласної державної адміністрації забезпечити внесення відповідних змін до відомостей про юридичну особу – </w:t>
      </w:r>
      <w:r>
        <w:rPr>
          <w:rFonts w:ascii="Times New Roman" w:hAnsi="Times New Roman"/>
          <w:sz w:val="28"/>
          <w:szCs w:val="28"/>
          <w:lang w:val="uk-UA"/>
        </w:rPr>
        <w:t>Волин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ську обласну державну адміністрацію, ідентифікаційний код юридичної особи </w:t>
      </w:r>
      <w:r w:rsidR="00CB77D1">
        <w:rPr>
          <w:rFonts w:ascii="Times New Roman" w:hAnsi="Times New Roman"/>
          <w:sz w:val="28"/>
          <w:szCs w:val="28"/>
          <w:lang w:val="uk-UA"/>
        </w:rPr>
        <w:t xml:space="preserve">…. 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, що містяться в Єдиному державному реєстрі юридичних осіб, фізичних осіб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підприємців</w:t>
      </w:r>
      <w:r w:rsidRPr="008D7489">
        <w:rPr>
          <w:rFonts w:ascii="Times New Roman" w:hAnsi="Times New Roman"/>
          <w:sz w:val="28"/>
          <w:szCs w:val="28"/>
          <w:lang w:val="uk-UA"/>
        </w:rPr>
        <w:t xml:space="preserve"> та громадських формувань.</w:t>
      </w:r>
    </w:p>
    <w:p w14:paraId="688DE867" w14:textId="47356B8A" w:rsidR="00837C2C" w:rsidRPr="001C4A1E" w:rsidRDefault="00837C2C" w:rsidP="001C4A1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  <w:t>3.</w:t>
      </w:r>
      <w:r w:rsidRPr="001C4A1E">
        <w:rPr>
          <w:rFonts w:ascii="Times New Roman" w:hAnsi="Times New Roman"/>
          <w:sz w:val="28"/>
          <w:szCs w:val="28"/>
          <w:lang w:val="uk-UA" w:eastAsia="ru-RU"/>
        </w:rPr>
        <w:t xml:space="preserve"> 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/>
        </w:rPr>
        <w:t>покласти на керівника апарату обласної державної адміністрації Юрія Судакова</w:t>
      </w:r>
      <w:r w:rsidRPr="001C4A1E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1E199DCB" w14:textId="77777777" w:rsidR="00D25B92" w:rsidRDefault="00D25B92" w:rsidP="00AC1317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ru-RU" w:eastAsia="ru-RU"/>
        </w:rPr>
      </w:pPr>
    </w:p>
    <w:p w14:paraId="57BCB0C7" w14:textId="77777777" w:rsidR="0073644E" w:rsidRPr="00D25B92" w:rsidRDefault="0073644E" w:rsidP="00AC1317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ru-RU" w:eastAsia="ru-RU"/>
        </w:rPr>
      </w:pPr>
    </w:p>
    <w:p w14:paraId="57C73688" w14:textId="77777777" w:rsidR="00837C2C" w:rsidRPr="008D7489" w:rsidRDefault="00837C2C" w:rsidP="001C4A1E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Начальник</w:t>
      </w:r>
      <w:r w:rsidRPr="008D7489">
        <w:rPr>
          <w:rFonts w:ascii="Times New Roman" w:hAnsi="Times New Roman"/>
          <w:sz w:val="28"/>
          <w:szCs w:val="28"/>
          <w:lang w:val="uk-UA" w:eastAsia="ru-RU"/>
        </w:rPr>
        <w:tab/>
      </w:r>
      <w:r w:rsidRPr="008D7489">
        <w:rPr>
          <w:rFonts w:ascii="Times New Roman" w:hAnsi="Times New Roman"/>
          <w:sz w:val="28"/>
          <w:szCs w:val="28"/>
          <w:lang w:val="uk-UA" w:eastAsia="ru-RU"/>
        </w:rPr>
        <w:tab/>
      </w:r>
      <w:r w:rsidRPr="008D7489">
        <w:rPr>
          <w:rFonts w:ascii="Times New Roman" w:hAnsi="Times New Roman"/>
          <w:sz w:val="28"/>
          <w:szCs w:val="28"/>
          <w:lang w:val="uk-UA" w:eastAsia="ru-RU"/>
        </w:rPr>
        <w:tab/>
      </w:r>
      <w:r w:rsidRPr="008D7489">
        <w:rPr>
          <w:rFonts w:ascii="Times New Roman" w:hAnsi="Times New Roman"/>
          <w:sz w:val="28"/>
          <w:szCs w:val="28"/>
          <w:lang w:val="uk-UA" w:eastAsia="ru-RU"/>
        </w:rPr>
        <w:tab/>
      </w:r>
      <w:r w:rsidRPr="008D7489">
        <w:rPr>
          <w:rFonts w:ascii="Times New Roman" w:hAnsi="Times New Roman"/>
          <w:sz w:val="28"/>
          <w:szCs w:val="28"/>
          <w:lang w:val="uk-UA" w:eastAsia="ru-RU"/>
        </w:rPr>
        <w:tab/>
      </w:r>
      <w:r w:rsidRPr="008D7489">
        <w:rPr>
          <w:rFonts w:ascii="Times New Roman" w:hAnsi="Times New Roman"/>
          <w:sz w:val="28"/>
          <w:szCs w:val="28"/>
          <w:lang w:val="uk-UA" w:eastAsia="ru-RU"/>
        </w:rPr>
        <w:tab/>
      </w:r>
      <w:r w:rsidRPr="008D7489">
        <w:rPr>
          <w:rFonts w:ascii="Times New Roman" w:hAnsi="Times New Roman"/>
          <w:sz w:val="28"/>
          <w:szCs w:val="28"/>
          <w:lang w:val="uk-UA" w:eastAsia="ru-RU"/>
        </w:rPr>
        <w:tab/>
      </w:r>
      <w:r w:rsidRPr="008D7489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</w:t>
      </w:r>
      <w:proofErr w:type="spellStart"/>
      <w:r w:rsidRPr="008D7489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r w:rsidRPr="001C4A1E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8D7489">
        <w:rPr>
          <w:rFonts w:ascii="Times New Roman" w:hAnsi="Times New Roman"/>
          <w:b/>
          <w:sz w:val="28"/>
          <w:szCs w:val="28"/>
          <w:lang w:val="ru-RU" w:eastAsia="ru-RU"/>
        </w:rPr>
        <w:t>ПОГУЛЯЙК</w:t>
      </w:r>
      <w:r w:rsidRPr="001C4A1E">
        <w:rPr>
          <w:rFonts w:ascii="Times New Roman" w:hAnsi="Times New Roman"/>
          <w:b/>
          <w:sz w:val="28"/>
          <w:szCs w:val="28"/>
          <w:lang w:val="ru-RU" w:eastAsia="ru-RU"/>
        </w:rPr>
        <w:t>О</w:t>
      </w:r>
    </w:p>
    <w:p w14:paraId="1083EBAE" w14:textId="77777777" w:rsidR="00837C2C" w:rsidRDefault="00837C2C" w:rsidP="001C4A1E">
      <w:pPr>
        <w:spacing w:after="0" w:line="240" w:lineRule="auto"/>
        <w:rPr>
          <w:rFonts w:ascii="Times New Roman" w:hAnsi="Times New Roman"/>
          <w:b/>
          <w:sz w:val="16"/>
          <w:szCs w:val="16"/>
          <w:lang w:val="ru-RU" w:eastAsia="ru-RU"/>
        </w:rPr>
      </w:pPr>
    </w:p>
    <w:p w14:paraId="32F1B2BE" w14:textId="77777777" w:rsidR="0073644E" w:rsidRDefault="0073644E" w:rsidP="001C4A1E">
      <w:pPr>
        <w:spacing w:after="0" w:line="240" w:lineRule="auto"/>
        <w:rPr>
          <w:rFonts w:ascii="Times New Roman" w:hAnsi="Times New Roman"/>
          <w:b/>
          <w:sz w:val="16"/>
          <w:szCs w:val="16"/>
          <w:lang w:val="ru-RU" w:eastAsia="ru-RU"/>
        </w:rPr>
      </w:pPr>
    </w:p>
    <w:p w14:paraId="6D686370" w14:textId="77777777" w:rsidR="00837C2C" w:rsidRDefault="00837C2C" w:rsidP="001C4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Олександр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Гаргола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778 162</w:t>
      </w:r>
    </w:p>
    <w:sectPr w:rsidR="00837C2C" w:rsidSect="008C2177">
      <w:headerReference w:type="even" r:id="rId7"/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0534F" w14:textId="77777777" w:rsidR="008C2177" w:rsidRDefault="008C2177">
      <w:pPr>
        <w:spacing w:after="0" w:line="240" w:lineRule="auto"/>
      </w:pPr>
      <w:r>
        <w:separator/>
      </w:r>
    </w:p>
  </w:endnote>
  <w:endnote w:type="continuationSeparator" w:id="0">
    <w:p w14:paraId="2BDD758F" w14:textId="77777777" w:rsidR="008C2177" w:rsidRDefault="008C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0AEF" w14:textId="77777777" w:rsidR="008C2177" w:rsidRDefault="008C2177">
      <w:pPr>
        <w:spacing w:after="0" w:line="240" w:lineRule="auto"/>
      </w:pPr>
      <w:r>
        <w:separator/>
      </w:r>
    </w:p>
  </w:footnote>
  <w:footnote w:type="continuationSeparator" w:id="0">
    <w:p w14:paraId="7A537ABC" w14:textId="77777777" w:rsidR="008C2177" w:rsidRDefault="008C2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9EED9" w14:textId="77777777" w:rsidR="00837C2C" w:rsidRDefault="00837C2C" w:rsidP="008F5A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1CBF9D" w14:textId="77777777" w:rsidR="00837C2C" w:rsidRDefault="00837C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448B8" w14:textId="77777777" w:rsidR="00837C2C" w:rsidRDefault="00452AC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5B92">
      <w:rPr>
        <w:noProof/>
      </w:rPr>
      <w:t>2</w:t>
    </w:r>
    <w:r>
      <w:rPr>
        <w:noProof/>
      </w:rPr>
      <w:fldChar w:fldCharType="end"/>
    </w:r>
  </w:p>
  <w:p w14:paraId="7EE699D9" w14:textId="77777777" w:rsidR="00837C2C" w:rsidRDefault="00837C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AB"/>
    <w:rsid w:val="000B5D5D"/>
    <w:rsid w:val="000D309C"/>
    <w:rsid w:val="000E366C"/>
    <w:rsid w:val="00101BE5"/>
    <w:rsid w:val="00104698"/>
    <w:rsid w:val="001103D9"/>
    <w:rsid w:val="001460B0"/>
    <w:rsid w:val="00177679"/>
    <w:rsid w:val="001A2017"/>
    <w:rsid w:val="001A4DBF"/>
    <w:rsid w:val="001B49EC"/>
    <w:rsid w:val="001C1BB0"/>
    <w:rsid w:val="001C4A1E"/>
    <w:rsid w:val="001F7E46"/>
    <w:rsid w:val="00265966"/>
    <w:rsid w:val="0029665C"/>
    <w:rsid w:val="002A10D1"/>
    <w:rsid w:val="002A6A99"/>
    <w:rsid w:val="002D11A6"/>
    <w:rsid w:val="002F783D"/>
    <w:rsid w:val="00372391"/>
    <w:rsid w:val="0037470B"/>
    <w:rsid w:val="00374BD4"/>
    <w:rsid w:val="00386D5F"/>
    <w:rsid w:val="003C39C2"/>
    <w:rsid w:val="003E307B"/>
    <w:rsid w:val="003F1F9C"/>
    <w:rsid w:val="004039EE"/>
    <w:rsid w:val="00417470"/>
    <w:rsid w:val="0043728C"/>
    <w:rsid w:val="00452ACC"/>
    <w:rsid w:val="004E0DD8"/>
    <w:rsid w:val="004E555A"/>
    <w:rsid w:val="004F1C1B"/>
    <w:rsid w:val="00521A36"/>
    <w:rsid w:val="00522026"/>
    <w:rsid w:val="00576365"/>
    <w:rsid w:val="00593E47"/>
    <w:rsid w:val="005B6FE4"/>
    <w:rsid w:val="005C063C"/>
    <w:rsid w:val="005C3468"/>
    <w:rsid w:val="005D60AB"/>
    <w:rsid w:val="005F1197"/>
    <w:rsid w:val="00604DE0"/>
    <w:rsid w:val="00643A09"/>
    <w:rsid w:val="006A4FF4"/>
    <w:rsid w:val="006E52DB"/>
    <w:rsid w:val="006E688E"/>
    <w:rsid w:val="006E6953"/>
    <w:rsid w:val="0073644E"/>
    <w:rsid w:val="00770A79"/>
    <w:rsid w:val="00791B98"/>
    <w:rsid w:val="00795E8F"/>
    <w:rsid w:val="00821D43"/>
    <w:rsid w:val="00827130"/>
    <w:rsid w:val="00837C2C"/>
    <w:rsid w:val="00854FB0"/>
    <w:rsid w:val="00882241"/>
    <w:rsid w:val="008C2177"/>
    <w:rsid w:val="008D7489"/>
    <w:rsid w:val="008F5A8B"/>
    <w:rsid w:val="00931C8C"/>
    <w:rsid w:val="009C6082"/>
    <w:rsid w:val="009F32E3"/>
    <w:rsid w:val="00A10D48"/>
    <w:rsid w:val="00A64760"/>
    <w:rsid w:val="00A72F0C"/>
    <w:rsid w:val="00AC1317"/>
    <w:rsid w:val="00AD5727"/>
    <w:rsid w:val="00AD772F"/>
    <w:rsid w:val="00AE0B87"/>
    <w:rsid w:val="00AF6B46"/>
    <w:rsid w:val="00B2495A"/>
    <w:rsid w:val="00B7241B"/>
    <w:rsid w:val="00BF1F48"/>
    <w:rsid w:val="00C0282D"/>
    <w:rsid w:val="00C173E4"/>
    <w:rsid w:val="00C50D3C"/>
    <w:rsid w:val="00C61843"/>
    <w:rsid w:val="00CB77D1"/>
    <w:rsid w:val="00D25B92"/>
    <w:rsid w:val="00D515BA"/>
    <w:rsid w:val="00D774A0"/>
    <w:rsid w:val="00D822C2"/>
    <w:rsid w:val="00DD2BE2"/>
    <w:rsid w:val="00E13256"/>
    <w:rsid w:val="00E823BF"/>
    <w:rsid w:val="00E84947"/>
    <w:rsid w:val="00E94174"/>
    <w:rsid w:val="00EE74FB"/>
    <w:rsid w:val="00F4423E"/>
    <w:rsid w:val="00F5116C"/>
    <w:rsid w:val="00F578B7"/>
    <w:rsid w:val="00F71BDA"/>
    <w:rsid w:val="00FA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970CB"/>
  <w15:docId w15:val="{0B37446A-BF37-4A8B-8ECF-FEDF9EA9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0D1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593E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D2B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A030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DD2BE2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1C4A1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1C4A1E"/>
    <w:rPr>
      <w:rFonts w:cs="Times New Roman"/>
    </w:rPr>
  </w:style>
  <w:style w:type="character" w:styleId="a5">
    <w:name w:val="page number"/>
    <w:uiPriority w:val="99"/>
    <w:rsid w:val="001C4A1E"/>
    <w:rPr>
      <w:rFonts w:cs="Times New Roman"/>
    </w:rPr>
  </w:style>
  <w:style w:type="paragraph" w:styleId="a6">
    <w:name w:val="List Paragraph"/>
    <w:basedOn w:val="a"/>
    <w:uiPriority w:val="99"/>
    <w:qFormat/>
    <w:rsid w:val="00795E8F"/>
    <w:pPr>
      <w:ind w:left="720"/>
      <w:contextualSpacing/>
    </w:pPr>
  </w:style>
  <w:style w:type="table" w:styleId="a7">
    <w:name w:val="Table Grid"/>
    <w:basedOn w:val="a1"/>
    <w:uiPriority w:val="99"/>
    <w:rsid w:val="006A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82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locked/>
    <w:rsid w:val="00821D43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rsid w:val="000E366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ій колонтитул Знак"/>
    <w:link w:val="aa"/>
    <w:uiPriority w:val="99"/>
    <w:locked/>
    <w:rsid w:val="000E366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2024-01-24T09:51:00Z</cp:lastPrinted>
  <dcterms:created xsi:type="dcterms:W3CDTF">2024-01-24T08:57:00Z</dcterms:created>
  <dcterms:modified xsi:type="dcterms:W3CDTF">2024-01-30T08:20:00Z</dcterms:modified>
</cp:coreProperties>
</file>