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BB53" w14:textId="77777777" w:rsidR="00E37F83" w:rsidRPr="00E37F83" w:rsidRDefault="00E37F83" w:rsidP="000D6893">
      <w:pPr>
        <w:tabs>
          <w:tab w:val="left" w:pos="3544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69D7839A" wp14:editId="0BE0A9E1">
            <wp:extent cx="47625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8323F" w14:textId="77777777" w:rsidR="00E37F83" w:rsidRPr="00E37F83" w:rsidRDefault="00E37F83" w:rsidP="00E37F8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14:paraId="05FC8597" w14:textId="77777777" w:rsidR="00E37F83" w:rsidRPr="00E37F83" w:rsidRDefault="00E37F83" w:rsidP="00E37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7F83">
        <w:rPr>
          <w:rFonts w:ascii="Times New Roman" w:eastAsia="Times New Roman" w:hAnsi="Times New Roman" w:cs="Times New Roman"/>
          <w:b/>
          <w:sz w:val="24"/>
          <w:szCs w:val="24"/>
        </w:rPr>
        <w:t>ВОЛИНСЬКА ОБЛАСНА ДЕРЖАВНА АДМІНІСТРАЦІЯ</w:t>
      </w:r>
    </w:p>
    <w:p w14:paraId="439D9825" w14:textId="77777777" w:rsidR="00E37F83" w:rsidRPr="00E37F83" w:rsidRDefault="00E37F83" w:rsidP="00E37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24"/>
        </w:rPr>
      </w:pPr>
    </w:p>
    <w:p w14:paraId="0FE29651" w14:textId="77777777" w:rsidR="00E37F83" w:rsidRPr="00E37F83" w:rsidRDefault="00E37F83" w:rsidP="00E37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7F83">
        <w:rPr>
          <w:rFonts w:ascii="Times New Roman" w:eastAsia="Times New Roman" w:hAnsi="Times New Roman" w:cs="Times New Roman"/>
          <w:b/>
          <w:sz w:val="28"/>
          <w:szCs w:val="28"/>
        </w:rPr>
        <w:t>ВОЛИНСЬКА ОБЛАСНА ВІЙСЬКОВА АДМІНІСТРАЦІЯ</w:t>
      </w:r>
    </w:p>
    <w:p w14:paraId="28B8BD6C" w14:textId="77777777" w:rsidR="001104D3" w:rsidRDefault="001104D3" w:rsidP="00E37F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E03BA93" w14:textId="43FBAA15" w:rsidR="00E37F83" w:rsidRPr="00E37F83" w:rsidRDefault="00C1149F" w:rsidP="00E37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РОЗПОРЯДЖЕННЯ</w:t>
      </w:r>
      <w:r w:rsidR="00E37F83" w:rsidRPr="00E37F83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14:paraId="00196B28" w14:textId="77777777" w:rsidR="006B52CA" w:rsidRPr="00C1149F" w:rsidRDefault="006B52CA" w:rsidP="006B5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30882A" w14:textId="6427D61B" w:rsidR="00E37F83" w:rsidRPr="00397961" w:rsidRDefault="002563AD" w:rsidP="006B52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BF094E">
        <w:rPr>
          <w:rFonts w:ascii="Times New Roman" w:eastAsia="Times New Roman" w:hAnsi="Times New Roman" w:cs="Times New Roman"/>
          <w:sz w:val="28"/>
          <w:szCs w:val="28"/>
          <w:lang w:val="en-US"/>
        </w:rPr>
        <w:t>3</w:t>
      </w:r>
      <w:r w:rsidR="00397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431D4">
        <w:rPr>
          <w:rFonts w:ascii="Times New Roman" w:eastAsia="Times New Roman" w:hAnsi="Times New Roman" w:cs="Times New Roman"/>
          <w:sz w:val="28"/>
          <w:szCs w:val="28"/>
          <w:lang w:val="uk-UA"/>
        </w:rPr>
        <w:t>січ</w:t>
      </w:r>
      <w:r w:rsidR="00454F52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="00781C49" w:rsidRPr="00C114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7F83" w:rsidRPr="00C1149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F431D4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E37F83" w:rsidRPr="00C1149F">
        <w:rPr>
          <w:rFonts w:ascii="Times New Roman" w:eastAsia="Times New Roman" w:hAnsi="Times New Roman" w:cs="Times New Roman"/>
          <w:sz w:val="28"/>
          <w:szCs w:val="28"/>
        </w:rPr>
        <w:t xml:space="preserve"> року          </w:t>
      </w:r>
      <w:r w:rsidR="00C1149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97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="00C1149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1A36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="00C1149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E37F83" w:rsidRPr="00C1149F">
        <w:rPr>
          <w:rFonts w:ascii="Times New Roman" w:eastAsia="Times New Roman" w:hAnsi="Times New Roman" w:cs="Times New Roman"/>
          <w:sz w:val="28"/>
          <w:szCs w:val="28"/>
        </w:rPr>
        <w:t xml:space="preserve">м. Луцьк            </w:t>
      </w:r>
      <w:r w:rsidR="001A36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E37F83" w:rsidRPr="00C1149F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781C49" w:rsidRPr="00C114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36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1A36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81C49" w:rsidRPr="00C1149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E37F83" w:rsidRPr="00C1149F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397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31</w:t>
      </w:r>
    </w:p>
    <w:p w14:paraId="62E49AA9" w14:textId="2994098F" w:rsidR="00E37F83" w:rsidRPr="002563AD" w:rsidRDefault="002563AD" w:rsidP="000239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770E1FFB" w14:textId="79BBB68D" w:rsidR="00C1149F" w:rsidRDefault="00C1149F" w:rsidP="00905491">
      <w:pPr>
        <w:autoSpaceDE w:val="0"/>
        <w:autoSpaceDN w:val="0"/>
        <w:spacing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49F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 w:rsidR="009B4D9A">
        <w:rPr>
          <w:rFonts w:ascii="Times New Roman" w:eastAsia="Calibri" w:hAnsi="Times New Roman" w:cs="Times New Roman"/>
          <w:sz w:val="28"/>
          <w:szCs w:val="28"/>
          <w:lang w:val="uk-UA"/>
        </w:rPr>
        <w:t>погодження</w:t>
      </w:r>
      <w:r w:rsidR="001104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проєктно-кошторисної</w:t>
      </w:r>
      <w:r w:rsidRPr="00905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документації</w:t>
      </w:r>
      <w:r w:rsidRPr="00C1149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57E81E5" w14:textId="450B9BD4" w:rsidR="00C1149F" w:rsidRPr="00BF7515" w:rsidRDefault="001A36AC" w:rsidP="00905491">
      <w:pPr>
        <w:autoSpaceDE w:val="0"/>
        <w:autoSpaceDN w:val="0"/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статті</w:t>
      </w:r>
      <w:r w:rsidR="00C1149F"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6 Закону України «Про місцеві державні адміністрації», </w:t>
      </w:r>
      <w:r w:rsidR="00C821F3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="00C1149F"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акон</w:t>
      </w:r>
      <w:r w:rsidR="00C821F3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C1149F"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України «Про правовий режим воєнного стану», Указу Президента України від 24 лютого 2022 року №</w:t>
      </w:r>
      <w:r w:rsidR="00C821F3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C1149F"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68 «Про утворення військових адміністрацій» та постанови Кабінету Міністрів України від</w:t>
      </w:r>
      <w:r w:rsidR="00C02E67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C1149F"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11</w:t>
      </w:r>
      <w:r w:rsidR="00C02E67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905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травня </w:t>
      </w:r>
      <w:r w:rsidR="00C1149F"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2011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905491">
        <w:rPr>
          <w:rFonts w:ascii="Times New Roman" w:eastAsia="Calibri" w:hAnsi="Times New Roman" w:cs="Times New Roman"/>
          <w:sz w:val="28"/>
          <w:szCs w:val="28"/>
          <w:lang w:val="uk-UA"/>
        </w:rPr>
        <w:t>року</w:t>
      </w:r>
      <w:r w:rsidR="00C1149F"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</w:t>
      </w:r>
      <w:r w:rsidR="00C821F3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C1149F"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560 «Про порядок затвердження проектів будівництва та проведення їх експертизи» (зі змінами), </w:t>
      </w:r>
      <w:r w:rsidR="009B65C3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C1149F"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раховуючи експертний звіт (позитивний) щодо розгляду про</w:t>
      </w:r>
      <w:r w:rsidR="00905491">
        <w:rPr>
          <w:rFonts w:ascii="Times New Roman" w:eastAsia="Calibri" w:hAnsi="Times New Roman" w:cs="Times New Roman"/>
          <w:sz w:val="28"/>
          <w:szCs w:val="28"/>
          <w:lang w:val="uk-UA"/>
        </w:rPr>
        <w:t>є</w:t>
      </w:r>
      <w:r w:rsidR="001104D3">
        <w:rPr>
          <w:rFonts w:ascii="Times New Roman" w:eastAsia="Calibri" w:hAnsi="Times New Roman" w:cs="Times New Roman"/>
          <w:sz w:val="28"/>
          <w:szCs w:val="28"/>
          <w:lang w:val="uk-UA"/>
        </w:rPr>
        <w:t>ктно-кошторисної</w:t>
      </w:r>
      <w:r w:rsidR="00C1149F"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документації за робочим проєктом «</w:t>
      </w:r>
      <w:r w:rsidR="00C821F3" w:rsidRPr="00C821F3">
        <w:rPr>
          <w:rFonts w:ascii="Times New Roman" w:eastAsia="Calibri" w:hAnsi="Times New Roman" w:cs="Times New Roman"/>
          <w:sz w:val="28"/>
          <w:szCs w:val="28"/>
          <w:lang w:val="uk-UA"/>
        </w:rPr>
        <w:t>Реконструкція старої частини полігону для збору твердих побутових відходів в с. Брище (з рекультивацією земляного покрову)</w:t>
      </w:r>
      <w:r w:rsidR="00C821F3" w:rsidRPr="00763E7A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C821F3" w:rsidRPr="00C821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Луцького району Волинської області (коригування)</w:t>
      </w:r>
      <w:r w:rsidR="00E276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</w:t>
      </w:r>
      <w:r w:rsidR="00C1149F"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124F5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</w:t>
      </w:r>
      <w:r w:rsidR="00C821F3" w:rsidRPr="00C821F3">
        <w:rPr>
          <w:rFonts w:ascii="Times New Roman" w:eastAsia="Calibri" w:hAnsi="Times New Roman" w:cs="Times New Roman"/>
          <w:sz w:val="28"/>
          <w:szCs w:val="28"/>
          <w:lang w:val="uk-UA"/>
        </w:rPr>
        <w:t>18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грудня </w:t>
      </w:r>
      <w:r w:rsidR="00C821F3" w:rsidRPr="00C821F3">
        <w:rPr>
          <w:rFonts w:ascii="Times New Roman" w:eastAsia="Calibri" w:hAnsi="Times New Roman" w:cs="Times New Roman"/>
          <w:sz w:val="28"/>
          <w:szCs w:val="28"/>
          <w:lang w:val="uk-UA"/>
        </w:rPr>
        <w:t>2023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</w:t>
      </w:r>
      <w:r w:rsidR="00C821F3" w:rsidRPr="00C821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 EX01: 0595-6206-0742-8005</w:t>
      </w:r>
      <w:r w:rsidR="00C1149F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>, видан</w:t>
      </w:r>
      <w:r w:rsidR="00EF6E0D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>ий</w:t>
      </w:r>
      <w:r w:rsidR="00C1149F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ТзОВ «</w:t>
      </w:r>
      <w:r w:rsidR="00C821F3" w:rsidRPr="00C821F3">
        <w:rPr>
          <w:rFonts w:ascii="Times New Roman" w:eastAsia="Calibri" w:hAnsi="Times New Roman" w:cs="Times New Roman"/>
          <w:sz w:val="28"/>
          <w:szCs w:val="28"/>
          <w:lang w:val="uk-UA"/>
        </w:rPr>
        <w:t>Проексп</w:t>
      </w:r>
      <w:r w:rsidR="00C1149F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», звернення </w:t>
      </w:r>
      <w:r w:rsidR="00C821F3">
        <w:rPr>
          <w:rFonts w:ascii="Times New Roman" w:eastAsia="Calibri" w:hAnsi="Times New Roman" w:cs="Times New Roman"/>
          <w:sz w:val="28"/>
          <w:szCs w:val="28"/>
          <w:lang w:val="uk-UA"/>
        </w:rPr>
        <w:t>Луцької міської ради</w:t>
      </w:r>
      <w:r w:rsidR="001104D3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EA15F3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1104D3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 w:rsidR="00C02E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A15F3">
        <w:rPr>
          <w:rFonts w:ascii="Times New Roman" w:eastAsia="Calibri" w:hAnsi="Times New Roman" w:cs="Times New Roman"/>
          <w:sz w:val="28"/>
          <w:szCs w:val="28"/>
          <w:lang w:val="uk-UA"/>
        </w:rPr>
        <w:t>січ</w:t>
      </w:r>
      <w:r w:rsidR="00C02E67">
        <w:rPr>
          <w:rFonts w:ascii="Times New Roman" w:eastAsia="Calibri" w:hAnsi="Times New Roman" w:cs="Times New Roman"/>
          <w:sz w:val="28"/>
          <w:szCs w:val="28"/>
          <w:lang w:val="uk-UA"/>
        </w:rPr>
        <w:t>ня</w:t>
      </w:r>
      <w:r w:rsidR="00905491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1149F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>202</w:t>
      </w:r>
      <w:r w:rsidR="00EA15F3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="00905491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</w:t>
      </w:r>
      <w:r w:rsidR="001104D3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</w:t>
      </w:r>
      <w:r w:rsidR="00EA15F3">
        <w:rPr>
          <w:rFonts w:ascii="Times New Roman" w:eastAsia="Calibri" w:hAnsi="Times New Roman" w:cs="Times New Roman"/>
          <w:sz w:val="28"/>
          <w:szCs w:val="28"/>
          <w:lang w:val="uk-UA"/>
        </w:rPr>
        <w:t> 1.1-3/335/2024</w:t>
      </w:r>
      <w:r w:rsidR="00C1149F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14:paraId="6149D9DF" w14:textId="356112F7" w:rsidR="00C1149F" w:rsidRPr="00C1149F" w:rsidRDefault="00C1149F" w:rsidP="00905491">
      <w:pPr>
        <w:autoSpaceDE w:val="0"/>
        <w:autoSpaceDN w:val="0"/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="00C02E67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9B4D9A">
        <w:rPr>
          <w:rFonts w:ascii="Times New Roman" w:eastAsia="Calibri" w:hAnsi="Times New Roman" w:cs="Times New Roman"/>
          <w:sz w:val="28"/>
          <w:szCs w:val="28"/>
          <w:lang w:val="uk-UA"/>
        </w:rPr>
        <w:t>Погодити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104D3">
        <w:rPr>
          <w:rFonts w:ascii="Times New Roman" w:hAnsi="Times New Roman" w:cs="Times New Roman"/>
          <w:bCs/>
          <w:sz w:val="28"/>
          <w:szCs w:val="28"/>
          <w:lang w:val="uk-UA"/>
        </w:rPr>
        <w:t>проєктно-кошторисну</w:t>
      </w:r>
      <w:r w:rsidRPr="00C1149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документацію на будівництво за робочим проєктом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r w:rsidR="00EA15F3" w:rsidRPr="00C821F3">
        <w:rPr>
          <w:rFonts w:ascii="Times New Roman" w:eastAsia="Calibri" w:hAnsi="Times New Roman" w:cs="Times New Roman"/>
          <w:sz w:val="28"/>
          <w:szCs w:val="28"/>
          <w:lang w:val="uk-UA"/>
        </w:rPr>
        <w:t>Реконструкція старої частини полігону для збору твердих побутових відходів в с. Брище (з рекультивацією земляного покрову</w:t>
      </w:r>
      <w:r w:rsidR="00EA15F3" w:rsidRPr="00763E7A">
        <w:rPr>
          <w:rFonts w:ascii="Times New Roman" w:eastAsia="Calibri" w:hAnsi="Times New Roman" w:cs="Times New Roman"/>
          <w:sz w:val="28"/>
          <w:szCs w:val="28"/>
          <w:lang w:val="uk-UA"/>
        </w:rPr>
        <w:t>),</w:t>
      </w:r>
      <w:r w:rsidR="00EA15F3" w:rsidRPr="00C821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Луцького району Волинської області (коригування)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з показниками </w:t>
      </w:r>
      <w:r w:rsidR="002C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відповідно до 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додатк</w:t>
      </w:r>
      <w:r w:rsidR="00C02E67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69383C3E" w14:textId="507153D8" w:rsidR="00C1149F" w:rsidRPr="000D1916" w:rsidRDefault="00C1149F" w:rsidP="00905491">
      <w:pPr>
        <w:autoSpaceDE w:val="0"/>
        <w:autoSpaceDN w:val="0"/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D1916">
        <w:rPr>
          <w:rFonts w:ascii="Times New Roman" w:eastAsia="Calibri" w:hAnsi="Times New Roman" w:cs="Times New Roman"/>
          <w:sz w:val="28"/>
          <w:szCs w:val="28"/>
        </w:rPr>
        <w:t xml:space="preserve">2. Контроль за </w:t>
      </w:r>
      <w:r w:rsidRPr="000D1916">
        <w:rPr>
          <w:rFonts w:ascii="Times New Roman" w:eastAsia="Calibri" w:hAnsi="Times New Roman" w:cs="Times New Roman"/>
          <w:sz w:val="28"/>
          <w:szCs w:val="28"/>
          <w:lang w:val="uk-UA"/>
        </w:rPr>
        <w:t>виконанням розпорядження покласти на заступника голови обл</w:t>
      </w:r>
      <w:r w:rsidR="00941637" w:rsidRPr="000D19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асної </w:t>
      </w:r>
      <w:r w:rsidRPr="000D1916">
        <w:rPr>
          <w:rFonts w:ascii="Times New Roman" w:eastAsia="Calibri" w:hAnsi="Times New Roman" w:cs="Times New Roman"/>
          <w:sz w:val="28"/>
          <w:szCs w:val="28"/>
          <w:lang w:val="uk-UA"/>
        </w:rPr>
        <w:t>держа</w:t>
      </w:r>
      <w:r w:rsidR="00941637" w:rsidRPr="000D1916">
        <w:rPr>
          <w:rFonts w:ascii="Times New Roman" w:eastAsia="Calibri" w:hAnsi="Times New Roman" w:cs="Times New Roman"/>
          <w:sz w:val="28"/>
          <w:szCs w:val="28"/>
          <w:lang w:val="uk-UA"/>
        </w:rPr>
        <w:t>вної а</w:t>
      </w:r>
      <w:r w:rsidRPr="000D1916">
        <w:rPr>
          <w:rFonts w:ascii="Times New Roman" w:eastAsia="Calibri" w:hAnsi="Times New Roman" w:cs="Times New Roman"/>
          <w:sz w:val="28"/>
          <w:szCs w:val="28"/>
          <w:lang w:val="uk-UA"/>
        </w:rPr>
        <w:t>дміністрації</w:t>
      </w:r>
      <w:r w:rsidR="009B4D9A" w:rsidRPr="000D19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відповідно до розподілу</w:t>
      </w:r>
      <w:r w:rsidR="00395373" w:rsidRPr="000D19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функціональних</w:t>
      </w:r>
      <w:r w:rsidR="000D191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0D1916">
        <w:rPr>
          <w:rFonts w:ascii="Times New Roman" w:eastAsia="Calibri" w:hAnsi="Times New Roman" w:cs="Times New Roman"/>
          <w:sz w:val="28"/>
          <w:szCs w:val="28"/>
          <w:lang w:val="uk-UA"/>
        </w:rPr>
        <w:t>обов’язків.</w:t>
      </w:r>
    </w:p>
    <w:p w14:paraId="2D6BF682" w14:textId="77777777" w:rsidR="00C1149F" w:rsidRPr="000D1916" w:rsidRDefault="00C1149F" w:rsidP="00C1149F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DCA6DB" w14:textId="77777777" w:rsidR="00C1149F" w:rsidRPr="00C1149F" w:rsidRDefault="00C1149F" w:rsidP="00C1149F">
      <w:pPr>
        <w:autoSpaceDE w:val="0"/>
        <w:autoSpaceDN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149F">
        <w:rPr>
          <w:rFonts w:ascii="Times New Roman" w:eastAsia="Calibri" w:hAnsi="Times New Roman" w:cs="Times New Roman"/>
          <w:sz w:val="28"/>
          <w:szCs w:val="28"/>
        </w:rPr>
        <w:t xml:space="preserve">Начальник </w:t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 w:rsidRPr="00C1149F">
        <w:rPr>
          <w:rFonts w:ascii="Times New Roman" w:eastAsia="Calibri" w:hAnsi="Times New Roman" w:cs="Times New Roman"/>
          <w:b/>
          <w:sz w:val="28"/>
          <w:szCs w:val="28"/>
        </w:rPr>
        <w:t>Юрій ПОГУЛЯЙКО</w:t>
      </w:r>
    </w:p>
    <w:p w14:paraId="717B6CE2" w14:textId="270D0F71" w:rsidR="006E12B7" w:rsidRPr="00C1149F" w:rsidRDefault="006E12B7" w:rsidP="00C1149F">
      <w:pPr>
        <w:autoSpaceDE w:val="0"/>
        <w:autoSpaceDN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2A460C" w14:textId="2619C8A2" w:rsidR="00941637" w:rsidRDefault="00EA15F3" w:rsidP="00EF6E0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Василь Венський</w:t>
      </w:r>
      <w:r w:rsidR="006E1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778 1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19</w:t>
      </w:r>
    </w:p>
    <w:p w14:paraId="32D6D76D" w14:textId="77777777" w:rsidR="00941637" w:rsidRDefault="00941637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br w:type="page"/>
      </w:r>
    </w:p>
    <w:p w14:paraId="6211DB0E" w14:textId="77777777" w:rsidR="00941637" w:rsidRDefault="00941637" w:rsidP="002D0241">
      <w:pPr>
        <w:spacing w:after="0" w:line="240" w:lineRule="auto"/>
        <w:ind w:left="5670" w:right="-286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77704381" w14:textId="77777777" w:rsidR="00DE7238" w:rsidRDefault="00DE7238" w:rsidP="002D0241">
      <w:pPr>
        <w:spacing w:after="0" w:line="240" w:lineRule="auto"/>
        <w:ind w:left="5670" w:right="-286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5BC5356E" w14:textId="150E564F" w:rsidR="00C1149F" w:rsidRPr="002D0241" w:rsidRDefault="00C1149F" w:rsidP="002D0241">
      <w:pPr>
        <w:spacing w:after="0" w:line="240" w:lineRule="auto"/>
        <w:ind w:left="5670" w:right="-286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D024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Додаток</w:t>
      </w:r>
    </w:p>
    <w:p w14:paraId="379F9DFE" w14:textId="77777777" w:rsidR="00C1149F" w:rsidRPr="002D0241" w:rsidRDefault="00C1149F" w:rsidP="002D0241">
      <w:pPr>
        <w:spacing w:after="0" w:line="240" w:lineRule="auto"/>
        <w:ind w:left="5670" w:right="-286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D024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до розпорядження начальника</w:t>
      </w:r>
    </w:p>
    <w:p w14:paraId="017CFBBC" w14:textId="77777777" w:rsidR="00C1149F" w:rsidRPr="002D0241" w:rsidRDefault="00C1149F" w:rsidP="002D0241">
      <w:pPr>
        <w:spacing w:after="0" w:line="240" w:lineRule="auto"/>
        <w:ind w:left="5670" w:right="-286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D024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обласної військової адміністрації</w:t>
      </w:r>
    </w:p>
    <w:p w14:paraId="32D20256" w14:textId="32186E83" w:rsidR="00C1149F" w:rsidRPr="002D0241" w:rsidRDefault="00C1149F" w:rsidP="002D0241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D02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«Про </w:t>
      </w:r>
      <w:r w:rsidR="00AF6743">
        <w:rPr>
          <w:rFonts w:ascii="Times New Roman" w:eastAsia="Calibri" w:hAnsi="Times New Roman" w:cs="Times New Roman"/>
          <w:sz w:val="28"/>
          <w:szCs w:val="28"/>
          <w:lang w:val="uk-UA"/>
        </w:rPr>
        <w:t>погодження</w:t>
      </w:r>
      <w:r w:rsidRPr="002D02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проєктно</w:t>
      </w:r>
      <w:r w:rsidR="00BF7515">
        <w:rPr>
          <w:rFonts w:ascii="Times New Roman" w:eastAsia="Calibri" w:hAnsi="Times New Roman" w:cs="Times New Roman"/>
          <w:sz w:val="28"/>
          <w:szCs w:val="28"/>
          <w:lang w:val="uk-UA"/>
        </w:rPr>
        <w:t>-кошторисної</w:t>
      </w:r>
      <w:r w:rsidRPr="002D02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документації»</w:t>
      </w:r>
    </w:p>
    <w:p w14:paraId="7F601EC2" w14:textId="77777777" w:rsidR="00941637" w:rsidRDefault="00941637" w:rsidP="002D024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33BBB5FD" w14:textId="36052B6F" w:rsidR="00C1149F" w:rsidRPr="002D0241" w:rsidRDefault="00C1149F" w:rsidP="002D024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2D024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</w:t>
      </w:r>
      <w:r w:rsidR="00A55B4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ОКАЗНИКИ</w:t>
      </w:r>
    </w:p>
    <w:p w14:paraId="3DB9E818" w14:textId="512C2C97" w:rsidR="00A55B45" w:rsidRDefault="00C1149F" w:rsidP="002D024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  <w:r w:rsidRPr="002D024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за робочим проєктом </w:t>
      </w:r>
      <w:r w:rsidRPr="002D0241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«</w:t>
      </w:r>
      <w:r w:rsidR="00EA15F3" w:rsidRPr="00EA15F3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Реконструкція старої частини полігону для збору твердих побутових відходів в с. Брище (з рекультивацією земляного покрову</w:t>
      </w:r>
      <w:r w:rsidR="00EA15F3" w:rsidRPr="00763E7A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),</w:t>
      </w:r>
      <w:r w:rsidR="00EA15F3" w:rsidRPr="00EA15F3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Луцького району Волинської області (коригування)</w:t>
      </w:r>
      <w:r w:rsidR="0057626D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»</w:t>
      </w:r>
      <w:r w:rsidRPr="002D0241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</w:t>
      </w:r>
    </w:p>
    <w:p w14:paraId="26B77F50" w14:textId="77777777" w:rsidR="003B15DC" w:rsidRDefault="003B15DC" w:rsidP="002D024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tbl>
      <w:tblPr>
        <w:tblW w:w="0" w:type="auto"/>
        <w:tblInd w:w="-105" w:type="dxa"/>
        <w:tblLayout w:type="fixed"/>
        <w:tblLook w:val="0000" w:firstRow="0" w:lastRow="0" w:firstColumn="0" w:lastColumn="0" w:noHBand="0" w:noVBand="0"/>
      </w:tblPr>
      <w:tblGrid>
        <w:gridCol w:w="4749"/>
        <w:gridCol w:w="2694"/>
        <w:gridCol w:w="2022"/>
      </w:tblGrid>
      <w:tr w:rsidR="00EA15F3" w:rsidRPr="00EA15F3" w14:paraId="1BCE1DE4" w14:textId="77777777" w:rsidTr="00D06730">
        <w:trPr>
          <w:trHeight w:val="944"/>
        </w:trPr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E06AE0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Показник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11A78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Одиниця вимірювання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15A9E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Кількість</w:t>
            </w:r>
          </w:p>
        </w:tc>
      </w:tr>
      <w:tr w:rsidR="00EA15F3" w:rsidRPr="00EA15F3" w14:paraId="578582D0" w14:textId="77777777" w:rsidTr="00D06730"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D7A09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1. Площа земельної ділянки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F8CAE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га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4A7C8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24,7266</w:t>
            </w:r>
          </w:p>
        </w:tc>
      </w:tr>
      <w:tr w:rsidR="00EA15F3" w:rsidRPr="00EA15F3" w14:paraId="77C99794" w14:textId="77777777" w:rsidTr="00D06730"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859A1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площа забудови під ділянку складування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336D3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га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B257B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14,777</w:t>
            </w:r>
          </w:p>
        </w:tc>
      </w:tr>
      <w:tr w:rsidR="00EA15F3" w:rsidRPr="00EA15F3" w14:paraId="4D12FED5" w14:textId="77777777" w:rsidTr="00D06730"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8F5F1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площа під майданчик (дороги, забудова)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FC4B1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га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97F3D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0,4575</w:t>
            </w:r>
          </w:p>
        </w:tc>
      </w:tr>
      <w:tr w:rsidR="00EA15F3" w:rsidRPr="00EA15F3" w14:paraId="10BC7F4F" w14:textId="77777777" w:rsidTr="00D06730"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709A4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площа під під’їзну дорогу до майданчика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9D7BC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га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60437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0,064</w:t>
            </w:r>
          </w:p>
        </w:tc>
      </w:tr>
      <w:tr w:rsidR="00EA15F3" w:rsidRPr="00EA15F3" w14:paraId="66D77485" w14:textId="77777777" w:rsidTr="00D06730">
        <w:trPr>
          <w:trHeight w:val="330"/>
        </w:trPr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CBE8F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площа під канави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74B05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м</w:t>
            </w: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vertAlign w:val="superscript"/>
                <w:lang w:val="uk-UA" w:eastAsia="uk-UA"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5B4D6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17 028</w:t>
            </w:r>
          </w:p>
        </w:tc>
      </w:tr>
      <w:tr w:rsidR="00EA15F3" w:rsidRPr="00EA15F3" w14:paraId="3005BB00" w14:textId="77777777" w:rsidTr="00D06730">
        <w:trPr>
          <w:trHeight w:val="330"/>
        </w:trPr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DF90A" w14:textId="3B701D71" w:rsidR="00EA15F3" w:rsidRPr="00EA15F3" w:rsidRDefault="00EA15F3" w:rsidP="009D60CD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площа під зелені насадження (</w:t>
            </w:r>
            <w:r w:rsidR="009D60CD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у</w:t>
            </w: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 xml:space="preserve"> межах ділянки складування з урахуванням рельєфу)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7F5F6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м</w:t>
            </w: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vertAlign w:val="superscript"/>
                <w:lang w:val="uk-UA" w:eastAsia="uk-UA"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3A59F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151 048</w:t>
            </w:r>
          </w:p>
        </w:tc>
      </w:tr>
      <w:tr w:rsidR="00EA15F3" w:rsidRPr="00EA15F3" w14:paraId="7EB239AD" w14:textId="77777777" w:rsidTr="00D06730">
        <w:trPr>
          <w:trHeight w:val="330"/>
        </w:trPr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3BAC0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2. Показники річних витрат ресурсів: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04A17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7353D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EA15F3" w:rsidRPr="00EA15F3" w14:paraId="3EDD6C64" w14:textId="77777777" w:rsidTr="00D06730">
        <w:trPr>
          <w:trHeight w:val="330"/>
        </w:trPr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B9DDB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електроенергії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3A5B6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тис. кВт год/рік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91814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151,4</w:t>
            </w:r>
          </w:p>
        </w:tc>
      </w:tr>
      <w:tr w:rsidR="00EA15F3" w:rsidRPr="00EA15F3" w14:paraId="219D6816" w14:textId="77777777" w:rsidTr="00D06730">
        <w:trPr>
          <w:trHeight w:val="330"/>
        </w:trPr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409D9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3. Тривалість будівництва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ABBA5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місяць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DA5C6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24</w:t>
            </w:r>
          </w:p>
        </w:tc>
      </w:tr>
      <w:tr w:rsidR="00EA15F3" w:rsidRPr="00EA15F3" w14:paraId="0CA6A436" w14:textId="77777777" w:rsidTr="00D06730">
        <w:trPr>
          <w:trHeight w:val="330"/>
        </w:trPr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ECE96" w14:textId="57C4CCB4" w:rsidR="00EA15F3" w:rsidRPr="00EA15F3" w:rsidRDefault="00EA15F3" w:rsidP="009D60CD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4. Загальна кошторисна вартість, у</w:t>
            </w:r>
            <w:r w:rsidR="009D60CD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 </w:t>
            </w: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тому числі: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82BFC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тис. грн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C0DB5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694 126,127</w:t>
            </w:r>
          </w:p>
        </w:tc>
      </w:tr>
      <w:tr w:rsidR="00EA15F3" w:rsidRPr="00EA15F3" w14:paraId="6129EC31" w14:textId="77777777" w:rsidTr="00D06730">
        <w:trPr>
          <w:trHeight w:val="330"/>
        </w:trPr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672B9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будівельні роботи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C0B81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тис. грн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24E12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519 777,084</w:t>
            </w:r>
          </w:p>
        </w:tc>
      </w:tr>
      <w:tr w:rsidR="00EA15F3" w:rsidRPr="00EA15F3" w14:paraId="46895C3A" w14:textId="77777777" w:rsidTr="00D06730">
        <w:trPr>
          <w:trHeight w:val="330"/>
        </w:trPr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703F8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устаткування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4017B6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тис. грн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A7A0F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32 554,867</w:t>
            </w:r>
          </w:p>
        </w:tc>
      </w:tr>
      <w:tr w:rsidR="00EA15F3" w:rsidRPr="00EA15F3" w14:paraId="4AA692F2" w14:textId="77777777" w:rsidTr="00D06730">
        <w:trPr>
          <w:trHeight w:val="330"/>
        </w:trPr>
        <w:tc>
          <w:tcPr>
            <w:tcW w:w="4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4018D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інші витрати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DC47F4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тис. грн</w:t>
            </w:r>
          </w:p>
        </w:tc>
        <w:tc>
          <w:tcPr>
            <w:tcW w:w="2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12B4A" w14:textId="77777777" w:rsidR="00EA15F3" w:rsidRPr="00EA15F3" w:rsidRDefault="00EA15F3" w:rsidP="00EA15F3">
            <w:pPr>
              <w:tabs>
                <w:tab w:val="left" w:pos="2115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EA15F3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141 794,176</w:t>
            </w:r>
          </w:p>
        </w:tc>
      </w:tr>
    </w:tbl>
    <w:p w14:paraId="40D94276" w14:textId="763F1B6D" w:rsidR="003E3717" w:rsidRPr="00DE443F" w:rsidRDefault="00DE443F" w:rsidP="00C1149F">
      <w:pPr>
        <w:tabs>
          <w:tab w:val="left" w:pos="2115"/>
        </w:tabs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</w:t>
      </w:r>
    </w:p>
    <w:sectPr w:rsidR="003E3717" w:rsidRPr="00DE443F" w:rsidSect="00066D73">
      <w:headerReference w:type="default" r:id="rId9"/>
      <w:pgSz w:w="11906" w:h="16838" w:code="9"/>
      <w:pgMar w:top="397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76FC0" w14:textId="77777777" w:rsidR="00066D73" w:rsidRDefault="00066D73" w:rsidP="000821CE">
      <w:pPr>
        <w:spacing w:after="0" w:line="240" w:lineRule="auto"/>
      </w:pPr>
      <w:r>
        <w:separator/>
      </w:r>
    </w:p>
  </w:endnote>
  <w:endnote w:type="continuationSeparator" w:id="0">
    <w:p w14:paraId="42E8B2B3" w14:textId="77777777" w:rsidR="00066D73" w:rsidRDefault="00066D73" w:rsidP="00082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C87A3" w14:textId="77777777" w:rsidR="00066D73" w:rsidRDefault="00066D73" w:rsidP="000821CE">
      <w:pPr>
        <w:spacing w:after="0" w:line="240" w:lineRule="auto"/>
      </w:pPr>
      <w:r>
        <w:separator/>
      </w:r>
    </w:p>
  </w:footnote>
  <w:footnote w:type="continuationSeparator" w:id="0">
    <w:p w14:paraId="08EF4C0A" w14:textId="77777777" w:rsidR="00066D73" w:rsidRDefault="00066D73" w:rsidP="00082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9E226" w14:textId="77777777" w:rsidR="00326559" w:rsidRDefault="00326559">
    <w:pPr>
      <w:pStyle w:val="a3"/>
      <w:jc w:val="center"/>
    </w:pPr>
  </w:p>
  <w:p w14:paraId="2C65A665" w14:textId="77777777" w:rsidR="00326559" w:rsidRDefault="0032655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F4CC2"/>
    <w:multiLevelType w:val="hybridMultilevel"/>
    <w:tmpl w:val="1010793E"/>
    <w:lvl w:ilvl="0" w:tplc="C568DF16">
      <w:start w:val="34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B1016"/>
    <w:multiLevelType w:val="hybridMultilevel"/>
    <w:tmpl w:val="CFA0C5B0"/>
    <w:lvl w:ilvl="0" w:tplc="270A24C4">
      <w:start w:val="26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F660C"/>
    <w:multiLevelType w:val="hybridMultilevel"/>
    <w:tmpl w:val="BC6AE092"/>
    <w:lvl w:ilvl="0" w:tplc="BE881E38">
      <w:start w:val="26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B7D28"/>
    <w:multiLevelType w:val="hybridMultilevel"/>
    <w:tmpl w:val="6D98E06E"/>
    <w:lvl w:ilvl="0" w:tplc="D5B4FB9E">
      <w:start w:val="34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350375">
    <w:abstractNumId w:val="0"/>
  </w:num>
  <w:num w:numId="2" w16cid:durableId="521745513">
    <w:abstractNumId w:val="1"/>
  </w:num>
  <w:num w:numId="3" w16cid:durableId="1199049943">
    <w:abstractNumId w:val="2"/>
  </w:num>
  <w:num w:numId="4" w16cid:durableId="6439668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7FD9"/>
    <w:rsid w:val="000239D4"/>
    <w:rsid w:val="00066D73"/>
    <w:rsid w:val="000821CE"/>
    <w:rsid w:val="000A1E0C"/>
    <w:rsid w:val="000D1916"/>
    <w:rsid w:val="000D6893"/>
    <w:rsid w:val="000E30FB"/>
    <w:rsid w:val="001104D3"/>
    <w:rsid w:val="001A36AC"/>
    <w:rsid w:val="001A62BF"/>
    <w:rsid w:val="001B75BB"/>
    <w:rsid w:val="001D41EC"/>
    <w:rsid w:val="001E186E"/>
    <w:rsid w:val="002267B4"/>
    <w:rsid w:val="002416CE"/>
    <w:rsid w:val="002563AD"/>
    <w:rsid w:val="00274E0B"/>
    <w:rsid w:val="002921DF"/>
    <w:rsid w:val="002A6688"/>
    <w:rsid w:val="002A7FD3"/>
    <w:rsid w:val="002C0EE2"/>
    <w:rsid w:val="002D0241"/>
    <w:rsid w:val="002D32E4"/>
    <w:rsid w:val="002D4859"/>
    <w:rsid w:val="002D6A0B"/>
    <w:rsid w:val="002F3B27"/>
    <w:rsid w:val="00322BDF"/>
    <w:rsid w:val="00326559"/>
    <w:rsid w:val="00327D6C"/>
    <w:rsid w:val="00395373"/>
    <w:rsid w:val="00397961"/>
    <w:rsid w:val="003B15DC"/>
    <w:rsid w:val="003B2AC8"/>
    <w:rsid w:val="003C4766"/>
    <w:rsid w:val="003C579A"/>
    <w:rsid w:val="003D5285"/>
    <w:rsid w:val="003E3717"/>
    <w:rsid w:val="003F2FBB"/>
    <w:rsid w:val="003F7DCE"/>
    <w:rsid w:val="004161B1"/>
    <w:rsid w:val="004345DC"/>
    <w:rsid w:val="00446A4D"/>
    <w:rsid w:val="004503FE"/>
    <w:rsid w:val="00454F52"/>
    <w:rsid w:val="00472070"/>
    <w:rsid w:val="004B5D58"/>
    <w:rsid w:val="004D70A4"/>
    <w:rsid w:val="004F626B"/>
    <w:rsid w:val="005415EF"/>
    <w:rsid w:val="00542C8C"/>
    <w:rsid w:val="0057626D"/>
    <w:rsid w:val="00581DAE"/>
    <w:rsid w:val="005863E4"/>
    <w:rsid w:val="005A563E"/>
    <w:rsid w:val="005E7FD9"/>
    <w:rsid w:val="006124F5"/>
    <w:rsid w:val="006608CE"/>
    <w:rsid w:val="0068669B"/>
    <w:rsid w:val="00690AB5"/>
    <w:rsid w:val="00695BF6"/>
    <w:rsid w:val="006A4C72"/>
    <w:rsid w:val="006B47E4"/>
    <w:rsid w:val="006B52CA"/>
    <w:rsid w:val="006E12B7"/>
    <w:rsid w:val="006E7B0F"/>
    <w:rsid w:val="006F05D2"/>
    <w:rsid w:val="00742AB6"/>
    <w:rsid w:val="00757CAA"/>
    <w:rsid w:val="00763E7A"/>
    <w:rsid w:val="00776AB8"/>
    <w:rsid w:val="00781C49"/>
    <w:rsid w:val="007B718C"/>
    <w:rsid w:val="007D17EB"/>
    <w:rsid w:val="007F22D7"/>
    <w:rsid w:val="0081141A"/>
    <w:rsid w:val="00853BE6"/>
    <w:rsid w:val="008C383E"/>
    <w:rsid w:val="008D23EC"/>
    <w:rsid w:val="008E044F"/>
    <w:rsid w:val="008E31F7"/>
    <w:rsid w:val="00905491"/>
    <w:rsid w:val="009327E5"/>
    <w:rsid w:val="00941637"/>
    <w:rsid w:val="00953DFC"/>
    <w:rsid w:val="0096175C"/>
    <w:rsid w:val="00992D2B"/>
    <w:rsid w:val="009B3106"/>
    <w:rsid w:val="009B4D9A"/>
    <w:rsid w:val="009B65C3"/>
    <w:rsid w:val="009D60CD"/>
    <w:rsid w:val="009F2AA6"/>
    <w:rsid w:val="00A06E23"/>
    <w:rsid w:val="00A2578F"/>
    <w:rsid w:val="00A31768"/>
    <w:rsid w:val="00A423C4"/>
    <w:rsid w:val="00A55B45"/>
    <w:rsid w:val="00AE27E3"/>
    <w:rsid w:val="00AF6743"/>
    <w:rsid w:val="00B233DA"/>
    <w:rsid w:val="00B25AF3"/>
    <w:rsid w:val="00B36EA5"/>
    <w:rsid w:val="00B65E74"/>
    <w:rsid w:val="00B82388"/>
    <w:rsid w:val="00BA0189"/>
    <w:rsid w:val="00BA3825"/>
    <w:rsid w:val="00BF094E"/>
    <w:rsid w:val="00BF7515"/>
    <w:rsid w:val="00C02E67"/>
    <w:rsid w:val="00C10DAF"/>
    <w:rsid w:val="00C1149F"/>
    <w:rsid w:val="00C436A5"/>
    <w:rsid w:val="00C57B19"/>
    <w:rsid w:val="00C80074"/>
    <w:rsid w:val="00C821F3"/>
    <w:rsid w:val="00CA4897"/>
    <w:rsid w:val="00CC6522"/>
    <w:rsid w:val="00CE47DE"/>
    <w:rsid w:val="00D2225D"/>
    <w:rsid w:val="00D5020F"/>
    <w:rsid w:val="00D64C8A"/>
    <w:rsid w:val="00D92C90"/>
    <w:rsid w:val="00DE443F"/>
    <w:rsid w:val="00DE7238"/>
    <w:rsid w:val="00DF1CA7"/>
    <w:rsid w:val="00E031A8"/>
    <w:rsid w:val="00E113CD"/>
    <w:rsid w:val="00E1774F"/>
    <w:rsid w:val="00E21270"/>
    <w:rsid w:val="00E23973"/>
    <w:rsid w:val="00E248D1"/>
    <w:rsid w:val="00E276D9"/>
    <w:rsid w:val="00E31015"/>
    <w:rsid w:val="00E37F83"/>
    <w:rsid w:val="00E9757B"/>
    <w:rsid w:val="00EA15F3"/>
    <w:rsid w:val="00EA356F"/>
    <w:rsid w:val="00EC2EB3"/>
    <w:rsid w:val="00ED6BE9"/>
    <w:rsid w:val="00EE0879"/>
    <w:rsid w:val="00EE6AE0"/>
    <w:rsid w:val="00EF6E0D"/>
    <w:rsid w:val="00F33E20"/>
    <w:rsid w:val="00F40F09"/>
    <w:rsid w:val="00F431D4"/>
    <w:rsid w:val="00F4342D"/>
    <w:rsid w:val="00F74240"/>
    <w:rsid w:val="00F82636"/>
    <w:rsid w:val="00F92EFC"/>
    <w:rsid w:val="00FA481D"/>
    <w:rsid w:val="00FE3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E5719"/>
  <w15:docId w15:val="{4719C65E-B028-478A-9A8D-02C1F4ADD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F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37F83"/>
  </w:style>
  <w:style w:type="paragraph" w:styleId="a5">
    <w:name w:val="Balloon Text"/>
    <w:basedOn w:val="a"/>
    <w:link w:val="a6"/>
    <w:uiPriority w:val="99"/>
    <w:semiHidden/>
    <w:unhideWhenUsed/>
    <w:rsid w:val="00E37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37F8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0821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821CE"/>
  </w:style>
  <w:style w:type="paragraph" w:styleId="a9">
    <w:name w:val="List Paragraph"/>
    <w:basedOn w:val="a"/>
    <w:uiPriority w:val="34"/>
    <w:qFormat/>
    <w:rsid w:val="006B52CA"/>
    <w:pPr>
      <w:ind w:left="720"/>
      <w:contextualSpacing/>
    </w:pPr>
  </w:style>
  <w:style w:type="character" w:customStyle="1" w:styleId="rvts0">
    <w:name w:val="rvts0"/>
    <w:basedOn w:val="a0"/>
    <w:rsid w:val="00A423C4"/>
  </w:style>
  <w:style w:type="character" w:styleId="aa">
    <w:name w:val="Hyperlink"/>
    <w:basedOn w:val="a0"/>
    <w:uiPriority w:val="99"/>
    <w:semiHidden/>
    <w:unhideWhenUsed/>
    <w:rsid w:val="00A423C4"/>
    <w:rPr>
      <w:color w:val="0000FF"/>
      <w:u w:val="single"/>
    </w:rPr>
  </w:style>
  <w:style w:type="table" w:styleId="ab">
    <w:name w:val="Table Grid"/>
    <w:basedOn w:val="a1"/>
    <w:uiPriority w:val="59"/>
    <w:rsid w:val="00576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4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92EEF-E0F0-4617-9C73-029CC6E26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1675</Words>
  <Characters>956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14</cp:revision>
  <cp:lastPrinted>2024-01-22T06:57:00Z</cp:lastPrinted>
  <dcterms:created xsi:type="dcterms:W3CDTF">2024-01-19T13:05:00Z</dcterms:created>
  <dcterms:modified xsi:type="dcterms:W3CDTF">2024-01-30T07:32:00Z</dcterms:modified>
</cp:coreProperties>
</file>