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58F38" w14:textId="49DC12D5" w:rsidR="002B059B" w:rsidRPr="00CD381A" w:rsidRDefault="002B059B" w:rsidP="00995C29">
      <w:pPr>
        <w:pStyle w:val="a3"/>
        <w:shd w:val="clear" w:color="auto" w:fill="FFFFFF"/>
        <w:spacing w:after="0" w:line="240" w:lineRule="auto"/>
        <w:ind w:left="5670"/>
        <w:rPr>
          <w:rFonts w:eastAsia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CD381A">
        <w:rPr>
          <w:rFonts w:eastAsia="Times New Roman"/>
          <w:color w:val="000000"/>
          <w:kern w:val="0"/>
          <w:sz w:val="28"/>
          <w:szCs w:val="28"/>
          <w:lang w:eastAsia="uk-UA"/>
          <w14:ligatures w14:val="none"/>
        </w:rPr>
        <w:t>ЗАТВЕРДЖЕНО</w:t>
      </w:r>
    </w:p>
    <w:p w14:paraId="0D0444E4" w14:textId="120A0611" w:rsidR="002B059B" w:rsidRPr="00CD381A" w:rsidRDefault="002B059B" w:rsidP="00995C29">
      <w:pPr>
        <w:shd w:val="clear" w:color="auto" w:fill="FFFFFF"/>
        <w:spacing w:before="120"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CD38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Розпорядження</w:t>
      </w:r>
      <w:r w:rsidR="005B602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="007078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начальника</w:t>
      </w:r>
    </w:p>
    <w:p w14:paraId="7CA3E00F" w14:textId="68E57188" w:rsidR="00707827" w:rsidRDefault="002B059B" w:rsidP="00995C29">
      <w:pPr>
        <w:shd w:val="clear" w:color="auto" w:fill="FFFFFF"/>
        <w:spacing w:after="0" w:line="240" w:lineRule="auto"/>
        <w:ind w:left="5670" w:right="-113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CD38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обласної </w:t>
      </w:r>
      <w:r w:rsidR="007078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військової </w:t>
      </w:r>
      <w:r w:rsidRPr="00CD38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адміністрації</w:t>
      </w:r>
    </w:p>
    <w:p w14:paraId="0DD6A706" w14:textId="533C3B2B" w:rsidR="002B059B" w:rsidRPr="00CD381A" w:rsidRDefault="00C163DC" w:rsidP="00995C29">
      <w:pPr>
        <w:shd w:val="clear" w:color="auto" w:fill="FFFFFF"/>
        <w:spacing w:before="120"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02</w:t>
      </w:r>
      <w:r w:rsidR="00995C2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.0</w:t>
      </w:r>
      <w:r w:rsidR="00C068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7</w:t>
      </w:r>
      <w:r w:rsidR="00995C2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</w:t>
      </w:r>
      <w:r w:rsidR="000B556B" w:rsidRPr="00A4014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202</w:t>
      </w:r>
      <w:r w:rsidR="003603F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4</w:t>
      </w:r>
      <w:r w:rsidR="002B059B" w:rsidRPr="00CD381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292</w:t>
      </w:r>
    </w:p>
    <w:p w14:paraId="23E8940D" w14:textId="77777777" w:rsidR="0035073C" w:rsidRPr="00CD381A" w:rsidRDefault="0035073C" w:rsidP="0035073C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7ED24ED8" w14:textId="37E3AA92" w:rsidR="002B059B" w:rsidRPr="00CD381A" w:rsidRDefault="002B059B" w:rsidP="0035073C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6527A11D" w14:textId="77777777" w:rsidR="002B059B" w:rsidRPr="00CD381A" w:rsidRDefault="002B059B" w:rsidP="00995C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CD381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ПОРЯДОК</w:t>
      </w:r>
    </w:p>
    <w:p w14:paraId="3C5CBE10" w14:textId="2137E9CC" w:rsidR="002B059B" w:rsidRPr="00CD381A" w:rsidRDefault="002B059B" w:rsidP="00995C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CD381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організації роботи з повідомленнями про корупцію, внесеними викривачами, в обласній державній</w:t>
      </w:r>
      <w:r w:rsidR="003603F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 xml:space="preserve"> (військовій)</w:t>
      </w:r>
      <w:r w:rsidRPr="00CD381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 xml:space="preserve"> адміністрації</w:t>
      </w:r>
    </w:p>
    <w:p w14:paraId="4CF42E33" w14:textId="43D5FAED" w:rsidR="002B059B" w:rsidRPr="00CD381A" w:rsidRDefault="002B059B" w:rsidP="005B27F6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4E9D31D1" w14:textId="77777777" w:rsidR="002B059B" w:rsidRDefault="002B059B" w:rsidP="005B27F6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</w:pPr>
      <w:r w:rsidRPr="00CD381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І. Загальні положення</w:t>
      </w:r>
    </w:p>
    <w:p w14:paraId="3CAAC4C1" w14:textId="77777777" w:rsidR="005B27F6" w:rsidRPr="00995C29" w:rsidRDefault="005B27F6" w:rsidP="00995C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7F8D1037" w14:textId="736AD2BB" w:rsidR="002B059B" w:rsidRPr="00995C29" w:rsidRDefault="002B059B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Цей Порядок визначає організацію роботи з повідомленнями про порушення вимог Закону України «Про запобігання корупції» (далі </w:t>
      </w:r>
      <w:r w:rsidR="00A13AD2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Закон), внесеними викривачами до обласної державної </w:t>
      </w:r>
      <w:r w:rsidR="006173CC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(військової) 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адміністрації.</w:t>
      </w:r>
    </w:p>
    <w:p w14:paraId="1EE38569" w14:textId="6536B41A" w:rsidR="00291CE3" w:rsidRPr="00995C29" w:rsidRDefault="002B059B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95C29">
        <w:rPr>
          <w:rFonts w:eastAsia="Times New Roman"/>
          <w:kern w:val="0"/>
          <w:sz w:val="28"/>
          <w:szCs w:val="28"/>
          <w:lang w:eastAsia="uk-UA"/>
          <w14:ligatures w14:val="none"/>
        </w:rPr>
        <w:t xml:space="preserve">Терміни в цьому Порядку вживаються </w:t>
      </w:r>
      <w:r w:rsidR="00A13AD2">
        <w:rPr>
          <w:rFonts w:eastAsia="Times New Roman"/>
          <w:kern w:val="0"/>
          <w:sz w:val="28"/>
          <w:szCs w:val="28"/>
          <w:lang w:eastAsia="uk-UA"/>
          <w14:ligatures w14:val="none"/>
        </w:rPr>
        <w:t>в</w:t>
      </w:r>
      <w:r w:rsidRPr="00995C29">
        <w:rPr>
          <w:rFonts w:eastAsia="Times New Roman"/>
          <w:kern w:val="0"/>
          <w:sz w:val="28"/>
          <w:szCs w:val="28"/>
          <w:lang w:eastAsia="uk-UA"/>
          <w14:ligatures w14:val="none"/>
        </w:rPr>
        <w:t xml:space="preserve"> значеннях, наведених у законах України «Про запобігання корупції»</w:t>
      </w:r>
      <w:r w:rsidR="0010477B" w:rsidRPr="00995C29">
        <w:rPr>
          <w:rFonts w:eastAsia="Times New Roman"/>
          <w:kern w:val="0"/>
          <w:sz w:val="28"/>
          <w:szCs w:val="28"/>
          <w:lang w:eastAsia="uk-UA"/>
          <w14:ligatures w14:val="none"/>
        </w:rPr>
        <w:t>,</w:t>
      </w:r>
      <w:r w:rsidRPr="00995C29">
        <w:rPr>
          <w:rFonts w:eastAsia="Times New Roman"/>
          <w:kern w:val="0"/>
          <w:sz w:val="28"/>
          <w:szCs w:val="28"/>
          <w:lang w:eastAsia="uk-UA"/>
          <w14:ligatures w14:val="none"/>
        </w:rPr>
        <w:t xml:space="preserve"> «Про інформацію»</w:t>
      </w:r>
      <w:r w:rsidR="0010477B" w:rsidRPr="00995C29">
        <w:rPr>
          <w:rFonts w:eastAsia="Times New Roman"/>
          <w:kern w:val="0"/>
          <w:sz w:val="28"/>
          <w:szCs w:val="28"/>
          <w:lang w:eastAsia="uk-UA"/>
          <w14:ligatures w14:val="none"/>
        </w:rPr>
        <w:t xml:space="preserve"> та Порядку ведення Єдиного порталу повідомлень викривачів</w:t>
      </w:r>
      <w:r w:rsidR="003176B6">
        <w:rPr>
          <w:rFonts w:eastAsia="Times New Roman"/>
          <w:kern w:val="0"/>
          <w:sz w:val="28"/>
          <w:szCs w:val="28"/>
          <w:lang w:eastAsia="uk-UA"/>
          <w14:ligatures w14:val="none"/>
        </w:rPr>
        <w:t>,</w:t>
      </w:r>
      <w:r w:rsidR="00806983" w:rsidRPr="00995C29">
        <w:rPr>
          <w:rFonts w:eastAsia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806983" w:rsidRPr="00995C29">
        <w:rPr>
          <w:sz w:val="28"/>
          <w:szCs w:val="28"/>
          <w:shd w:val="clear" w:color="auto" w:fill="FFFFFF"/>
        </w:rPr>
        <w:t xml:space="preserve">затвердженого наказом Національного агентства з питань запобігання корупції від </w:t>
      </w:r>
      <w:r w:rsidR="00914749" w:rsidRPr="00995C29">
        <w:rPr>
          <w:sz w:val="28"/>
          <w:szCs w:val="28"/>
          <w:shd w:val="clear" w:color="auto" w:fill="FFFFFF"/>
        </w:rPr>
        <w:t>0</w:t>
      </w:r>
      <w:r w:rsidR="00806983" w:rsidRPr="00995C29">
        <w:rPr>
          <w:sz w:val="28"/>
          <w:szCs w:val="28"/>
          <w:shd w:val="clear" w:color="auto" w:fill="FFFFFF"/>
        </w:rPr>
        <w:t>3 січня 2</w:t>
      </w:r>
      <w:r w:rsidR="00914749" w:rsidRPr="00995C29">
        <w:rPr>
          <w:sz w:val="28"/>
          <w:szCs w:val="28"/>
          <w:shd w:val="clear" w:color="auto" w:fill="FFFFFF"/>
        </w:rPr>
        <w:t>023</w:t>
      </w:r>
      <w:r w:rsidR="00806983" w:rsidRPr="00995C29">
        <w:rPr>
          <w:sz w:val="28"/>
          <w:szCs w:val="28"/>
          <w:shd w:val="clear" w:color="auto" w:fill="FFFFFF"/>
        </w:rPr>
        <w:t xml:space="preserve"> року</w:t>
      </w:r>
      <w:r w:rsidR="0001367B" w:rsidRPr="00995C29">
        <w:rPr>
          <w:sz w:val="28"/>
          <w:szCs w:val="28"/>
          <w:shd w:val="clear" w:color="auto" w:fill="FFFFFF"/>
        </w:rPr>
        <w:t xml:space="preserve"> </w:t>
      </w:r>
      <w:r w:rsidR="00806983" w:rsidRPr="00995C29">
        <w:rPr>
          <w:sz w:val="28"/>
          <w:szCs w:val="28"/>
          <w:shd w:val="clear" w:color="auto" w:fill="FFFFFF"/>
        </w:rPr>
        <w:t>№</w:t>
      </w:r>
      <w:r w:rsidR="003176B6">
        <w:rPr>
          <w:sz w:val="28"/>
          <w:szCs w:val="28"/>
          <w:shd w:val="clear" w:color="auto" w:fill="FFFFFF"/>
        </w:rPr>
        <w:t> </w:t>
      </w:r>
      <w:r w:rsidR="00806983" w:rsidRPr="00995C29">
        <w:rPr>
          <w:sz w:val="28"/>
          <w:szCs w:val="28"/>
          <w:shd w:val="clear" w:color="auto" w:fill="FFFFFF"/>
        </w:rPr>
        <w:t>1/23, зареєстрован</w:t>
      </w:r>
      <w:r w:rsidR="003176B6">
        <w:rPr>
          <w:sz w:val="28"/>
          <w:szCs w:val="28"/>
          <w:shd w:val="clear" w:color="auto" w:fill="FFFFFF"/>
        </w:rPr>
        <w:t>им</w:t>
      </w:r>
      <w:r w:rsidR="00806983" w:rsidRPr="00995C29">
        <w:rPr>
          <w:sz w:val="28"/>
          <w:szCs w:val="28"/>
          <w:shd w:val="clear" w:color="auto" w:fill="FFFFFF"/>
        </w:rPr>
        <w:t xml:space="preserve"> </w:t>
      </w:r>
      <w:r w:rsidR="003176B6">
        <w:rPr>
          <w:sz w:val="28"/>
          <w:szCs w:val="28"/>
          <w:shd w:val="clear" w:color="auto" w:fill="FFFFFF"/>
        </w:rPr>
        <w:t>у</w:t>
      </w:r>
      <w:r w:rsidR="00806983" w:rsidRPr="00995C29">
        <w:rPr>
          <w:sz w:val="28"/>
          <w:szCs w:val="28"/>
          <w:shd w:val="clear" w:color="auto" w:fill="FFFFFF"/>
        </w:rPr>
        <w:t xml:space="preserve"> Міністерстві юстиції України </w:t>
      </w:r>
      <w:r w:rsidR="00914749" w:rsidRPr="00995C29">
        <w:rPr>
          <w:sz w:val="28"/>
          <w:szCs w:val="28"/>
          <w:shd w:val="clear" w:color="auto" w:fill="FFFFFF"/>
        </w:rPr>
        <w:t>0</w:t>
      </w:r>
      <w:r w:rsidR="00806983" w:rsidRPr="00995C29">
        <w:rPr>
          <w:sz w:val="28"/>
          <w:szCs w:val="28"/>
          <w:shd w:val="clear" w:color="auto" w:fill="FFFFFF"/>
        </w:rPr>
        <w:t>5 січня 2023 року за</w:t>
      </w:r>
      <w:r w:rsidR="0001367B" w:rsidRPr="00995C29">
        <w:rPr>
          <w:sz w:val="28"/>
          <w:szCs w:val="28"/>
          <w:shd w:val="clear" w:color="auto" w:fill="FFFFFF"/>
        </w:rPr>
        <w:t xml:space="preserve"> </w:t>
      </w:r>
      <w:r w:rsidR="00806983" w:rsidRPr="00995C29">
        <w:rPr>
          <w:sz w:val="28"/>
          <w:szCs w:val="28"/>
          <w:shd w:val="clear" w:color="auto" w:fill="FFFFFF"/>
        </w:rPr>
        <w:t>№</w:t>
      </w:r>
      <w:r w:rsidR="003176B6">
        <w:rPr>
          <w:sz w:val="28"/>
          <w:szCs w:val="28"/>
          <w:shd w:val="clear" w:color="auto" w:fill="FFFFFF"/>
        </w:rPr>
        <w:t> </w:t>
      </w:r>
      <w:r w:rsidR="00806983" w:rsidRPr="00995C29">
        <w:rPr>
          <w:sz w:val="28"/>
          <w:szCs w:val="28"/>
          <w:shd w:val="clear" w:color="auto" w:fill="FFFFFF"/>
        </w:rPr>
        <w:t>22/39078 (далі – П</w:t>
      </w:r>
      <w:r w:rsidR="00860FCF" w:rsidRPr="00995C29">
        <w:rPr>
          <w:sz w:val="28"/>
          <w:szCs w:val="28"/>
          <w:shd w:val="clear" w:color="auto" w:fill="FFFFFF"/>
        </w:rPr>
        <w:t>ортал</w:t>
      </w:r>
      <w:r w:rsidR="00806983" w:rsidRPr="00995C29">
        <w:rPr>
          <w:sz w:val="28"/>
          <w:szCs w:val="28"/>
          <w:shd w:val="clear" w:color="auto" w:fill="FFFFFF"/>
        </w:rPr>
        <w:t>)</w:t>
      </w:r>
      <w:r w:rsidR="0001367B" w:rsidRPr="00995C29">
        <w:rPr>
          <w:sz w:val="28"/>
          <w:szCs w:val="28"/>
          <w:shd w:val="clear" w:color="auto" w:fill="FFFFFF"/>
        </w:rPr>
        <w:t>.</w:t>
      </w:r>
      <w:r w:rsidR="002A043B" w:rsidRPr="00995C29">
        <w:rPr>
          <w:sz w:val="28"/>
          <w:szCs w:val="28"/>
          <w:shd w:val="clear" w:color="auto" w:fill="FFFFFF"/>
        </w:rPr>
        <w:t xml:space="preserve"> Інші терміни вжито у значеннях, наведених у чинному законодавстві України.</w:t>
      </w:r>
    </w:p>
    <w:p w14:paraId="4DCE2A69" w14:textId="6E4B2E5A" w:rsidR="00D71354" w:rsidRPr="00995C29" w:rsidRDefault="00366E2E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У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повноважений підрозділ (уповноважена особа) з питань запобігання та виявлення корупції –</w:t>
      </w:r>
      <w:r w:rsidR="00234824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сектор з питань запобігання та виявлення корупції обласної державної</w:t>
      </w:r>
      <w:r w:rsidR="007F49D8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адміністрації (далі – Сектор), що керується у своїй роботі чинним законодавством України, нормативними документами Національного агентства з питань запобігання корупції (далі – НАЗК), </w:t>
      </w:r>
      <w:r w:rsidR="006031E3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оложенням про Сектор;</w:t>
      </w:r>
    </w:p>
    <w:p w14:paraId="4B8A7108" w14:textId="72598D27" w:rsidR="002E096F" w:rsidRPr="00995C29" w:rsidRDefault="00445610" w:rsidP="00995C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5C29">
        <w:rPr>
          <w:rFonts w:ascii="Times New Roman" w:hAnsi="Times New Roman" w:cs="Times New Roman"/>
          <w:sz w:val="28"/>
          <w:szCs w:val="28"/>
        </w:rPr>
        <w:t xml:space="preserve">викривач </w:t>
      </w:r>
      <w:r w:rsidR="003176B6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A82A01"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фізична особа, яка за наявності переконання, що інформація є достовірною, повідомила про можливі факти корупційних або пов’язаних з корупцією правопорушень, інших порушень цього Закону, вчинених іншою особою, якщо така інформація стала їй відома у зв’язку з її трудовою, професійною, господарською, громадською, науковою діяльністю, проходженням нею служби чи навчання або її участю </w:t>
      </w:r>
      <w:r w:rsidR="003176B6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82A01"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передбачених законодавством процедурах, які є обов’язковими для початку такої діяльності, проходження служби чи навчання;</w:t>
      </w:r>
    </w:p>
    <w:p w14:paraId="57264F81" w14:textId="5421AA0E" w:rsidR="00DB7E18" w:rsidRPr="00995C29" w:rsidRDefault="00A82A01" w:rsidP="00995C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внутрішні канали повідомлення про можливі факти корупційних або пов’язаних з корупцією правопорушень, інших порушень цього Закону </w:t>
      </w:r>
      <w:r w:rsidR="002E096F"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способи</w:t>
      </w:r>
      <w:r w:rsidR="002E096F"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>захищеного (</w:t>
      </w:r>
      <w:r w:rsidR="003176B6">
        <w:rPr>
          <w:rFonts w:ascii="Times New Roman" w:hAnsi="Times New Roman" w:cs="Times New Roman"/>
          <w:sz w:val="28"/>
          <w:szCs w:val="28"/>
          <w:shd w:val="clear" w:color="auto" w:fill="FFFFFF"/>
        </w:rPr>
        <w:t>зокрема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анонімного) повідомлення</w:t>
      </w:r>
      <w:r w:rsidR="002E096F"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>інформації</w:t>
      </w:r>
      <w:bookmarkStart w:id="0" w:name="w1_2"/>
      <w:r w:rsidR="00E34F9E"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End w:id="0"/>
      <w:r w:rsidR="00445610" w:rsidRPr="00995C29">
        <w:rPr>
          <w:rFonts w:ascii="Times New Roman" w:hAnsi="Times New Roman" w:cs="Times New Roman"/>
          <w:sz w:val="28"/>
          <w:szCs w:val="28"/>
        </w:rPr>
        <w:t>викривач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ем керівнику або уповноваженому підрозділу (особі) органу, юридичної особи, </w:t>
      </w:r>
      <w:r w:rsidR="003176B6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яких</w:t>
      </w:r>
      <w:bookmarkStart w:id="1" w:name="w1_3"/>
      <w:r w:rsidR="004E4AE3"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End w:id="1"/>
      <w:r w:rsidR="00445610" w:rsidRPr="00995C29">
        <w:rPr>
          <w:rFonts w:ascii="Times New Roman" w:hAnsi="Times New Roman" w:cs="Times New Roman"/>
          <w:sz w:val="28"/>
          <w:szCs w:val="28"/>
        </w:rPr>
        <w:t xml:space="preserve">викривач 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>працює, проходить службу чи навчання або на замовлення яких виконує роботу, а так само до органу вищого рівня, уповноважена особа якого здійснює контроль за дотриманням антикорупційного законодавства на підвідомчих підприємствах, в установах та організаціях;</w:t>
      </w:r>
    </w:p>
    <w:p w14:paraId="2BDCF2BF" w14:textId="3F7E5838" w:rsidR="00DB7E18" w:rsidRPr="00995C29" w:rsidRDefault="00DB7E18" w:rsidP="00995C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регулярні канали повідомлення про можливі факти корупційних або пов’язаних з корупцією правопорушень </w:t>
      </w:r>
      <w:r w:rsidR="003176B6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способи захищеного (</w:t>
      </w:r>
      <w:r w:rsidR="003176B6">
        <w:rPr>
          <w:rFonts w:ascii="Times New Roman" w:hAnsi="Times New Roman" w:cs="Times New Roman"/>
          <w:sz w:val="28"/>
          <w:szCs w:val="28"/>
          <w:shd w:val="clear" w:color="auto" w:fill="FFFFFF"/>
        </w:rPr>
        <w:t>зокрема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анонімного) повідомлення інформації викривачем органам прокуратури, Національній поліції, Національному антикорупційному бюро України, Державному бюро розслідувань, Національному агентству з питань запобігання корупції;</w:t>
      </w:r>
    </w:p>
    <w:p w14:paraId="4301B0D4" w14:textId="606FCEA9" w:rsidR="00A91D48" w:rsidRPr="00995C29" w:rsidRDefault="00445610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5C29">
        <w:rPr>
          <w:rFonts w:ascii="Times New Roman" w:hAnsi="Times New Roman" w:cs="Times New Roman"/>
          <w:sz w:val="28"/>
          <w:szCs w:val="28"/>
        </w:rPr>
        <w:t xml:space="preserve">інформація </w:t>
      </w:r>
      <w:r w:rsidR="003176B6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A82A01"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будь-які відомості та/або дані, які можуть бути збережені на матеріальних носіях або відображені в електронному вигляді;</w:t>
      </w:r>
      <w:bookmarkStart w:id="2" w:name="w2_2"/>
    </w:p>
    <w:bookmarkEnd w:id="2"/>
    <w:p w14:paraId="2C01BA00" w14:textId="1A8EC34B" w:rsidR="00CF1925" w:rsidRPr="00995C29" w:rsidRDefault="00CF1925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повідомлення </w:t>
      </w:r>
      <w:r w:rsidR="003176B6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повідомлення про можливі факти корупційних або пов’язаних з корупцією правопорушень, інших порушень</w:t>
      </w:r>
      <w:r w:rsidR="00CE3972" w:rsidRPr="00995C29">
        <w:rPr>
          <w:rFonts w:ascii="Times New Roman" w:hAnsi="Times New Roman" w:cs="Times New Roman"/>
          <w:sz w:val="28"/>
          <w:szCs w:val="28"/>
        </w:rPr>
        <w:t xml:space="preserve"> Закону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206CE32A" w14:textId="7DE0EB0C" w:rsidR="00A40145" w:rsidRPr="00995C29" w:rsidRDefault="00A40145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95C29">
        <w:rPr>
          <w:iCs/>
          <w:sz w:val="28"/>
          <w:szCs w:val="28"/>
          <w:shd w:val="clear" w:color="auto" w:fill="FFFFFF"/>
        </w:rPr>
        <w:t>анонімне повідомлення</w:t>
      </w:r>
      <w:r w:rsidRPr="00995C29">
        <w:rPr>
          <w:i/>
          <w:sz w:val="28"/>
          <w:szCs w:val="28"/>
          <w:shd w:val="clear" w:color="auto" w:fill="FFFFFF"/>
        </w:rPr>
        <w:t xml:space="preserve"> </w:t>
      </w:r>
      <w:r w:rsidRPr="00995C29">
        <w:rPr>
          <w:sz w:val="28"/>
          <w:szCs w:val="28"/>
          <w:shd w:val="clear" w:color="auto" w:fill="FFFFFF"/>
        </w:rPr>
        <w:t xml:space="preserve">– повідомлення викривача про порушення вимог Закону без зазначення авторства (анонімно), яке може бути розглянуте тільки за наявності </w:t>
      </w:r>
      <w:r w:rsidR="003176B6">
        <w:rPr>
          <w:sz w:val="28"/>
          <w:szCs w:val="28"/>
          <w:shd w:val="clear" w:color="auto" w:fill="FFFFFF"/>
        </w:rPr>
        <w:t>в</w:t>
      </w:r>
      <w:r w:rsidRPr="00995C29">
        <w:rPr>
          <w:sz w:val="28"/>
          <w:szCs w:val="28"/>
          <w:shd w:val="clear" w:color="auto" w:fill="FFFFFF"/>
        </w:rPr>
        <w:t xml:space="preserve"> ньому інформації з фактичними даними про конкретну особу, яка вчинила правопорушення, що можна перевірити;</w:t>
      </w:r>
    </w:p>
    <w:p w14:paraId="077CD032" w14:textId="0D236681" w:rsidR="005C26BE" w:rsidRPr="00995C29" w:rsidRDefault="005C26BE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95C29">
        <w:rPr>
          <w:iCs/>
          <w:sz w:val="28"/>
          <w:szCs w:val="28"/>
          <w:shd w:val="clear" w:color="auto" w:fill="FFFFFF"/>
        </w:rPr>
        <w:t>достовірність інформації</w:t>
      </w:r>
      <w:r w:rsidRPr="00995C29">
        <w:rPr>
          <w:sz w:val="28"/>
          <w:szCs w:val="28"/>
          <w:shd w:val="clear" w:color="auto" w:fill="FFFFFF"/>
        </w:rPr>
        <w:t xml:space="preserve"> – </w:t>
      </w:r>
      <w:r w:rsidRPr="00995C29">
        <w:rPr>
          <w:sz w:val="28"/>
          <w:szCs w:val="28"/>
        </w:rPr>
        <w:t>це її правдивість, яку реально установити на підставі наявності фактичних даних, що підтверджують можливе порушення вимог Закону, а також суб’єктивне сприйняття інформації такою, що відповідає дійсності та є правдивою</w:t>
      </w:r>
      <w:r w:rsidR="00A207DE" w:rsidRPr="00995C29">
        <w:rPr>
          <w:sz w:val="28"/>
          <w:szCs w:val="28"/>
        </w:rPr>
        <w:t>;</w:t>
      </w:r>
    </w:p>
    <w:p w14:paraId="70E091F5" w14:textId="1503B6DF" w:rsidR="005C26BE" w:rsidRPr="00995C29" w:rsidRDefault="005C26BE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95C29">
        <w:rPr>
          <w:iCs/>
          <w:sz w:val="28"/>
          <w:szCs w:val="28"/>
        </w:rPr>
        <w:t>авторизовані користувачі</w:t>
      </w:r>
      <w:r w:rsidRPr="00995C29">
        <w:rPr>
          <w:sz w:val="28"/>
          <w:szCs w:val="28"/>
        </w:rPr>
        <w:t xml:space="preserve"> </w:t>
      </w:r>
      <w:r w:rsidRPr="00995C29">
        <w:rPr>
          <w:sz w:val="28"/>
          <w:szCs w:val="28"/>
          <w:shd w:val="clear" w:color="auto" w:fill="FFFFFF"/>
        </w:rPr>
        <w:t>–</w:t>
      </w:r>
      <w:r w:rsidRPr="00995C29">
        <w:rPr>
          <w:sz w:val="28"/>
          <w:szCs w:val="28"/>
        </w:rPr>
        <w:t xml:space="preserve"> це</w:t>
      </w:r>
      <w:r w:rsidR="00806983" w:rsidRPr="00995C29">
        <w:rPr>
          <w:sz w:val="28"/>
          <w:szCs w:val="28"/>
        </w:rPr>
        <w:t xml:space="preserve"> </w:t>
      </w:r>
      <w:r w:rsidRPr="00995C29">
        <w:rPr>
          <w:sz w:val="28"/>
          <w:szCs w:val="28"/>
        </w:rPr>
        <w:t>обласна</w:t>
      </w:r>
      <w:r w:rsidR="00400778" w:rsidRPr="00995C29">
        <w:rPr>
          <w:sz w:val="28"/>
          <w:szCs w:val="28"/>
        </w:rPr>
        <w:t xml:space="preserve"> державна</w:t>
      </w:r>
      <w:r w:rsidRPr="00995C29">
        <w:rPr>
          <w:sz w:val="28"/>
          <w:szCs w:val="28"/>
        </w:rPr>
        <w:t xml:space="preserve"> (військова) адміністрація </w:t>
      </w:r>
      <w:r w:rsidRPr="00995C29">
        <w:rPr>
          <w:sz w:val="28"/>
          <w:szCs w:val="28"/>
          <w:shd w:val="clear" w:color="auto" w:fill="FFFFFF"/>
        </w:rPr>
        <w:t xml:space="preserve">в особі начальника </w:t>
      </w:r>
      <w:r w:rsidR="00806983" w:rsidRPr="00995C29">
        <w:rPr>
          <w:sz w:val="28"/>
          <w:szCs w:val="28"/>
          <w:shd w:val="clear" w:color="auto" w:fill="FFFFFF"/>
        </w:rPr>
        <w:t xml:space="preserve">обласної військової адміністрації, керівника уповноваженого підрозділу </w:t>
      </w:r>
      <w:r w:rsidRPr="00995C29">
        <w:rPr>
          <w:sz w:val="28"/>
          <w:szCs w:val="28"/>
        </w:rPr>
        <w:t>та уповноважен</w:t>
      </w:r>
      <w:r w:rsidR="00861EBE" w:rsidRPr="00995C29">
        <w:rPr>
          <w:sz w:val="28"/>
          <w:szCs w:val="28"/>
        </w:rPr>
        <w:t>их</w:t>
      </w:r>
      <w:r w:rsidRPr="00995C29">
        <w:rPr>
          <w:sz w:val="28"/>
          <w:szCs w:val="28"/>
        </w:rPr>
        <w:t xml:space="preserve"> ос</w:t>
      </w:r>
      <w:r w:rsidR="00861EBE" w:rsidRPr="00995C29">
        <w:rPr>
          <w:sz w:val="28"/>
          <w:szCs w:val="28"/>
        </w:rPr>
        <w:t xml:space="preserve">іб </w:t>
      </w:r>
      <w:r w:rsidR="00806983" w:rsidRPr="00995C29">
        <w:rPr>
          <w:sz w:val="28"/>
          <w:szCs w:val="28"/>
        </w:rPr>
        <w:t>(працівник</w:t>
      </w:r>
      <w:r w:rsidR="007F2A36">
        <w:rPr>
          <w:sz w:val="28"/>
          <w:szCs w:val="28"/>
        </w:rPr>
        <w:t>ів</w:t>
      </w:r>
      <w:r w:rsidR="00806983" w:rsidRPr="00995C29">
        <w:rPr>
          <w:sz w:val="28"/>
          <w:szCs w:val="28"/>
        </w:rPr>
        <w:t xml:space="preserve"> Сектору), </w:t>
      </w:r>
      <w:r w:rsidRPr="00995C29">
        <w:rPr>
          <w:sz w:val="28"/>
          <w:szCs w:val="28"/>
          <w:shd w:val="clear" w:color="auto" w:fill="FFFFFF"/>
        </w:rPr>
        <w:t xml:space="preserve">яким відповідно до </w:t>
      </w:r>
      <w:bookmarkStart w:id="3" w:name="_Hlk169890745"/>
      <w:r w:rsidRPr="00995C29">
        <w:rPr>
          <w:sz w:val="28"/>
          <w:szCs w:val="28"/>
          <w:shd w:val="clear" w:color="auto" w:fill="FFFFFF"/>
        </w:rPr>
        <w:t>Портал</w:t>
      </w:r>
      <w:r w:rsidR="00806983" w:rsidRPr="00995C29">
        <w:rPr>
          <w:sz w:val="28"/>
          <w:szCs w:val="28"/>
          <w:shd w:val="clear" w:color="auto" w:fill="FFFFFF"/>
        </w:rPr>
        <w:t>у</w:t>
      </w:r>
      <w:r w:rsidRPr="00995C29">
        <w:rPr>
          <w:sz w:val="28"/>
          <w:szCs w:val="28"/>
          <w:shd w:val="clear" w:color="auto" w:fill="FFFFFF"/>
        </w:rPr>
        <w:t xml:space="preserve"> </w:t>
      </w:r>
      <w:bookmarkEnd w:id="3"/>
      <w:r w:rsidRPr="00995C29">
        <w:rPr>
          <w:sz w:val="28"/>
          <w:szCs w:val="28"/>
          <w:shd w:val="clear" w:color="auto" w:fill="FFFFFF"/>
        </w:rPr>
        <w:t>надано доступ до внутрішньої частини Порталу в межах повноважень та прав, визначених Законом, із використанням електронних кабінетів;</w:t>
      </w:r>
    </w:p>
    <w:p w14:paraId="4B286396" w14:textId="64E192B3" w:rsidR="0001367B" w:rsidRPr="00995C29" w:rsidRDefault="0001367B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користувачі </w:t>
      </w:r>
      <w:r w:rsidR="003176B6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фізичні особи, які мають вільний доступ за допомогою мережі Інтернет до публічної частини Порталу, </w:t>
      </w:r>
      <w:r w:rsidR="003176B6">
        <w:rPr>
          <w:rFonts w:ascii="Times New Roman" w:hAnsi="Times New Roman" w:cs="Times New Roman"/>
          <w:sz w:val="28"/>
          <w:szCs w:val="28"/>
          <w:shd w:val="clear" w:color="auto" w:fill="FFFFFF"/>
        </w:rPr>
        <w:t>серед них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викривачі, які здійснюють</w:t>
      </w:r>
      <w:bookmarkStart w:id="4" w:name="w2_1"/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95C29">
        <w:rPr>
          <w:rFonts w:ascii="Times New Roman" w:hAnsi="Times New Roman" w:cs="Times New Roman"/>
          <w:sz w:val="28"/>
          <w:szCs w:val="28"/>
        </w:rPr>
        <w:t>повідомлення</w:t>
      </w:r>
      <w:bookmarkEnd w:id="4"/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можливі акти корупційних або пов’язаних з корупцією правопорушень, інших порушень </w:t>
      </w:r>
      <w:r w:rsidRPr="00995C29">
        <w:rPr>
          <w:rFonts w:ascii="Times New Roman" w:hAnsi="Times New Roman" w:cs="Times New Roman"/>
          <w:sz w:val="28"/>
          <w:szCs w:val="28"/>
        </w:rPr>
        <w:t xml:space="preserve">Закону 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Портал</w:t>
      </w:r>
      <w:r w:rsidR="00D17F3E"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14C62C14" w14:textId="77777777" w:rsidR="0001367B" w:rsidRPr="00995C29" w:rsidRDefault="0001367B" w:rsidP="00995C29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 w:rsidRPr="00995C29">
        <w:rPr>
          <w:iCs/>
          <w:sz w:val="28"/>
          <w:szCs w:val="28"/>
          <w:shd w:val="clear" w:color="auto" w:fill="FFFFFF"/>
        </w:rPr>
        <w:t>електронний кабінет</w:t>
      </w:r>
      <w:r w:rsidRPr="00995C29">
        <w:rPr>
          <w:sz w:val="28"/>
          <w:szCs w:val="28"/>
          <w:shd w:val="clear" w:color="auto" w:fill="FFFFFF"/>
        </w:rPr>
        <w:t xml:space="preserve"> –</w:t>
      </w:r>
      <w:r w:rsidRPr="00995C29">
        <w:rPr>
          <w:sz w:val="28"/>
          <w:szCs w:val="28"/>
        </w:rPr>
        <w:t xml:space="preserve"> </w:t>
      </w:r>
      <w:r w:rsidRPr="00995C29">
        <w:rPr>
          <w:sz w:val="28"/>
          <w:szCs w:val="28"/>
          <w:shd w:val="clear" w:color="auto" w:fill="FFFFFF"/>
        </w:rPr>
        <w:t>персоніфікована вебсторінка Порталу, за допомогою якої забезпечено взаємодію авторизованого користувача з Порталом;</w:t>
      </w:r>
    </w:p>
    <w:p w14:paraId="67D017D8" w14:textId="175D5B17" w:rsidR="005A2600" w:rsidRPr="00995C29" w:rsidRDefault="00895336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bookmarkStart w:id="5" w:name="n27"/>
      <w:bookmarkEnd w:id="5"/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</w:t>
      </w:r>
      <w:r w:rsidR="005A2600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ортал </w:t>
      </w:r>
      <w:r w:rsidR="003176B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</w:t>
      </w:r>
      <w:r w:rsidR="005A2600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інформаційно-комунікаційна система, яка має комплексну систему захисту інформації з підтвердженою відповідністю згідно із</w:t>
      </w:r>
      <w:r w:rsidR="008E1BCC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445610" w:rsidRPr="00995C29">
        <w:rPr>
          <w:rFonts w:ascii="Times New Roman" w:hAnsi="Times New Roman" w:cs="Times New Roman"/>
          <w:sz w:val="28"/>
          <w:szCs w:val="28"/>
        </w:rPr>
        <w:t xml:space="preserve">Законом України </w:t>
      </w:r>
      <w:r w:rsidR="005A2600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«Про захист інформації в інформаційно-комунікаційних системах», що забезпечує обмін даними з викривачем за допомогою мережі Інтернет, збирання, зберігання, використання, захист, облік, пошук, узагальнення повідомлень про можливі факти корупційних або пов’язаних з корупцією правопорушень, інших порушень Закону, а також іншої інформації, </w:t>
      </w:r>
      <w:r w:rsidR="003176B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зокрема</w:t>
      </w:r>
      <w:r w:rsidR="005A2600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про статус викривачів, стан та результати розгляду їх повідомлень про можливі факти корупційних або пов’язаних з корупцією правопорушень, інших порушень</w:t>
      </w:r>
      <w:r w:rsidR="00445610" w:rsidRPr="00995C29">
        <w:rPr>
          <w:rFonts w:ascii="Times New Roman" w:hAnsi="Times New Roman" w:cs="Times New Roman"/>
          <w:sz w:val="28"/>
          <w:szCs w:val="28"/>
        </w:rPr>
        <w:t xml:space="preserve"> Закону</w:t>
      </w:r>
      <w:r w:rsidR="005A2600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;</w:t>
      </w:r>
    </w:p>
    <w:p w14:paraId="42F570F5" w14:textId="00345359" w:rsidR="00D71354" w:rsidRPr="00995C29" w:rsidRDefault="005A2600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>унікальний ідентифікатор</w:t>
      </w:r>
      <w:bookmarkStart w:id="6" w:name="w2_4"/>
      <w:r w:rsidR="0049219A"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End w:id="6"/>
      <w:r w:rsidR="00445610" w:rsidRPr="00995C29">
        <w:rPr>
          <w:rFonts w:ascii="Times New Roman" w:hAnsi="Times New Roman" w:cs="Times New Roman"/>
          <w:sz w:val="28"/>
          <w:szCs w:val="28"/>
        </w:rPr>
        <w:t xml:space="preserve">повідомлення </w:t>
      </w:r>
      <w:r w:rsidR="003176B6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автоматично сформоване засобами спеціалізованого програмного забезпечення Порталу унікальне цифрове позначення</w:t>
      </w:r>
      <w:r w:rsidR="00445610" w:rsidRPr="00995C29">
        <w:rPr>
          <w:rFonts w:ascii="Times New Roman" w:hAnsi="Times New Roman" w:cs="Times New Roman"/>
          <w:sz w:val="28"/>
          <w:szCs w:val="28"/>
        </w:rPr>
        <w:t xml:space="preserve"> повідомлення</w:t>
      </w:r>
      <w:r w:rsidR="00895336"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203ADAFD" w14:textId="3BDCB080" w:rsidR="0001367B" w:rsidRPr="00995C29" w:rsidRDefault="0001367B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попередній розгляд – аналіз інформації, яка міститься в повідомленні про корупцію, на відповідність вимогам Закону.</w:t>
      </w:r>
    </w:p>
    <w:p w14:paraId="541C17F2" w14:textId="4D73EC57" w:rsidR="002B059B" w:rsidRPr="00995C29" w:rsidRDefault="002B059B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lastRenderedPageBreak/>
        <w:t>Обласна державна</w:t>
      </w:r>
      <w:r w:rsidR="0001367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(військова)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адміністрація забезпечує умови для належного прийняття повідомлень про порушення вимог Закону, зокрема через Єдиний портал повідомлень викривачів, офіційний вебсайт обласної державної </w:t>
      </w:r>
      <w:r w:rsidR="00990790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(військової) 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адміністрації, засоби електронного та телефонного зв’язку, на особистому прийомі громадян у </w:t>
      </w:r>
      <w:r w:rsidR="00C8763D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начальника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4B6B98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обласної військової адміністрації </w:t>
      </w:r>
      <w:bookmarkStart w:id="7" w:name="_Hlk169975837"/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та інших посадових осіб обласної державної </w:t>
      </w:r>
      <w:r w:rsidR="00C8763D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(військової) 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адміністрації</w:t>
      </w:r>
      <w:bookmarkEnd w:id="7"/>
      <w:r w:rsidR="002E3ADC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E85955"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</w:t>
      </w:r>
      <w:r w:rsidR="0001367B" w:rsidRPr="00995C29">
        <w:rPr>
          <w:rFonts w:ascii="Times New Roman" w:hAnsi="Times New Roman" w:cs="Times New Roman"/>
          <w:sz w:val="28"/>
          <w:szCs w:val="28"/>
          <w:shd w:val="clear" w:color="auto" w:fill="FFFFFF"/>
        </w:rPr>
        <w:t>регламентує реєстрацію таких повідомлень, їх облік, розгляд, унесення до Єдиного порталу повідомлень викривачів та забезпечення зворотного зв’язку з викривачем.</w:t>
      </w:r>
    </w:p>
    <w:p w14:paraId="52244F3B" w14:textId="77777777" w:rsidR="002A043B" w:rsidRPr="00995C29" w:rsidRDefault="002A043B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95C29">
        <w:rPr>
          <w:sz w:val="28"/>
          <w:szCs w:val="28"/>
          <w:shd w:val="clear" w:color="auto" w:fill="FFFFFF"/>
        </w:rPr>
        <w:t>Повідомлення про порушення вимог Закону може бути як письмовим, так і усним.</w:t>
      </w:r>
    </w:p>
    <w:p w14:paraId="56007295" w14:textId="43A013C9" w:rsidR="002A043B" w:rsidRPr="00995C29" w:rsidRDefault="002A043B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95C29">
        <w:rPr>
          <w:sz w:val="28"/>
          <w:szCs w:val="28"/>
          <w:shd w:val="clear" w:color="auto" w:fill="FFFFFF"/>
        </w:rPr>
        <w:t xml:space="preserve">Повідомлення буде розглянуте, якщо наведена </w:t>
      </w:r>
      <w:r w:rsidR="003176B6">
        <w:rPr>
          <w:sz w:val="28"/>
          <w:szCs w:val="28"/>
          <w:shd w:val="clear" w:color="auto" w:fill="FFFFFF"/>
        </w:rPr>
        <w:t>в</w:t>
      </w:r>
      <w:r w:rsidRPr="00995C29">
        <w:rPr>
          <w:sz w:val="28"/>
          <w:szCs w:val="28"/>
          <w:shd w:val="clear" w:color="auto" w:fill="FFFFFF"/>
        </w:rPr>
        <w:t xml:space="preserve"> ньому інформація містить фактичні дані, що вказують на можливе порушення вимог Закону, які можуть бути перевірені.</w:t>
      </w:r>
    </w:p>
    <w:p w14:paraId="6A38AA66" w14:textId="2116F5B3" w:rsidR="002A043B" w:rsidRPr="00995C29" w:rsidRDefault="002A043B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95C29">
        <w:rPr>
          <w:sz w:val="28"/>
          <w:szCs w:val="28"/>
          <w:shd w:val="clear" w:color="auto" w:fill="FFFFFF"/>
        </w:rPr>
        <w:t xml:space="preserve">Письмове повідомлення викривач може надіслати поштою або подати особисто до </w:t>
      </w:r>
      <w:r w:rsidR="000C3FFF" w:rsidRPr="00995C29">
        <w:rPr>
          <w:sz w:val="28"/>
          <w:szCs w:val="28"/>
          <w:shd w:val="clear" w:color="auto" w:fill="FFFFFF"/>
        </w:rPr>
        <w:t xml:space="preserve">відділу роботи із зверненнями </w:t>
      </w:r>
      <w:r w:rsidR="003176B6">
        <w:rPr>
          <w:sz w:val="28"/>
          <w:szCs w:val="28"/>
          <w:shd w:val="clear" w:color="auto" w:fill="FFFFFF"/>
        </w:rPr>
        <w:t xml:space="preserve">громадян апарату </w:t>
      </w:r>
      <w:r w:rsidRPr="00995C29">
        <w:rPr>
          <w:sz w:val="28"/>
          <w:szCs w:val="28"/>
          <w:shd w:val="clear" w:color="auto" w:fill="FFFFFF"/>
        </w:rPr>
        <w:t>обласної державної адміністрації, а також через офіційний вебсайт засобами електронного зв’язку або на особистому прийомі працівник</w:t>
      </w:r>
      <w:r w:rsidR="00CF5CC1" w:rsidRPr="00995C29">
        <w:rPr>
          <w:sz w:val="28"/>
          <w:szCs w:val="28"/>
          <w:shd w:val="clear" w:color="auto" w:fill="FFFFFF"/>
        </w:rPr>
        <w:t>ам</w:t>
      </w:r>
      <w:r w:rsidRPr="00995C29">
        <w:rPr>
          <w:sz w:val="28"/>
          <w:szCs w:val="28"/>
          <w:shd w:val="clear" w:color="auto" w:fill="FFFFFF"/>
        </w:rPr>
        <w:t xml:space="preserve"> Сектору.</w:t>
      </w:r>
    </w:p>
    <w:p w14:paraId="1AEDF6F4" w14:textId="19F09D8E" w:rsidR="002A043B" w:rsidRPr="00995C29" w:rsidRDefault="002A043B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95C29">
        <w:rPr>
          <w:sz w:val="28"/>
          <w:szCs w:val="28"/>
          <w:shd w:val="clear" w:color="auto" w:fill="FFFFFF"/>
        </w:rPr>
        <w:t>Усне повідомлення може надійти за допомогою засобу телефонного зв’язку або бути повідомленим на особистому прийомі працівник</w:t>
      </w:r>
      <w:r w:rsidR="006A7F6A" w:rsidRPr="00995C29">
        <w:rPr>
          <w:sz w:val="28"/>
          <w:szCs w:val="28"/>
          <w:shd w:val="clear" w:color="auto" w:fill="FFFFFF"/>
        </w:rPr>
        <w:t>ам</w:t>
      </w:r>
      <w:r w:rsidRPr="00995C29">
        <w:rPr>
          <w:sz w:val="28"/>
          <w:szCs w:val="28"/>
          <w:shd w:val="clear" w:color="auto" w:fill="FFFFFF"/>
        </w:rPr>
        <w:t xml:space="preserve"> Сектору.</w:t>
      </w:r>
    </w:p>
    <w:p w14:paraId="3627B7B2" w14:textId="77777777" w:rsidR="002A043B" w:rsidRPr="00995C29" w:rsidRDefault="002A043B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95C29">
        <w:rPr>
          <w:sz w:val="28"/>
          <w:szCs w:val="28"/>
          <w:shd w:val="clear" w:color="auto" w:fill="FFFFFF"/>
        </w:rPr>
        <w:t>У повідомленні, окрім інформації викривача, має бути вказано:</w:t>
      </w:r>
    </w:p>
    <w:p w14:paraId="2CBF0553" w14:textId="5BD4ED3F" w:rsidR="002A043B" w:rsidRPr="00995C29" w:rsidRDefault="003176B6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 </w:t>
      </w:r>
      <w:r w:rsidR="002A043B" w:rsidRPr="00995C29">
        <w:rPr>
          <w:sz w:val="28"/>
          <w:szCs w:val="28"/>
          <w:shd w:val="clear" w:color="auto" w:fill="FFFFFF"/>
        </w:rPr>
        <w:t>прізвище, ім’я, по батькові, контактні дані викривача (автора повідомлення);</w:t>
      </w:r>
    </w:p>
    <w:p w14:paraId="47D504C2" w14:textId="0FEB1027" w:rsidR="002A043B" w:rsidRPr="00995C29" w:rsidRDefault="003176B6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 </w:t>
      </w:r>
      <w:r w:rsidR="002A043B" w:rsidRPr="00995C29">
        <w:rPr>
          <w:sz w:val="28"/>
          <w:szCs w:val="28"/>
          <w:shd w:val="clear" w:color="auto" w:fill="FFFFFF"/>
        </w:rPr>
        <w:t>прізвище, ім’я, по батькові особи, яка, ймовірно, учинила порушення вимог Закону, її місце роботи та посаду.</w:t>
      </w:r>
    </w:p>
    <w:p w14:paraId="44C0F059" w14:textId="77777777" w:rsidR="00496F2E" w:rsidRPr="00995C29" w:rsidRDefault="00496F2E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95C29">
        <w:rPr>
          <w:sz w:val="28"/>
          <w:szCs w:val="28"/>
          <w:shd w:val="clear" w:color="auto" w:fill="FFFFFF"/>
        </w:rPr>
        <w:t>У повідомленні обов’язково має бути зазначена обставина, у зв’язку з якою викривачеві стала відома інформація про те, що особа, про яку йдеться в повідомлені, порушила вимоги Закону.</w:t>
      </w:r>
    </w:p>
    <w:p w14:paraId="38D15C20" w14:textId="77777777" w:rsidR="00496F2E" w:rsidRPr="00995C29" w:rsidRDefault="00496F2E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95C29">
        <w:rPr>
          <w:sz w:val="28"/>
          <w:szCs w:val="28"/>
          <w:shd w:val="clear" w:color="auto" w:fill="FFFFFF"/>
        </w:rPr>
        <w:t>Письмове повідомлення має підписати викривач, зазначивши дату.</w:t>
      </w:r>
    </w:p>
    <w:p w14:paraId="5D0C87C1" w14:textId="2B088325" w:rsidR="00496F2E" w:rsidRPr="00995C29" w:rsidRDefault="00496F2E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95C29">
        <w:rPr>
          <w:sz w:val="28"/>
          <w:szCs w:val="28"/>
          <w:shd w:val="clear" w:color="auto" w:fill="FFFFFF"/>
        </w:rPr>
        <w:t xml:space="preserve">Повідомлення, які надходять </w:t>
      </w:r>
      <w:r w:rsidR="003176B6">
        <w:rPr>
          <w:sz w:val="28"/>
          <w:szCs w:val="28"/>
          <w:shd w:val="clear" w:color="auto" w:fill="FFFFFF"/>
        </w:rPr>
        <w:t>на</w:t>
      </w:r>
      <w:r w:rsidRPr="00995C29">
        <w:rPr>
          <w:sz w:val="28"/>
          <w:szCs w:val="28"/>
          <w:shd w:val="clear" w:color="auto" w:fill="FFFFFF"/>
        </w:rPr>
        <w:t xml:space="preserve"> </w:t>
      </w:r>
      <w:r w:rsidR="0040326A" w:rsidRPr="00995C29">
        <w:rPr>
          <w:sz w:val="28"/>
          <w:szCs w:val="28"/>
          <w:shd w:val="clear" w:color="auto" w:fill="FFFFFF"/>
        </w:rPr>
        <w:t xml:space="preserve">електронну пошту </w:t>
      </w:r>
      <w:r w:rsidR="00877E27" w:rsidRPr="00995C29">
        <w:rPr>
          <w:sz w:val="28"/>
          <w:szCs w:val="28"/>
          <w:shd w:val="clear" w:color="auto" w:fill="FFFFFF"/>
        </w:rPr>
        <w:t xml:space="preserve">обласної </w:t>
      </w:r>
      <w:r w:rsidR="003176B6">
        <w:rPr>
          <w:sz w:val="28"/>
          <w:szCs w:val="28"/>
          <w:shd w:val="clear" w:color="auto" w:fill="FFFFFF"/>
        </w:rPr>
        <w:t xml:space="preserve">державної </w:t>
      </w:r>
      <w:r w:rsidR="00877E27" w:rsidRPr="00995C29">
        <w:rPr>
          <w:sz w:val="28"/>
          <w:szCs w:val="28"/>
          <w:shd w:val="clear" w:color="auto" w:fill="FFFFFF"/>
        </w:rPr>
        <w:t>(військової) адміністрації</w:t>
      </w:r>
      <w:r w:rsidR="003176B6">
        <w:rPr>
          <w:sz w:val="28"/>
          <w:szCs w:val="28"/>
          <w:shd w:val="clear" w:color="auto" w:fill="FFFFFF"/>
        </w:rPr>
        <w:t>,</w:t>
      </w:r>
      <w:r w:rsidR="0040326A" w:rsidRPr="00995C29">
        <w:rPr>
          <w:sz w:val="28"/>
          <w:szCs w:val="28"/>
          <w:shd w:val="clear" w:color="auto" w:fill="FFFFFF"/>
        </w:rPr>
        <w:t xml:space="preserve"> </w:t>
      </w:r>
      <w:r w:rsidRPr="00995C29">
        <w:rPr>
          <w:sz w:val="28"/>
          <w:szCs w:val="28"/>
          <w:shd w:val="clear" w:color="auto" w:fill="FFFFFF"/>
        </w:rPr>
        <w:t>мають бути подані у сканованому вигляді за підписом викривача із зазначенням дати.</w:t>
      </w:r>
    </w:p>
    <w:p w14:paraId="54CF8C75" w14:textId="0BCD15B6" w:rsidR="002B059B" w:rsidRPr="00995C29" w:rsidRDefault="002B059B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Повідомлення про порушення вимог Закону може бути подане викривачем без зазначення авторства (анонімно). Право викривача на конфіденційність та анонімність визнач</w:t>
      </w:r>
      <w:r w:rsidR="003176B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ено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статтею 53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uk-UA"/>
          <w14:ligatures w14:val="none"/>
        </w:rPr>
        <w:t>5</w:t>
      </w:r>
      <w:r w:rsidR="00DF2DD6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Закону.</w:t>
      </w:r>
    </w:p>
    <w:p w14:paraId="394C53C6" w14:textId="4BE23D19" w:rsidR="002B059B" w:rsidRPr="00995C29" w:rsidRDefault="002B059B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Анонімне повідомлення про порушення вимог Закону підлягає розгляду, якщо наведена в ньому інформація стосується конкретної особи та містить фактичні дані, які можуть бути перевірені.</w:t>
      </w:r>
    </w:p>
    <w:p w14:paraId="4036A2A7" w14:textId="6676ABE2" w:rsidR="002B059B" w:rsidRPr="00995C29" w:rsidRDefault="002B059B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Розгляд повідомлень про порушення вимог Закону в обласній державній </w:t>
      </w:r>
      <w:r w:rsidR="00276913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(військовій) 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адміністрації здійснює Сектор.</w:t>
      </w:r>
    </w:p>
    <w:p w14:paraId="3051A46E" w14:textId="5C5159F2" w:rsidR="0046495F" w:rsidRPr="00995C29" w:rsidRDefault="003176B6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</w:t>
      </w:r>
      <w:r w:rsidR="00947549" w:rsidRPr="00995C29">
        <w:rPr>
          <w:sz w:val="28"/>
          <w:szCs w:val="28"/>
          <w:shd w:val="clear" w:color="auto" w:fill="FFFFFF"/>
        </w:rPr>
        <w:t>сі п</w:t>
      </w:r>
      <w:r w:rsidR="0046495F" w:rsidRPr="00995C29">
        <w:rPr>
          <w:sz w:val="28"/>
          <w:szCs w:val="28"/>
          <w:shd w:val="clear" w:color="auto" w:fill="FFFFFF"/>
        </w:rPr>
        <w:t>овідомлення, що надійшли під час особистого прийому, а також через спеціальну телефонну лінію, за внутрішніми номерами та на адреси електронних пошт, приймають працівники Сектору, які їх реєструють</w:t>
      </w:r>
      <w:r w:rsidR="00DB0AD8" w:rsidRPr="00995C29">
        <w:rPr>
          <w:sz w:val="28"/>
          <w:szCs w:val="28"/>
          <w:shd w:val="clear" w:color="auto" w:fill="FFFFFF"/>
        </w:rPr>
        <w:t xml:space="preserve"> у Журналі обліку </w:t>
      </w:r>
      <w:r w:rsidR="00DB0AD8" w:rsidRPr="00995C29">
        <w:rPr>
          <w:sz w:val="28"/>
          <w:szCs w:val="28"/>
          <w:shd w:val="clear" w:color="auto" w:fill="FFFFFF"/>
        </w:rPr>
        <w:lastRenderedPageBreak/>
        <w:t>повідомлень викривачів (</w:t>
      </w:r>
      <w:r w:rsidR="00DB0AD8" w:rsidRPr="007F2A36">
        <w:rPr>
          <w:sz w:val="28"/>
          <w:szCs w:val="28"/>
          <w:shd w:val="clear" w:color="auto" w:fill="FFFFFF"/>
        </w:rPr>
        <w:t>Додаток 2</w:t>
      </w:r>
      <w:r w:rsidR="00DB0AD8" w:rsidRPr="00995C29">
        <w:rPr>
          <w:sz w:val="28"/>
          <w:szCs w:val="28"/>
          <w:shd w:val="clear" w:color="auto" w:fill="FFFFFF"/>
        </w:rPr>
        <w:t>)</w:t>
      </w:r>
      <w:r w:rsidR="0046495F" w:rsidRPr="00995C29">
        <w:rPr>
          <w:sz w:val="28"/>
          <w:szCs w:val="28"/>
          <w:shd w:val="clear" w:color="auto" w:fill="FFFFFF"/>
        </w:rPr>
        <w:t xml:space="preserve"> </w:t>
      </w:r>
      <w:r w:rsidR="00DB0AD8" w:rsidRPr="00995C29">
        <w:rPr>
          <w:sz w:val="28"/>
          <w:szCs w:val="28"/>
          <w:shd w:val="clear" w:color="auto" w:fill="FFFFFF"/>
        </w:rPr>
        <w:t xml:space="preserve">та не пізніше наступного робочого дня повідомлення вносять до Порталу </w:t>
      </w:r>
      <w:r w:rsidR="0046495F" w:rsidRPr="00995C29">
        <w:rPr>
          <w:sz w:val="28"/>
          <w:szCs w:val="28"/>
          <w:shd w:val="clear" w:color="auto" w:fill="FFFFFF"/>
        </w:rPr>
        <w:t xml:space="preserve">та розглядають </w:t>
      </w:r>
      <w:r>
        <w:rPr>
          <w:sz w:val="28"/>
          <w:szCs w:val="28"/>
          <w:shd w:val="clear" w:color="auto" w:fill="FFFFFF"/>
        </w:rPr>
        <w:t>у</w:t>
      </w:r>
      <w:r w:rsidR="0046495F" w:rsidRPr="00995C2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</w:t>
      </w:r>
      <w:r w:rsidR="0046495F" w:rsidRPr="00995C29">
        <w:rPr>
          <w:sz w:val="28"/>
          <w:szCs w:val="28"/>
          <w:shd w:val="clear" w:color="auto" w:fill="FFFFFF"/>
        </w:rPr>
        <w:t xml:space="preserve">становленому порядку. </w:t>
      </w:r>
    </w:p>
    <w:p w14:paraId="5FF0028B" w14:textId="64AF95B8" w:rsidR="0046495F" w:rsidRPr="00995C29" w:rsidRDefault="0046495F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Порядок та строки здійснення перевірки за повідомленням викривача визнач</w:t>
      </w:r>
      <w:r w:rsidR="003176B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ено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статтею 53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uk-UA"/>
          <w14:ligatures w14:val="none"/>
        </w:rPr>
        <w:t>2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Закону.</w:t>
      </w:r>
    </w:p>
    <w:p w14:paraId="33E6126E" w14:textId="77777777" w:rsidR="00291CE3" w:rsidRPr="00995C29" w:rsidRDefault="00291CE3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3BD34B04" w14:textId="30711943" w:rsidR="002B059B" w:rsidRPr="00995C29" w:rsidRDefault="00323C1B" w:rsidP="00995C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uk-UA"/>
          <w14:ligatures w14:val="none"/>
        </w:rPr>
        <w:t>II</w:t>
      </w:r>
      <w:r w:rsidRPr="00995C2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 xml:space="preserve">. </w:t>
      </w:r>
      <w:r w:rsidR="002B059B" w:rsidRPr="00995C2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Засади та принципи організації роботи з повідомленнями</w:t>
      </w:r>
    </w:p>
    <w:p w14:paraId="5EA7D757" w14:textId="77777777" w:rsidR="005745D1" w:rsidRPr="00995C29" w:rsidRDefault="005745D1" w:rsidP="00995C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02E36C4" w14:textId="1939D15F" w:rsidR="006F5A09" w:rsidRPr="00995C29" w:rsidRDefault="006F5A09" w:rsidP="003176B6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95C29">
        <w:rPr>
          <w:sz w:val="28"/>
          <w:szCs w:val="28"/>
          <w:shd w:val="clear" w:color="auto" w:fill="FFFFFF"/>
        </w:rPr>
        <w:t>1. Організацію роботи з повідомленнями викривачів уґрунтовано на таких засадах:</w:t>
      </w:r>
    </w:p>
    <w:p w14:paraId="47F7D4CB" w14:textId="4496A957" w:rsidR="006F5A09" w:rsidRPr="00995C29" w:rsidRDefault="003C2675" w:rsidP="003176B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</w:t>
      </w:r>
      <w:r w:rsidR="006F5A09" w:rsidRPr="00995C29">
        <w:rPr>
          <w:sz w:val="28"/>
          <w:szCs w:val="28"/>
          <w:shd w:val="clear" w:color="auto" w:fill="FFFFFF"/>
        </w:rPr>
        <w:t xml:space="preserve"> </w:t>
      </w:r>
      <w:r w:rsidR="006F5A09" w:rsidRPr="00995C29">
        <w:rPr>
          <w:iCs/>
          <w:sz w:val="28"/>
          <w:szCs w:val="28"/>
        </w:rPr>
        <w:t>аналіз та вивчення</w:t>
      </w:r>
      <w:r w:rsidR="006F5A09" w:rsidRPr="00995C29">
        <w:rPr>
          <w:i/>
          <w:sz w:val="28"/>
          <w:szCs w:val="28"/>
        </w:rPr>
        <w:t xml:space="preserve"> </w:t>
      </w:r>
      <w:r w:rsidR="006F5A09" w:rsidRPr="00995C29">
        <w:rPr>
          <w:sz w:val="28"/>
          <w:szCs w:val="28"/>
          <w:shd w:val="clear" w:color="auto" w:fill="FFFFFF"/>
        </w:rPr>
        <w:t>–</w:t>
      </w:r>
      <w:r w:rsidR="006F5A09" w:rsidRPr="00995C29">
        <w:rPr>
          <w:i/>
          <w:sz w:val="28"/>
          <w:szCs w:val="28"/>
        </w:rPr>
        <w:t xml:space="preserve"> </w:t>
      </w:r>
      <w:r w:rsidR="006F5A09" w:rsidRPr="00995C29">
        <w:rPr>
          <w:sz w:val="28"/>
          <w:szCs w:val="28"/>
        </w:rPr>
        <w:t>систематичний перегляд та коригування внутрішніх політик та процедур щодо організації роботи з повідомленнями та викривачами;</w:t>
      </w:r>
    </w:p>
    <w:p w14:paraId="09AB568D" w14:textId="77C58964" w:rsidR="006F5A09" w:rsidRPr="00995C29" w:rsidRDefault="003C2675" w:rsidP="003176B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  <w:shd w:val="clear" w:color="auto" w:fill="FFFFFF"/>
        </w:rPr>
        <w:t>-</w:t>
      </w:r>
      <w:r w:rsidR="006F5A09" w:rsidRPr="00995C29">
        <w:rPr>
          <w:sz w:val="28"/>
          <w:szCs w:val="28"/>
          <w:shd w:val="clear" w:color="auto" w:fill="FFFFFF"/>
        </w:rPr>
        <w:t xml:space="preserve"> </w:t>
      </w:r>
      <w:r w:rsidR="006F5A09" w:rsidRPr="00995C29">
        <w:rPr>
          <w:sz w:val="28"/>
          <w:szCs w:val="28"/>
        </w:rPr>
        <w:t>відповідальність</w:t>
      </w:r>
      <w:r w:rsidR="006F5A09" w:rsidRPr="00995C29">
        <w:rPr>
          <w:i/>
          <w:sz w:val="28"/>
          <w:szCs w:val="28"/>
        </w:rPr>
        <w:t xml:space="preserve"> – </w:t>
      </w:r>
      <w:r w:rsidR="006F5A09" w:rsidRPr="00995C29">
        <w:rPr>
          <w:sz w:val="28"/>
          <w:szCs w:val="28"/>
        </w:rPr>
        <w:t xml:space="preserve">усвідомлення важливості ухвалених рішень та вжитих заходів для всіх зацікавлених сторін; </w:t>
      </w:r>
    </w:p>
    <w:p w14:paraId="0D241ACB" w14:textId="49BA8830" w:rsidR="006F5A09" w:rsidRPr="00995C29" w:rsidRDefault="003C2675" w:rsidP="003176B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 </w:t>
      </w:r>
      <w:r w:rsidR="006F5A09" w:rsidRPr="00995C29">
        <w:rPr>
          <w:sz w:val="28"/>
          <w:szCs w:val="28"/>
        </w:rPr>
        <w:t>довіра</w:t>
      </w:r>
      <w:r w:rsidR="006F5A09" w:rsidRPr="00995C29">
        <w:rPr>
          <w:i/>
          <w:sz w:val="28"/>
          <w:szCs w:val="28"/>
        </w:rPr>
        <w:t xml:space="preserve"> – </w:t>
      </w:r>
      <w:r w:rsidR="006F5A09" w:rsidRPr="00995C29">
        <w:rPr>
          <w:sz w:val="28"/>
          <w:szCs w:val="28"/>
        </w:rPr>
        <w:t>інформування потенційних викривачів про державні гарантії захисту викривачів, створення таких умов для спілкування з викривачем, щоб він не боявся надати додаткову інформацію або звернутися за захистом до Сектору;</w:t>
      </w:r>
    </w:p>
    <w:p w14:paraId="3D24A0BC" w14:textId="6FAC8C64" w:rsidR="006F5A09" w:rsidRPr="00995C29" w:rsidRDefault="003C2675" w:rsidP="003176B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 </w:t>
      </w:r>
      <w:r w:rsidR="006F5A09" w:rsidRPr="00995C29">
        <w:rPr>
          <w:iCs/>
          <w:sz w:val="28"/>
          <w:szCs w:val="28"/>
        </w:rPr>
        <w:t>доступність</w:t>
      </w:r>
      <w:r w:rsidR="006F5A09" w:rsidRPr="00995C29">
        <w:rPr>
          <w:i/>
          <w:sz w:val="28"/>
          <w:szCs w:val="28"/>
        </w:rPr>
        <w:t xml:space="preserve"> – </w:t>
      </w:r>
      <w:r w:rsidR="006F5A09" w:rsidRPr="00995C29">
        <w:rPr>
          <w:sz w:val="28"/>
          <w:szCs w:val="28"/>
        </w:rPr>
        <w:t xml:space="preserve">забезпечення безперешкодного подання повідомлення про корупцію, процес подання таких повідомлень має бути зручним, під час подання повідомлення та його розгляду має бути забезпечена анонімність та конфіденційність викривача;  </w:t>
      </w:r>
    </w:p>
    <w:p w14:paraId="41370E9C" w14:textId="03997160" w:rsidR="006F5A09" w:rsidRPr="00995C29" w:rsidRDefault="003C2675" w:rsidP="003176B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 </w:t>
      </w:r>
      <w:r w:rsidR="006F5A09" w:rsidRPr="00995C29">
        <w:rPr>
          <w:iCs/>
          <w:sz w:val="28"/>
          <w:szCs w:val="28"/>
        </w:rPr>
        <w:t>захист прав викривачів</w:t>
      </w:r>
      <w:r w:rsidR="006F5A09" w:rsidRPr="00995C29">
        <w:rPr>
          <w:i/>
          <w:sz w:val="28"/>
          <w:szCs w:val="28"/>
        </w:rPr>
        <w:t xml:space="preserve"> – </w:t>
      </w:r>
      <w:r w:rsidR="006F5A09" w:rsidRPr="00995C29">
        <w:rPr>
          <w:sz w:val="28"/>
          <w:szCs w:val="28"/>
        </w:rPr>
        <w:t xml:space="preserve">працівники Сектору під час роботи з викривачами мають усвідомлювати всі ризики для викривачів, пов’язані з повідомленням про порушення вимог Закону, та вживати заходів у межах своїх повноважень щодо захисту викривачів; </w:t>
      </w:r>
    </w:p>
    <w:p w14:paraId="783846FE" w14:textId="0C7F557C" w:rsidR="006F5A09" w:rsidRPr="00995C29" w:rsidRDefault="003C2675" w:rsidP="003176B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 </w:t>
      </w:r>
      <w:r w:rsidR="006F5A09" w:rsidRPr="00995C29">
        <w:rPr>
          <w:iCs/>
          <w:sz w:val="28"/>
          <w:szCs w:val="28"/>
        </w:rPr>
        <w:t>зворотний зв’язок</w:t>
      </w:r>
      <w:r w:rsidR="006F5A09" w:rsidRPr="00995C29">
        <w:rPr>
          <w:i/>
          <w:sz w:val="28"/>
          <w:szCs w:val="28"/>
        </w:rPr>
        <w:t xml:space="preserve"> </w:t>
      </w:r>
      <w:r w:rsidR="006F5A09" w:rsidRPr="00995C29">
        <w:rPr>
          <w:sz w:val="28"/>
          <w:szCs w:val="28"/>
        </w:rPr>
        <w:t xml:space="preserve">– постійне підтримання зв’язку з викривачем (за наявності такої можливості); </w:t>
      </w:r>
    </w:p>
    <w:p w14:paraId="220873B0" w14:textId="15ADCB33" w:rsidR="006F5A09" w:rsidRPr="00995C29" w:rsidRDefault="003C2675" w:rsidP="003176B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 </w:t>
      </w:r>
      <w:r w:rsidR="006F5A09" w:rsidRPr="00995C29">
        <w:rPr>
          <w:iCs/>
          <w:sz w:val="28"/>
          <w:szCs w:val="28"/>
        </w:rPr>
        <w:t>знання та обізнаність</w:t>
      </w:r>
      <w:r w:rsidR="006F5A09" w:rsidRPr="00995C29">
        <w:rPr>
          <w:i/>
          <w:sz w:val="28"/>
          <w:szCs w:val="28"/>
        </w:rPr>
        <w:t xml:space="preserve"> – </w:t>
      </w:r>
      <w:r w:rsidR="006F5A09" w:rsidRPr="00995C29">
        <w:rPr>
          <w:sz w:val="28"/>
          <w:szCs w:val="28"/>
        </w:rPr>
        <w:t xml:space="preserve">постійне інформування потенційних викривачів про можливість подання повідомлення та повноваження уповноваженого підрозділу </w:t>
      </w:r>
      <w:r w:rsidR="00ED5550" w:rsidRPr="00995C29">
        <w:rPr>
          <w:sz w:val="28"/>
          <w:szCs w:val="28"/>
        </w:rPr>
        <w:t>обласної державної (військової) адміністрації</w:t>
      </w:r>
      <w:r w:rsidR="006F5A09" w:rsidRPr="00995C29">
        <w:rPr>
          <w:sz w:val="28"/>
          <w:szCs w:val="28"/>
        </w:rPr>
        <w:t xml:space="preserve"> щодо його розгляду, інформування викривачів про стан розгляду їхнього повідомлення;  </w:t>
      </w:r>
    </w:p>
    <w:p w14:paraId="394AF2B1" w14:textId="7AFDE8D9" w:rsidR="006F5A09" w:rsidRPr="00995C29" w:rsidRDefault="003C2675" w:rsidP="003176B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</w:t>
      </w:r>
      <w:r w:rsidR="006F5A09" w:rsidRPr="00995C29">
        <w:rPr>
          <w:iCs/>
          <w:sz w:val="28"/>
          <w:szCs w:val="28"/>
        </w:rPr>
        <w:t xml:space="preserve"> конфіденційність</w:t>
      </w:r>
      <w:r w:rsidR="006F5A09" w:rsidRPr="00995C29">
        <w:rPr>
          <w:i/>
          <w:sz w:val="28"/>
          <w:szCs w:val="28"/>
        </w:rPr>
        <w:t xml:space="preserve"> – </w:t>
      </w:r>
      <w:r w:rsidR="006F5A09" w:rsidRPr="00995C29">
        <w:rPr>
          <w:sz w:val="28"/>
          <w:szCs w:val="28"/>
        </w:rPr>
        <w:t>виконання вимог законодавства щодо нерозголошення інформації про викривача під час прийняття, реєстрації та на всіх етапах розгляду повідомлення про порушення вимог Закону;</w:t>
      </w:r>
    </w:p>
    <w:p w14:paraId="0B4D3C48" w14:textId="7214814B" w:rsidR="006F5A09" w:rsidRPr="00995C29" w:rsidRDefault="003C2675" w:rsidP="003176B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 </w:t>
      </w:r>
      <w:r w:rsidR="006F5A09" w:rsidRPr="00995C29">
        <w:rPr>
          <w:iCs/>
          <w:sz w:val="28"/>
          <w:szCs w:val="28"/>
        </w:rPr>
        <w:t>результативність</w:t>
      </w:r>
      <w:r w:rsidR="006F5A09" w:rsidRPr="00995C29">
        <w:rPr>
          <w:i/>
          <w:sz w:val="28"/>
          <w:szCs w:val="28"/>
        </w:rPr>
        <w:t xml:space="preserve"> – </w:t>
      </w:r>
      <w:r w:rsidR="006F5A09" w:rsidRPr="00995C29">
        <w:rPr>
          <w:sz w:val="28"/>
          <w:szCs w:val="28"/>
        </w:rPr>
        <w:t xml:space="preserve">повне та всебічне перевіряння повідомлення про порушення вимог Закону, ужиття потрібних заходів у межах повноважень уповноваженого підрозділу </w:t>
      </w:r>
      <w:r w:rsidR="00700E29" w:rsidRPr="00995C29">
        <w:rPr>
          <w:sz w:val="28"/>
          <w:szCs w:val="28"/>
        </w:rPr>
        <w:t>обласної державної (військової) адміністрації</w:t>
      </w:r>
      <w:r w:rsidR="009175F2" w:rsidRPr="00995C29">
        <w:rPr>
          <w:sz w:val="28"/>
          <w:szCs w:val="28"/>
        </w:rPr>
        <w:t>.</w:t>
      </w:r>
      <w:r w:rsidR="006F5A09" w:rsidRPr="00995C29">
        <w:rPr>
          <w:sz w:val="28"/>
          <w:szCs w:val="28"/>
        </w:rPr>
        <w:t xml:space="preserve"> </w:t>
      </w:r>
    </w:p>
    <w:p w14:paraId="18DFDF5B" w14:textId="64293CF6" w:rsidR="00386F14" w:rsidRPr="00995C29" w:rsidRDefault="00386F14" w:rsidP="003176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2.</w:t>
      </w:r>
      <w:r w:rsidR="007E1F13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Принципи організації роботи з повідомленнями про порушення вимог Закону:</w:t>
      </w:r>
    </w:p>
    <w:p w14:paraId="5F88649F" w14:textId="2889F235" w:rsidR="00386F14" w:rsidRPr="00995C29" w:rsidRDefault="003C2675" w:rsidP="003176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 </w:t>
      </w:r>
      <w:r w:rsidR="00386F14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доброчесність</w:t>
      </w:r>
      <w:r w:rsidR="009C4E8A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</w:t>
      </w:r>
      <w:r w:rsidR="00386F14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поведінка посадової особи обласної державної </w:t>
      </w:r>
      <w:r w:rsidR="009978AE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(військової) </w:t>
      </w:r>
      <w:r w:rsidR="00386F14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адміністрації має відповідати вимогам законодавства та загальновизнаним етичним нормам;</w:t>
      </w:r>
    </w:p>
    <w:p w14:paraId="1D480929" w14:textId="16943960" w:rsidR="00386F14" w:rsidRPr="00995C29" w:rsidRDefault="003C2675" w:rsidP="003176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 </w:t>
      </w:r>
      <w:r w:rsidR="00386F14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неупередженість</w:t>
      </w:r>
      <w:r w:rsidR="009C4E8A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</w:t>
      </w:r>
      <w:r w:rsidR="00386F14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повідомлення розглядається по суті та без жодних упереджень, які можуть виникати в результаті попередніх контактів викривача з обласною державною</w:t>
      </w:r>
      <w:r w:rsidR="00D112B5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(військової)</w:t>
      </w:r>
      <w:r w:rsidR="00386F14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адміністрацією;</w:t>
      </w:r>
    </w:p>
    <w:p w14:paraId="6F9422FD" w14:textId="24CF4F54" w:rsidR="00386F14" w:rsidRPr="00995C29" w:rsidRDefault="003C2675" w:rsidP="003176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 </w:t>
      </w:r>
      <w:r w:rsidR="00386F14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об’єктивність</w:t>
      </w:r>
      <w:r w:rsidR="009C4E8A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</w:t>
      </w:r>
      <w:r w:rsidR="009C4E8A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386F14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інформації, одержаній під час розгляду повідомлення, дається повна та об’єктивна оцінка;</w:t>
      </w:r>
    </w:p>
    <w:p w14:paraId="210F2D7D" w14:textId="77BB455B" w:rsidR="00386F14" w:rsidRPr="00995C29" w:rsidRDefault="003C2675" w:rsidP="003176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 </w:t>
      </w:r>
      <w:r w:rsidR="00386F14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рівність</w:t>
      </w:r>
      <w:r w:rsidR="00D84B03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</w:t>
      </w:r>
      <w:r w:rsidR="00386F14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забезпечується однакове ставлення до всіх викривачів незалежно від віку, статі, національної приналежності, віросповідання тощо</w:t>
      </w:r>
      <w:r w:rsidR="00CD1A96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1527067A" w14:textId="72ECADE8" w:rsidR="00E55989" w:rsidRPr="00995C29" w:rsidRDefault="00E55989" w:rsidP="00995C29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CB02514" w14:textId="726CACC2" w:rsidR="0057380C" w:rsidRPr="00995C29" w:rsidRDefault="002B059B" w:rsidP="003C26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95C2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 xml:space="preserve">III. </w:t>
      </w:r>
      <w:r w:rsidR="008F4E3A" w:rsidRPr="00995C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Процедури прийняття та реєстрації повідомлень про можливі факти корупційних або пов’язаних із корупцією правопорушень, інших порушень Закону</w:t>
      </w:r>
    </w:p>
    <w:p w14:paraId="4E2C9280" w14:textId="77777777" w:rsidR="0076376C" w:rsidRPr="00995C29" w:rsidRDefault="0076376C" w:rsidP="00995C2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27106067" w14:textId="5D00DC36" w:rsidR="002B059B" w:rsidRPr="003C2675" w:rsidRDefault="005C1BFC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</w:t>
      </w:r>
      <w:r w:rsidR="00643249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2B059B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Повідомлення про порушення вимог Закону може бути як письмовим</w:t>
      </w:r>
      <w:r w:rsid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,</w:t>
      </w:r>
      <w:r w:rsidR="00DD494B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2B059B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так і усним.</w:t>
      </w:r>
    </w:p>
    <w:p w14:paraId="360E7313" w14:textId="174BB701" w:rsidR="00B22BC2" w:rsidRPr="003C2675" w:rsidRDefault="002B059B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Повідомлення можуть прийматися через внутрішні канали повідомлень:</w:t>
      </w:r>
    </w:p>
    <w:p w14:paraId="676BF687" w14:textId="5A9597CB" w:rsidR="00AD357F" w:rsidRPr="003C2675" w:rsidRDefault="00AD357F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 Єдиний портал повідомлень викривачів</w:t>
      </w:r>
      <w:r w:rsid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;</w:t>
      </w:r>
    </w:p>
    <w:p w14:paraId="2C3D8AE9" w14:textId="192628C7" w:rsidR="00AD357F" w:rsidRPr="003C2675" w:rsidRDefault="00B22BC2" w:rsidP="003C2675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C2675">
        <w:rPr>
          <w:sz w:val="28"/>
          <w:szCs w:val="28"/>
        </w:rPr>
        <w:t xml:space="preserve">- </w:t>
      </w:r>
      <w:r w:rsidR="00DF4961"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 xml:space="preserve">спеціальну </w:t>
      </w:r>
      <w:r w:rsidR="002B059B"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>телефонну лінію</w:t>
      </w:r>
      <w:bookmarkStart w:id="8" w:name="_Hlk169899174"/>
      <w:r w:rsidR="00AD357F"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 xml:space="preserve"> за </w:t>
      </w:r>
      <w:r w:rsidR="002B059B"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>тел.</w:t>
      </w:r>
      <w:r w:rsidR="00FB125D"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5C5BD3"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>моб.</w:t>
      </w:r>
      <w:r w:rsidR="00920D0E"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>+38</w:t>
      </w:r>
      <w:r w:rsid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> </w:t>
      </w:r>
      <w:r w:rsidR="00FB125D"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>095</w:t>
      </w:r>
      <w:r w:rsid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> </w:t>
      </w:r>
      <w:r w:rsidR="00FB125D"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>532</w:t>
      </w:r>
      <w:r w:rsid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> </w:t>
      </w:r>
      <w:r w:rsidR="00FB125D"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>04</w:t>
      </w:r>
      <w:r w:rsid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> </w:t>
      </w:r>
      <w:r w:rsidR="00CE0A4F"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>81</w:t>
      </w:r>
      <w:bookmarkEnd w:id="8"/>
      <w:r w:rsidR="00DF4961"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 xml:space="preserve"> та </w:t>
      </w:r>
      <w:r w:rsidR="00AD357F"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 xml:space="preserve">за </w:t>
      </w:r>
      <w:r w:rsidR="00DF4961" w:rsidRPr="003C2675">
        <w:rPr>
          <w:sz w:val="28"/>
          <w:szCs w:val="28"/>
        </w:rPr>
        <w:t xml:space="preserve">внутрішнім </w:t>
      </w:r>
      <w:r w:rsidR="00AD5A21" w:rsidRPr="003C2675">
        <w:rPr>
          <w:sz w:val="28"/>
          <w:szCs w:val="28"/>
        </w:rPr>
        <w:t xml:space="preserve">тел. </w:t>
      </w:r>
      <w:bookmarkStart w:id="9" w:name="_Hlk169899211"/>
      <w:r w:rsidR="00AD5A21" w:rsidRPr="003C2675">
        <w:rPr>
          <w:sz w:val="28"/>
          <w:szCs w:val="28"/>
        </w:rPr>
        <w:t>(0332) 778</w:t>
      </w:r>
      <w:r w:rsidRPr="003C2675">
        <w:rPr>
          <w:sz w:val="28"/>
          <w:szCs w:val="28"/>
        </w:rPr>
        <w:t> </w:t>
      </w:r>
      <w:r w:rsidR="00AD5A21" w:rsidRPr="003C2675">
        <w:rPr>
          <w:sz w:val="28"/>
          <w:szCs w:val="28"/>
        </w:rPr>
        <w:t>166</w:t>
      </w:r>
      <w:r w:rsidRPr="003C2675">
        <w:rPr>
          <w:sz w:val="28"/>
          <w:szCs w:val="28"/>
        </w:rPr>
        <w:t xml:space="preserve"> </w:t>
      </w:r>
      <w:r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>обласної державної (військової) адміністрації</w:t>
      </w:r>
      <w:r w:rsidR="00606EFD" w:rsidRPr="003C2675">
        <w:rPr>
          <w:rFonts w:eastAsia="Times New Roman"/>
          <w:kern w:val="0"/>
          <w:sz w:val="28"/>
          <w:szCs w:val="28"/>
          <w:lang w:eastAsia="uk-UA"/>
          <w14:ligatures w14:val="none"/>
        </w:rPr>
        <w:t>.</w:t>
      </w:r>
      <w:r w:rsidR="00606EFD" w:rsidRPr="003C2675">
        <w:rPr>
          <w:sz w:val="28"/>
          <w:szCs w:val="28"/>
          <w:shd w:val="clear" w:color="auto" w:fill="FFFFFF"/>
        </w:rPr>
        <w:t xml:space="preserve"> </w:t>
      </w:r>
      <w:bookmarkEnd w:id="9"/>
    </w:p>
    <w:p w14:paraId="17654A46" w14:textId="61DD0495" w:rsidR="00AE7651" w:rsidRPr="003C2675" w:rsidRDefault="00AD357F" w:rsidP="003C2675">
      <w:pPr>
        <w:pStyle w:val="a3"/>
        <w:spacing w:after="0" w:line="240" w:lineRule="auto"/>
        <w:ind w:firstLine="567"/>
        <w:jc w:val="both"/>
        <w:rPr>
          <w:rFonts w:eastAsia="Times New Roman"/>
          <w:kern w:val="0"/>
          <w:sz w:val="28"/>
          <w:szCs w:val="28"/>
          <w:lang w:eastAsia="uk-UA"/>
          <w14:ligatures w14:val="none"/>
        </w:rPr>
      </w:pPr>
      <w:r w:rsidRPr="003C2675">
        <w:rPr>
          <w:sz w:val="28"/>
          <w:szCs w:val="28"/>
        </w:rPr>
        <w:t xml:space="preserve">Сектор здійснює приймання усних повідомлень у будні з 8.30 до 11.30 та з 14.00 до 16.00. </w:t>
      </w:r>
      <w:r w:rsidR="005A6937" w:rsidRPr="003C2675">
        <w:rPr>
          <w:sz w:val="28"/>
          <w:szCs w:val="28"/>
          <w:shd w:val="clear" w:color="auto" w:fill="FFFFFF"/>
        </w:rPr>
        <w:t>О</w:t>
      </w:r>
      <w:r w:rsidR="004D661F" w:rsidRPr="003C2675">
        <w:rPr>
          <w:sz w:val="28"/>
          <w:szCs w:val="28"/>
          <w:shd w:val="clear" w:color="auto" w:fill="FFFFFF"/>
        </w:rPr>
        <w:t xml:space="preserve">триманні </w:t>
      </w:r>
      <w:r w:rsidR="00D56A8A" w:rsidRPr="003C2675">
        <w:rPr>
          <w:sz w:val="28"/>
          <w:szCs w:val="28"/>
          <w:shd w:val="clear" w:color="auto" w:fill="FFFFFF"/>
        </w:rPr>
        <w:t>п</w:t>
      </w:r>
      <w:r w:rsidR="00606EFD" w:rsidRPr="003C2675">
        <w:rPr>
          <w:sz w:val="28"/>
          <w:szCs w:val="28"/>
          <w:shd w:val="clear" w:color="auto" w:fill="FFFFFF"/>
        </w:rPr>
        <w:t xml:space="preserve">овідомлення </w:t>
      </w:r>
      <w:r w:rsidR="005A6937" w:rsidRPr="003C2675">
        <w:rPr>
          <w:sz w:val="28"/>
          <w:szCs w:val="28"/>
          <w:shd w:val="clear" w:color="auto" w:fill="FFFFFF"/>
        </w:rPr>
        <w:t xml:space="preserve">Сектор </w:t>
      </w:r>
      <w:r w:rsidR="00606EFD" w:rsidRPr="003C2675">
        <w:rPr>
          <w:sz w:val="28"/>
          <w:szCs w:val="28"/>
          <w:shd w:val="clear" w:color="auto" w:fill="FFFFFF"/>
        </w:rPr>
        <w:t>оформл</w:t>
      </w:r>
      <w:r w:rsidR="005A6937" w:rsidRPr="003C2675">
        <w:rPr>
          <w:sz w:val="28"/>
          <w:szCs w:val="28"/>
          <w:shd w:val="clear" w:color="auto" w:fill="FFFFFF"/>
        </w:rPr>
        <w:t xml:space="preserve">яє </w:t>
      </w:r>
      <w:r w:rsidR="00606EFD" w:rsidRPr="003C2675">
        <w:rPr>
          <w:sz w:val="28"/>
          <w:szCs w:val="28"/>
          <w:shd w:val="clear" w:color="auto" w:fill="FFFFFF"/>
        </w:rPr>
        <w:t xml:space="preserve">за відповідною </w:t>
      </w:r>
      <w:r w:rsidR="007F2A36">
        <w:rPr>
          <w:sz w:val="28"/>
          <w:szCs w:val="28"/>
          <w:shd w:val="clear" w:color="auto" w:fill="FFFFFF"/>
        </w:rPr>
        <w:t>ф</w:t>
      </w:r>
      <w:r w:rsidR="00606EFD" w:rsidRPr="003C2675">
        <w:rPr>
          <w:sz w:val="28"/>
          <w:szCs w:val="28"/>
          <w:shd w:val="clear" w:color="auto" w:fill="FFFFFF"/>
        </w:rPr>
        <w:t xml:space="preserve">ормою (Додаток 1) </w:t>
      </w:r>
      <w:r w:rsidR="00D56A8A" w:rsidRPr="003C2675">
        <w:rPr>
          <w:sz w:val="28"/>
          <w:szCs w:val="28"/>
          <w:shd w:val="clear" w:color="auto" w:fill="FFFFFF"/>
        </w:rPr>
        <w:t>та реєстру</w:t>
      </w:r>
      <w:r w:rsidR="005A6937" w:rsidRPr="003C2675">
        <w:rPr>
          <w:sz w:val="28"/>
          <w:szCs w:val="28"/>
          <w:shd w:val="clear" w:color="auto" w:fill="FFFFFF"/>
        </w:rPr>
        <w:t>є</w:t>
      </w:r>
      <w:r w:rsidR="00D56A8A" w:rsidRPr="003C2675">
        <w:rPr>
          <w:sz w:val="28"/>
          <w:szCs w:val="28"/>
          <w:shd w:val="clear" w:color="auto" w:fill="FFFFFF"/>
        </w:rPr>
        <w:t xml:space="preserve"> </w:t>
      </w:r>
      <w:r w:rsidR="00606EFD" w:rsidRPr="003C2675">
        <w:rPr>
          <w:sz w:val="28"/>
          <w:szCs w:val="28"/>
          <w:shd w:val="clear" w:color="auto" w:fill="FFFFFF"/>
        </w:rPr>
        <w:t xml:space="preserve">у Журналі обліку повідомлень викривачів (Додаток 2). </w:t>
      </w:r>
      <w:r w:rsidR="00AE7651" w:rsidRPr="003C2675">
        <w:rPr>
          <w:sz w:val="28"/>
          <w:szCs w:val="28"/>
          <w:shd w:val="clear" w:color="auto" w:fill="FFFFFF"/>
        </w:rPr>
        <w:t>Якщо під час телефонної розмови неможливо встановити суть імовірного порушення вимог Закону, уповноважена особа пропонує викривачу звернутися письмово.</w:t>
      </w:r>
    </w:p>
    <w:p w14:paraId="706FCE99" w14:textId="5227260B" w:rsidR="002B059B" w:rsidRPr="003C2675" w:rsidRDefault="00606EFD" w:rsidP="003C2675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C2675">
        <w:rPr>
          <w:sz w:val="28"/>
          <w:szCs w:val="28"/>
          <w:shd w:val="clear" w:color="auto" w:fill="FFFFFF"/>
        </w:rPr>
        <w:t xml:space="preserve">Про отримання повідомлення доповідають </w:t>
      </w:r>
      <w:r w:rsidR="00915E1E" w:rsidRPr="003C2675">
        <w:rPr>
          <w:sz w:val="28"/>
          <w:szCs w:val="28"/>
          <w:shd w:val="clear" w:color="auto" w:fill="FFFFFF"/>
        </w:rPr>
        <w:t xml:space="preserve">начальнику обласної </w:t>
      </w:r>
      <w:r w:rsidR="00391428" w:rsidRPr="003C2675">
        <w:rPr>
          <w:sz w:val="28"/>
          <w:szCs w:val="28"/>
          <w:shd w:val="clear" w:color="auto" w:fill="FFFFFF"/>
        </w:rPr>
        <w:t xml:space="preserve">військової </w:t>
      </w:r>
      <w:r w:rsidR="00915E1E" w:rsidRPr="003C2675">
        <w:rPr>
          <w:sz w:val="28"/>
          <w:szCs w:val="28"/>
          <w:shd w:val="clear" w:color="auto" w:fill="FFFFFF"/>
        </w:rPr>
        <w:t>адміністрації та н</w:t>
      </w:r>
      <w:r w:rsidRPr="003C2675">
        <w:rPr>
          <w:sz w:val="28"/>
          <w:szCs w:val="28"/>
          <w:shd w:val="clear" w:color="auto" w:fill="FFFFFF"/>
        </w:rPr>
        <w:t>е пізніше наступного робочого дня повідомлення вносять до Порталу.</w:t>
      </w:r>
    </w:p>
    <w:p w14:paraId="0C55BBEC" w14:textId="5843DA58" w:rsidR="002B059B" w:rsidRPr="003C2675" w:rsidRDefault="00DD494B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2.</w:t>
      </w:r>
      <w:r w:rsid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 </w:t>
      </w:r>
      <w:r w:rsidR="002B059B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Повідомлення можуть прийматися через інші (додаткові) канали повідомлень обласної державної </w:t>
      </w:r>
      <w:r w:rsidR="00282A04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(військової) </w:t>
      </w:r>
      <w:r w:rsidR="002B059B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адміністрації:</w:t>
      </w:r>
    </w:p>
    <w:p w14:paraId="1BD1FBEA" w14:textId="2ECD1123" w:rsidR="002B059B" w:rsidRPr="003C2675" w:rsidRDefault="002B059B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 </w:t>
      </w:r>
      <w:r w:rsidR="00F00953" w:rsidRPr="003C2675">
        <w:rPr>
          <w:rFonts w:ascii="Times New Roman" w:hAnsi="Times New Roman" w:cs="Times New Roman"/>
          <w:sz w:val="28"/>
          <w:szCs w:val="28"/>
        </w:rPr>
        <w:t>через офіційний вебсайт обласної державної адміністрації</w:t>
      </w:r>
      <w:r w:rsidR="00045465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E49CF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</w:t>
      </w:r>
      <w:r w:rsidR="00045465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>допомогою електронного повідомлення</w:t>
      </w:r>
      <w:r w:rsidR="001062EF" w:rsidRPr="003C2675">
        <w:rPr>
          <w:rFonts w:ascii="Times New Roman" w:hAnsi="Times New Roman" w:cs="Times New Roman"/>
          <w:sz w:val="28"/>
          <w:szCs w:val="28"/>
        </w:rPr>
        <w:t>:</w:t>
      </w:r>
      <w:r w:rsidR="00F00953" w:rsidRPr="003C267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F00953" w:rsidRPr="003C2675">
          <w:rPr>
            <w:rFonts w:ascii="Times New Roman" w:hAnsi="Times New Roman" w:cs="Times New Roman"/>
            <w:sz w:val="28"/>
            <w:szCs w:val="28"/>
          </w:rPr>
          <w:t>http://voladm.gov.ua</w:t>
        </w:r>
      </w:hyperlink>
      <w:r w:rsidR="00044BD1" w:rsidRPr="003C2675">
        <w:rPr>
          <w:rFonts w:ascii="Times New Roman" w:hAnsi="Times New Roman" w:cs="Times New Roman"/>
          <w:sz w:val="28"/>
          <w:szCs w:val="28"/>
        </w:rPr>
        <w:t xml:space="preserve"> </w:t>
      </w:r>
      <w:r w:rsidR="00894CB7" w:rsidRPr="003C2675">
        <w:rPr>
          <w:rFonts w:ascii="Times New Roman" w:hAnsi="Times New Roman" w:cs="Times New Roman"/>
          <w:sz w:val="28"/>
          <w:szCs w:val="28"/>
        </w:rPr>
        <w:t>(</w:t>
      </w:r>
      <w:r w:rsidR="00044BD1" w:rsidRPr="003C2675">
        <w:rPr>
          <w:rFonts w:ascii="Times New Roman" w:hAnsi="Times New Roman" w:cs="Times New Roman"/>
          <w:sz w:val="28"/>
          <w:szCs w:val="28"/>
        </w:rPr>
        <w:t>зразок повідомлення розміщується</w:t>
      </w:r>
      <w:r w:rsidR="00A404EE" w:rsidRPr="003C2675">
        <w:rPr>
          <w:rFonts w:ascii="Times New Roman" w:hAnsi="Times New Roman" w:cs="Times New Roman"/>
          <w:sz w:val="28"/>
          <w:szCs w:val="28"/>
        </w:rPr>
        <w:t xml:space="preserve"> </w:t>
      </w:r>
      <w:r w:rsidR="007F2A36">
        <w:rPr>
          <w:rFonts w:ascii="Times New Roman" w:hAnsi="Times New Roman" w:cs="Times New Roman"/>
          <w:sz w:val="28"/>
          <w:szCs w:val="28"/>
        </w:rPr>
        <w:t>в</w:t>
      </w:r>
      <w:r w:rsidR="00A404EE" w:rsidRPr="003C2675">
        <w:rPr>
          <w:rFonts w:ascii="Times New Roman" w:hAnsi="Times New Roman" w:cs="Times New Roman"/>
          <w:sz w:val="28"/>
          <w:szCs w:val="28"/>
        </w:rPr>
        <w:t xml:space="preserve"> </w:t>
      </w:r>
      <w:r w:rsidR="007D73B0" w:rsidRPr="003C2675">
        <w:rPr>
          <w:rFonts w:ascii="Times New Roman" w:hAnsi="Times New Roman" w:cs="Times New Roman"/>
          <w:sz w:val="28"/>
          <w:szCs w:val="28"/>
        </w:rPr>
        <w:t>рубриці</w:t>
      </w:r>
      <w:r w:rsidR="006E49CF" w:rsidRPr="003C2675">
        <w:rPr>
          <w:rFonts w:ascii="Times New Roman" w:hAnsi="Times New Roman" w:cs="Times New Roman"/>
          <w:sz w:val="28"/>
          <w:szCs w:val="28"/>
        </w:rPr>
        <w:t xml:space="preserve"> «</w:t>
      </w:r>
      <w:r w:rsidR="00FA3673" w:rsidRPr="003C2675">
        <w:rPr>
          <w:rFonts w:ascii="Times New Roman" w:hAnsi="Times New Roman" w:cs="Times New Roman"/>
          <w:sz w:val="28"/>
          <w:szCs w:val="28"/>
        </w:rPr>
        <w:t>Запобігання корупції</w:t>
      </w:r>
      <w:r w:rsidR="00FB117A" w:rsidRPr="003C2675">
        <w:rPr>
          <w:rFonts w:ascii="Times New Roman" w:hAnsi="Times New Roman" w:cs="Times New Roman"/>
          <w:sz w:val="28"/>
          <w:szCs w:val="28"/>
        </w:rPr>
        <w:t xml:space="preserve">» </w:t>
      </w:r>
      <w:r w:rsidR="001E12E8" w:rsidRPr="003C2675">
        <w:rPr>
          <w:rFonts w:ascii="Times New Roman" w:hAnsi="Times New Roman" w:cs="Times New Roman"/>
          <w:sz w:val="28"/>
          <w:szCs w:val="28"/>
        </w:rPr>
        <w:t>із</w:t>
      </w:r>
      <w:r w:rsidR="00A404EE" w:rsidRPr="003C2675">
        <w:rPr>
          <w:rFonts w:ascii="Times New Roman" w:hAnsi="Times New Roman" w:cs="Times New Roman"/>
          <w:sz w:val="28"/>
          <w:szCs w:val="28"/>
        </w:rPr>
        <w:t xml:space="preserve"> </w:t>
      </w:r>
      <w:r w:rsidR="00994593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>заповненням відповідної форми в заголовку</w:t>
      </w:r>
      <w:r w:rsidR="00994593" w:rsidRPr="003C2675">
        <w:rPr>
          <w:rFonts w:ascii="Times New Roman" w:hAnsi="Times New Roman" w:cs="Times New Roman"/>
          <w:sz w:val="28"/>
          <w:szCs w:val="28"/>
        </w:rPr>
        <w:t xml:space="preserve"> </w:t>
      </w:r>
      <w:r w:rsidR="00A404EE" w:rsidRPr="003C2675">
        <w:rPr>
          <w:rFonts w:ascii="Times New Roman" w:hAnsi="Times New Roman" w:cs="Times New Roman"/>
          <w:sz w:val="28"/>
          <w:szCs w:val="28"/>
        </w:rPr>
        <w:t xml:space="preserve">«Повідомити про </w:t>
      </w:r>
      <w:r w:rsidR="00044BD1" w:rsidRPr="003C2675">
        <w:rPr>
          <w:rFonts w:ascii="Times New Roman" w:hAnsi="Times New Roman" w:cs="Times New Roman"/>
          <w:sz w:val="28"/>
          <w:szCs w:val="28"/>
        </w:rPr>
        <w:t>корупційне</w:t>
      </w:r>
      <w:r w:rsidR="00A404EE" w:rsidRPr="003C2675">
        <w:rPr>
          <w:rFonts w:ascii="Times New Roman" w:hAnsi="Times New Roman" w:cs="Times New Roman"/>
          <w:sz w:val="28"/>
          <w:szCs w:val="28"/>
        </w:rPr>
        <w:t xml:space="preserve"> правопорушення»</w:t>
      </w:r>
      <w:r w:rsidR="00894CB7" w:rsidRPr="003C2675">
        <w:rPr>
          <w:rFonts w:ascii="Times New Roman" w:hAnsi="Times New Roman" w:cs="Times New Roman"/>
          <w:sz w:val="28"/>
          <w:szCs w:val="28"/>
        </w:rPr>
        <w:t>)</w:t>
      </w:r>
      <w:r w:rsidR="00A404EE" w:rsidRPr="003C2675">
        <w:rPr>
          <w:rFonts w:ascii="Times New Roman" w:hAnsi="Times New Roman" w:cs="Times New Roman"/>
          <w:sz w:val="28"/>
          <w:szCs w:val="28"/>
        </w:rPr>
        <w:t>;</w:t>
      </w:r>
    </w:p>
    <w:p w14:paraId="0E8D6A51" w14:textId="77777777" w:rsidR="003C2675" w:rsidRDefault="002B059B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</w:t>
      </w:r>
      <w:r w:rsidR="00A404EE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поштою на адресу: </w:t>
      </w:r>
      <w:r w:rsidR="00A404EE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Київський майдан,</w:t>
      </w:r>
      <w:r w:rsidR="00396D26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A404EE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9</w:t>
      </w:r>
      <w:r w:rsidR="00AF6B54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, </w:t>
      </w:r>
      <w:r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м.</w:t>
      </w:r>
      <w:r w:rsidR="00FA3673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Л</w:t>
      </w:r>
      <w:r w:rsidR="00A404EE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уцьк</w:t>
      </w:r>
      <w:r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, </w:t>
      </w:r>
      <w:r w:rsidR="00A404EE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43027</w:t>
      </w:r>
      <w:r w:rsid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;</w:t>
      </w:r>
    </w:p>
    <w:p w14:paraId="14429B02" w14:textId="4E4DE9B5" w:rsidR="00B727F1" w:rsidRPr="003C2675" w:rsidRDefault="003C2675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 </w:t>
      </w:r>
      <w:r w:rsidR="00F76EAF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електронною поштою </w:t>
      </w:r>
      <w:r w:rsidR="001A0722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обласної державної (військової) адміністрації</w:t>
      </w:r>
      <w:r w:rsidR="001062EF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:</w:t>
      </w:r>
      <w:r w:rsidR="00F76EAF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hyperlink r:id="rId9" w:history="1">
        <w:r w:rsidR="00F76EAF" w:rsidRPr="003C267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post@voladm.gov.ua</w:t>
        </w:r>
      </w:hyperlink>
      <w:r w:rsidR="00650D7E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. </w:t>
      </w:r>
      <w:r w:rsidR="00B727F1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</w:t>
      </w:r>
    </w:p>
    <w:p w14:paraId="3D0B0F93" w14:textId="29246A08" w:rsidR="00650D7E" w:rsidRPr="003C2675" w:rsidRDefault="00650D7E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>Повідомлення реєструють працівником відділу роботи</w:t>
      </w:r>
      <w:r w:rsidR="00C94E96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>із зверненн</w:t>
      </w:r>
      <w:r w:rsidR="00630583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>ми громадян апарату обласної державної адміністрації</w:t>
      </w:r>
      <w:r w:rsidR="00630583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згідно </w:t>
      </w:r>
      <w:r w:rsidR="00AD5FFC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630583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>з Законом України «Про звернення громадян»</w:t>
      </w:r>
      <w:r w:rsidR="00AC69D8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94E96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>та Сектор реєструє повідомлення у Журналі обліку повідомлень викривачів (Додаток 2).</w:t>
      </w:r>
      <w:r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C69D8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повідомлення доповідають начальник</w:t>
      </w:r>
      <w:r w:rsid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>ові</w:t>
      </w:r>
      <w:r w:rsidR="00AC69D8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обласної військової адміністрації та не пізніше наступного робочого дня вносять до Порталу</w:t>
      </w:r>
      <w:r w:rsid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7E32752C" w14:textId="00705ED5" w:rsidR="00994593" w:rsidRPr="003C2675" w:rsidRDefault="003C2675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 н</w:t>
      </w:r>
      <w:r w:rsidR="002B059B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а особистому прийомі </w:t>
      </w:r>
      <w:r w:rsidR="006D4957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начальника </w:t>
      </w:r>
      <w:r w:rsidR="00A61576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>обласної військової адміністрації</w:t>
      </w:r>
      <w:r w:rsidR="002B059B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B727F1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та інших посадових осіб обласної державної (військової) адміністрації</w:t>
      </w:r>
      <w:r w:rsidR="002B059B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згідно із затвердженим графіком</w:t>
      </w:r>
      <w:r w:rsidR="00E62183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. </w:t>
      </w:r>
      <w:r w:rsidR="00E62183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Отримані повідомлення Сектор оформляє за відповідною Формою (Додаток 1) та реєструє </w:t>
      </w:r>
      <w:r w:rsidR="007F2A36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E62183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Журналі обліку повідомлень викривачів (Додаток 2).</w:t>
      </w:r>
    </w:p>
    <w:p w14:paraId="169FD748" w14:textId="23C7BB2E" w:rsidR="002B059B" w:rsidRPr="003C2675" w:rsidRDefault="00DD494B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lastRenderedPageBreak/>
        <w:t>3.</w:t>
      </w:r>
      <w:r w:rsid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 </w:t>
      </w:r>
      <w:r w:rsidR="002B059B"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Викривач самостійно визначає, які канали використовувати для повідомлення про можливі факти корупційних або пов’язаних з корупцією правопорушень, інших порушень цього Закону, а саме: внутрішні, регулярні або зовнішні канали.</w:t>
      </w:r>
    </w:p>
    <w:p w14:paraId="5DB93174" w14:textId="4CBF1BDA" w:rsidR="00EE7374" w:rsidRPr="00995C29" w:rsidRDefault="002B059B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3C267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Небажання заявника надати інформацію про себе за опитувальним листом не є підставою для відмови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у прийнятті повідомлення.</w:t>
      </w:r>
    </w:p>
    <w:p w14:paraId="59EA6022" w14:textId="2F8C3883" w:rsidR="00EE7374" w:rsidRPr="00995C29" w:rsidRDefault="00EE7374" w:rsidP="00995C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02FBADB5" w14:textId="764EC350" w:rsidR="006D7383" w:rsidRPr="00995C29" w:rsidRDefault="009C48C5" w:rsidP="00995C29">
      <w:pPr>
        <w:pStyle w:val="a3"/>
        <w:spacing w:after="0" w:line="240" w:lineRule="auto"/>
        <w:jc w:val="center"/>
        <w:rPr>
          <w:b/>
          <w:sz w:val="28"/>
          <w:szCs w:val="28"/>
          <w:shd w:val="clear" w:color="auto" w:fill="FFFFFF"/>
        </w:rPr>
      </w:pPr>
      <w:r w:rsidRPr="00995C29">
        <w:rPr>
          <w:b/>
          <w:sz w:val="28"/>
          <w:szCs w:val="28"/>
          <w:shd w:val="clear" w:color="auto" w:fill="FFFFFF"/>
          <w:lang w:val="en-US"/>
        </w:rPr>
        <w:t>I</w:t>
      </w:r>
      <w:r w:rsidR="006D7383" w:rsidRPr="00995C29">
        <w:rPr>
          <w:b/>
          <w:sz w:val="28"/>
          <w:szCs w:val="28"/>
          <w:shd w:val="clear" w:color="auto" w:fill="FFFFFF"/>
          <w:lang w:val="en-US"/>
        </w:rPr>
        <w:t>V</w:t>
      </w:r>
      <w:r w:rsidR="006D7383" w:rsidRPr="00995C29">
        <w:rPr>
          <w:b/>
          <w:sz w:val="28"/>
          <w:szCs w:val="28"/>
          <w:shd w:val="clear" w:color="auto" w:fill="FFFFFF"/>
        </w:rPr>
        <w:t>. Портал</w:t>
      </w:r>
    </w:p>
    <w:p w14:paraId="0C439947" w14:textId="77777777" w:rsidR="006D7383" w:rsidRPr="00995C29" w:rsidRDefault="006D7383" w:rsidP="00995C29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14:paraId="188CC6DB" w14:textId="669E75D4" w:rsidR="006D7383" w:rsidRPr="003C2675" w:rsidRDefault="006D7383" w:rsidP="003C2675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C2675">
        <w:rPr>
          <w:sz w:val="28"/>
          <w:szCs w:val="28"/>
          <w:shd w:val="clear" w:color="auto" w:fill="FFFFFF"/>
        </w:rPr>
        <w:t xml:space="preserve">Портал – це інформаційно-телекомунікаційна система, яка є власністю держави, адміністрування та захист інформації в якій виконує НАЗК, що забезпечує обмін даними з викривачем за допомогою мережі Інтернет, а також збирання, зберігання, використання, захист, облік, пошук, узагальнення повідомлень викривачів, а також іншої інформації, </w:t>
      </w:r>
      <w:r w:rsidR="003C2675">
        <w:rPr>
          <w:sz w:val="28"/>
          <w:szCs w:val="28"/>
          <w:shd w:val="clear" w:color="auto" w:fill="FFFFFF"/>
        </w:rPr>
        <w:t>зокрема</w:t>
      </w:r>
      <w:r w:rsidRPr="003C2675">
        <w:rPr>
          <w:sz w:val="28"/>
          <w:szCs w:val="28"/>
          <w:shd w:val="clear" w:color="auto" w:fill="FFFFFF"/>
        </w:rPr>
        <w:t xml:space="preserve"> про статус викривачів, стан та результати розгляду повідомлень викривачів.</w:t>
      </w:r>
    </w:p>
    <w:p w14:paraId="6BB589C6" w14:textId="7A73D114" w:rsidR="006D7383" w:rsidRPr="003C2675" w:rsidRDefault="006D7383" w:rsidP="003C2675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C2675">
        <w:rPr>
          <w:sz w:val="28"/>
          <w:szCs w:val="28"/>
          <w:shd w:val="clear" w:color="auto" w:fill="FFFFFF"/>
        </w:rPr>
        <w:t xml:space="preserve">Портал має публічну та внутрішню частини. </w:t>
      </w:r>
    </w:p>
    <w:p w14:paraId="2E735AB1" w14:textId="093D59D2" w:rsidR="006D7383" w:rsidRPr="003C2675" w:rsidRDefault="006D7383" w:rsidP="003C2675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C2675">
        <w:rPr>
          <w:sz w:val="28"/>
          <w:szCs w:val="28"/>
          <w:shd w:val="clear" w:color="auto" w:fill="FFFFFF"/>
        </w:rPr>
        <w:t xml:space="preserve">Через публічну частину подають повідомлення викривачі, </w:t>
      </w:r>
      <w:r w:rsidR="007F2A36">
        <w:rPr>
          <w:sz w:val="28"/>
          <w:szCs w:val="28"/>
          <w:shd w:val="clear" w:color="auto" w:fill="FFFFFF"/>
        </w:rPr>
        <w:t>в</w:t>
      </w:r>
      <w:r w:rsidRPr="003C2675">
        <w:rPr>
          <w:sz w:val="28"/>
          <w:szCs w:val="28"/>
          <w:shd w:val="clear" w:color="auto" w:fill="FFFFFF"/>
        </w:rPr>
        <w:t xml:space="preserve"> ній відображають статистичну інформацію, </w:t>
      </w:r>
      <w:r w:rsidR="003C2675">
        <w:rPr>
          <w:sz w:val="28"/>
          <w:szCs w:val="28"/>
          <w:shd w:val="clear" w:color="auto" w:fill="FFFFFF"/>
        </w:rPr>
        <w:t>зокрема</w:t>
      </w:r>
      <w:r w:rsidRPr="003C2675">
        <w:rPr>
          <w:sz w:val="28"/>
          <w:szCs w:val="28"/>
          <w:shd w:val="clear" w:color="auto" w:fill="FFFFFF"/>
        </w:rPr>
        <w:t xml:space="preserve"> про статус викривачів, стан та результати розгляду повідомлень викривачів.</w:t>
      </w:r>
    </w:p>
    <w:p w14:paraId="17FD0841" w14:textId="161BA2A0" w:rsidR="006D7383" w:rsidRPr="003C2675" w:rsidRDefault="006D7383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675">
        <w:rPr>
          <w:rFonts w:ascii="Times New Roman" w:hAnsi="Times New Roman" w:cs="Times New Roman"/>
          <w:sz w:val="28"/>
          <w:szCs w:val="28"/>
        </w:rPr>
        <w:t>Через внутрішню частину Порталу авторизовані користувачі згідно з їх повноваженнями не пізніше наступного робочого дня з моменту отримання вносять до Порталу отриману через внутрішній канал повідомлення</w:t>
      </w:r>
      <w:r w:rsidRPr="003C26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інформацію про можливі факти порушення вимог Закону, а також інформацію про статус викривачів, стан та результати розгляду їх повідомлень.</w:t>
      </w:r>
      <w:r w:rsidRPr="003C26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32617B" w14:textId="1BF49FC4" w:rsidR="006D7383" w:rsidRPr="003C2675" w:rsidRDefault="006D7383" w:rsidP="003C267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2675">
        <w:rPr>
          <w:sz w:val="28"/>
          <w:szCs w:val="28"/>
          <w:shd w:val="clear" w:color="auto" w:fill="FFFFFF"/>
        </w:rPr>
        <w:t xml:space="preserve">Авторизований користувач згідно з його повноваженнями інформацію до Порталу вносить через заповнення форми/обрання полів не пізніше наступного робочого дня з моменту її отримання/виявлення </w:t>
      </w:r>
      <w:r w:rsidRPr="003C2675">
        <w:rPr>
          <w:sz w:val="28"/>
          <w:szCs w:val="28"/>
        </w:rPr>
        <w:t>з обов’язковим зазначенням:</w:t>
      </w:r>
    </w:p>
    <w:p w14:paraId="64D28A8A" w14:textId="44078727" w:rsidR="006D7383" w:rsidRPr="003C2675" w:rsidRDefault="00607A1A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" w:name="n73"/>
      <w:bookmarkEnd w:id="10"/>
      <w:r w:rsidRPr="003C267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6D7383" w:rsidRPr="003C267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відомостей про викривача (крім анонімних повідомлень);</w:t>
      </w:r>
    </w:p>
    <w:p w14:paraId="7C19CEAF" w14:textId="65639FA1" w:rsidR="006D7383" w:rsidRPr="003C2675" w:rsidRDefault="00607A1A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" w:name="n74"/>
      <w:bookmarkEnd w:id="11"/>
      <w:r w:rsidRPr="003C267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6D7383" w:rsidRPr="003C26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однієї із визначених у Законі обставин, у зв’язку з якою йому стала відома інформація про можливі факти корупційних або пов’язаних із корупцією правопорушень, інших порушень </w:t>
      </w:r>
      <w:hyperlink r:id="rId10" w:tgtFrame="_blank" w:history="1">
        <w:r w:rsidR="006D7383" w:rsidRPr="003C2675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Закону</w:t>
        </w:r>
      </w:hyperlink>
      <w:r w:rsidR="006D7383" w:rsidRPr="003C26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(трудова, професійна, господарська, громадська, наукова діяльність, проходження служби чи навчання або участь у встановлених законодавством процедурах, які є обов’язковими для початку такої діяльності);</w:t>
      </w:r>
    </w:p>
    <w:p w14:paraId="051B07C3" w14:textId="39EFC69E" w:rsidR="006D7383" w:rsidRPr="003C2675" w:rsidRDefault="00607A1A" w:rsidP="003C26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2" w:name="n75"/>
      <w:bookmarkEnd w:id="12"/>
      <w:r w:rsidRPr="003C267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6D7383" w:rsidRPr="003C26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фактичних даних, що вказують на можливе вчинення порушень вимог </w:t>
      </w:r>
      <w:hyperlink r:id="rId11" w:tgtFrame="_blank" w:history="1">
        <w:r w:rsidR="006D7383" w:rsidRPr="003C2675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Закону</w:t>
        </w:r>
      </w:hyperlink>
      <w:r w:rsidR="006D7383" w:rsidRPr="003C2675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можуть бути перевірені.</w:t>
      </w:r>
    </w:p>
    <w:p w14:paraId="63C498D1" w14:textId="371062FA" w:rsidR="006D7383" w:rsidRPr="003C2675" w:rsidRDefault="0051745E" w:rsidP="003C26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3" w:name="n1487"/>
      <w:bookmarkEnd w:id="13"/>
      <w:r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>Обласна державна (військова) адміністрація</w:t>
      </w:r>
      <w:r w:rsidR="006D7383" w:rsidRPr="003C2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авторизованим користувачем Порталу.</w:t>
      </w:r>
      <w:r w:rsidR="006D7383" w:rsidRPr="003C2675">
        <w:rPr>
          <w:rFonts w:ascii="Times New Roman" w:hAnsi="Times New Roman" w:cs="Times New Roman"/>
          <w:sz w:val="28"/>
          <w:szCs w:val="28"/>
        </w:rPr>
        <w:t xml:space="preserve"> Авторизовані користувачі Порталу </w:t>
      </w:r>
      <w:r w:rsidR="006D7383" w:rsidRPr="003C26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мають права та обов’язки, визначені </w:t>
      </w:r>
      <w:hyperlink r:id="rId12" w:tgtFrame="_blank" w:history="1">
        <w:r w:rsidR="006D7383" w:rsidRPr="003C2675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Законом</w:t>
        </w:r>
      </w:hyperlink>
      <w:r w:rsidR="006D7383" w:rsidRPr="003C26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91967" w:rsidRPr="003C2675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Порталом.</w:t>
      </w:r>
    </w:p>
    <w:p w14:paraId="08277CF2" w14:textId="506E3529" w:rsidR="006D7383" w:rsidRPr="003C2675" w:rsidRDefault="00BB0AE8" w:rsidP="003C2675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C2675">
        <w:rPr>
          <w:sz w:val="28"/>
          <w:szCs w:val="28"/>
          <w:shd w:val="clear" w:color="auto" w:fill="FFFFFF"/>
        </w:rPr>
        <w:t xml:space="preserve">Начальник обласної військової адміністрації </w:t>
      </w:r>
      <w:r w:rsidR="006D7383" w:rsidRPr="003C2675">
        <w:rPr>
          <w:sz w:val="28"/>
          <w:szCs w:val="28"/>
          <w:shd w:val="clear" w:color="auto" w:fill="FFFFFF"/>
        </w:rPr>
        <w:t xml:space="preserve">має доступ до внутрішньої частини Порталу через електронний кабінет у спосіб автентифікації з використанням кваліфікованого електронного підпису. </w:t>
      </w:r>
    </w:p>
    <w:p w14:paraId="6DF0FC6B" w14:textId="1B3B2C22" w:rsidR="006D7383" w:rsidRPr="003C2675" w:rsidRDefault="00DA25F2" w:rsidP="003C2675">
      <w:pPr>
        <w:pStyle w:val="a3"/>
        <w:spacing w:after="0" w:line="24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C2675">
        <w:rPr>
          <w:sz w:val="28"/>
          <w:szCs w:val="28"/>
          <w:shd w:val="clear" w:color="auto" w:fill="FFFFFF"/>
        </w:rPr>
        <w:t>Начальник</w:t>
      </w:r>
      <w:r w:rsidR="006D7383" w:rsidRPr="003C2675">
        <w:rPr>
          <w:sz w:val="28"/>
          <w:szCs w:val="28"/>
          <w:shd w:val="clear" w:color="auto" w:fill="FFFFFF"/>
        </w:rPr>
        <w:t xml:space="preserve"> </w:t>
      </w:r>
      <w:r w:rsidRPr="003C2675">
        <w:rPr>
          <w:sz w:val="28"/>
          <w:szCs w:val="28"/>
          <w:shd w:val="clear" w:color="auto" w:fill="FFFFFF"/>
        </w:rPr>
        <w:t xml:space="preserve">обласної військової адміністрації </w:t>
      </w:r>
      <w:r w:rsidR="006D7383" w:rsidRPr="003C2675">
        <w:rPr>
          <w:sz w:val="28"/>
          <w:szCs w:val="28"/>
          <w:shd w:val="clear" w:color="auto" w:fill="FFFFFF"/>
        </w:rPr>
        <w:t xml:space="preserve">протягом </w:t>
      </w:r>
      <w:r w:rsidR="00F74CA2" w:rsidRPr="003C2675">
        <w:rPr>
          <w:sz w:val="28"/>
          <w:szCs w:val="28"/>
          <w:shd w:val="clear" w:color="auto" w:fill="FFFFFF"/>
        </w:rPr>
        <w:t>10 (</w:t>
      </w:r>
      <w:r w:rsidR="006D7383" w:rsidRPr="003C2675">
        <w:rPr>
          <w:sz w:val="28"/>
          <w:szCs w:val="28"/>
          <w:shd w:val="clear" w:color="auto" w:fill="FFFFFF"/>
        </w:rPr>
        <w:t>десяти</w:t>
      </w:r>
      <w:r w:rsidR="00F74CA2" w:rsidRPr="003C2675">
        <w:rPr>
          <w:sz w:val="28"/>
          <w:szCs w:val="28"/>
          <w:shd w:val="clear" w:color="auto" w:fill="FFFFFF"/>
        </w:rPr>
        <w:t>)</w:t>
      </w:r>
      <w:r w:rsidR="006D7383" w:rsidRPr="003C2675">
        <w:rPr>
          <w:sz w:val="28"/>
          <w:szCs w:val="28"/>
          <w:shd w:val="clear" w:color="auto" w:fill="FFFFFF"/>
        </w:rPr>
        <w:t xml:space="preserve"> робочих днів із дня підключення до Порталу</w:t>
      </w:r>
      <w:r w:rsidR="00760445" w:rsidRPr="003C2675">
        <w:rPr>
          <w:sz w:val="28"/>
          <w:szCs w:val="28"/>
          <w:shd w:val="clear" w:color="auto" w:fill="FFFFFF"/>
        </w:rPr>
        <w:t xml:space="preserve"> установи</w:t>
      </w:r>
      <w:r w:rsidR="006D7383" w:rsidRPr="003C2675">
        <w:rPr>
          <w:sz w:val="28"/>
          <w:szCs w:val="28"/>
          <w:shd w:val="clear" w:color="auto" w:fill="FFFFFF"/>
        </w:rPr>
        <w:t xml:space="preserve"> особисто надає доступ до </w:t>
      </w:r>
      <w:r w:rsidR="006D7383" w:rsidRPr="003C2675">
        <w:rPr>
          <w:sz w:val="28"/>
          <w:szCs w:val="28"/>
          <w:shd w:val="clear" w:color="auto" w:fill="FFFFFF"/>
        </w:rPr>
        <w:lastRenderedPageBreak/>
        <w:t xml:space="preserve">внутрішньої частини Порталу </w:t>
      </w:r>
      <w:bookmarkStart w:id="14" w:name="_Hlk169896452"/>
      <w:r w:rsidR="006D7383" w:rsidRPr="003C2675">
        <w:rPr>
          <w:sz w:val="28"/>
          <w:szCs w:val="28"/>
          <w:shd w:val="clear" w:color="auto" w:fill="FFFFFF"/>
        </w:rPr>
        <w:t>визначеним особам Сектору</w:t>
      </w:r>
      <w:bookmarkEnd w:id="14"/>
      <w:r w:rsidR="006D7383" w:rsidRPr="003C2675">
        <w:rPr>
          <w:sz w:val="28"/>
          <w:szCs w:val="28"/>
          <w:shd w:val="clear" w:color="auto" w:fill="FFFFFF"/>
        </w:rPr>
        <w:t xml:space="preserve"> через електронний кабінет у спосіб автентифікації з використанням кваліфікованого електронного підпису. </w:t>
      </w:r>
    </w:p>
    <w:p w14:paraId="51109107" w14:textId="305BEF40" w:rsidR="006D7383" w:rsidRPr="00995C29" w:rsidRDefault="006D7383" w:rsidP="003C2675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 w:rsidRPr="003C2675">
        <w:rPr>
          <w:sz w:val="28"/>
          <w:szCs w:val="28"/>
        </w:rPr>
        <w:t>Функціонування Порталу уґрунтовано на оброблюванні персональних даних, якщо їх повідомив викривач, а також персональних даних осіб, які мають доступ до Порталу для захисту викривачів, належному перевірянні інформації за повідомленнями викривачів. Зазначені дані обробляють відповідно до Закону, що не потребує згоди суб’єктів персональних</w:t>
      </w:r>
      <w:r w:rsidRPr="00995C29">
        <w:rPr>
          <w:sz w:val="28"/>
          <w:szCs w:val="28"/>
        </w:rPr>
        <w:t xml:space="preserve"> даних.</w:t>
      </w:r>
    </w:p>
    <w:p w14:paraId="285B7BFA" w14:textId="5364DAA0" w:rsidR="007A0F8A" w:rsidRPr="00995C29" w:rsidRDefault="007A0F8A" w:rsidP="00995C29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</w:p>
    <w:p w14:paraId="53EDBA43" w14:textId="4F0C8647" w:rsidR="007A0F8A" w:rsidRPr="00995C29" w:rsidRDefault="007A0F8A" w:rsidP="00995C29">
      <w:pPr>
        <w:pStyle w:val="a3"/>
        <w:spacing w:after="0" w:line="240" w:lineRule="auto"/>
        <w:jc w:val="center"/>
        <w:rPr>
          <w:b/>
          <w:sz w:val="28"/>
          <w:szCs w:val="28"/>
          <w:shd w:val="clear" w:color="auto" w:fill="FFFFFF"/>
        </w:rPr>
      </w:pPr>
      <w:r w:rsidRPr="00995C29">
        <w:rPr>
          <w:b/>
          <w:sz w:val="28"/>
          <w:szCs w:val="28"/>
          <w:shd w:val="clear" w:color="auto" w:fill="FFFFFF"/>
          <w:lang w:val="en-US"/>
        </w:rPr>
        <w:t>V</w:t>
      </w:r>
      <w:r w:rsidRPr="00995C29">
        <w:rPr>
          <w:b/>
          <w:sz w:val="28"/>
          <w:szCs w:val="28"/>
          <w:shd w:val="clear" w:color="auto" w:fill="FFFFFF"/>
          <w:lang w:val="ru-RU"/>
        </w:rPr>
        <w:t>.</w:t>
      </w:r>
      <w:r w:rsidRPr="00995C29">
        <w:rPr>
          <w:b/>
          <w:sz w:val="28"/>
          <w:szCs w:val="28"/>
          <w:shd w:val="clear" w:color="auto" w:fill="FFFFFF"/>
        </w:rPr>
        <w:t xml:space="preserve"> Порядок та строки розгляду повідомлень викривачів</w:t>
      </w:r>
    </w:p>
    <w:p w14:paraId="2E883A65" w14:textId="77777777" w:rsidR="00C91BC1" w:rsidRPr="00995C29" w:rsidRDefault="00C91BC1" w:rsidP="00995C29">
      <w:pPr>
        <w:pStyle w:val="a3"/>
        <w:spacing w:after="0" w:line="240" w:lineRule="auto"/>
        <w:jc w:val="center"/>
        <w:rPr>
          <w:b/>
          <w:sz w:val="28"/>
          <w:szCs w:val="28"/>
          <w:shd w:val="clear" w:color="auto" w:fill="FFFFFF"/>
        </w:rPr>
      </w:pPr>
    </w:p>
    <w:p w14:paraId="04A6065D" w14:textId="087B203D" w:rsidR="007A0F8A" w:rsidRPr="00995C29" w:rsidRDefault="00C91BC1" w:rsidP="00995C2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95C29">
        <w:rPr>
          <w:sz w:val="28"/>
          <w:szCs w:val="28"/>
          <w:shd w:val="clear" w:color="auto" w:fill="FFFFFF"/>
        </w:rPr>
        <w:t>П</w:t>
      </w:r>
      <w:r w:rsidR="007A0F8A" w:rsidRPr="00995C29">
        <w:rPr>
          <w:sz w:val="28"/>
          <w:szCs w:val="28"/>
          <w:shd w:val="clear" w:color="auto" w:fill="FFFFFF"/>
        </w:rPr>
        <w:t xml:space="preserve">овідомлення викривачів </w:t>
      </w:r>
      <w:r w:rsidR="007A0F8A" w:rsidRPr="00995C29">
        <w:rPr>
          <w:sz w:val="28"/>
          <w:szCs w:val="28"/>
        </w:rPr>
        <w:t xml:space="preserve">вносять до Порталу, після чого їх попередньо розглядають у Секторі не більше </w:t>
      </w:r>
      <w:r w:rsidR="00FD12B5" w:rsidRPr="00995C29">
        <w:rPr>
          <w:sz w:val="28"/>
          <w:szCs w:val="28"/>
        </w:rPr>
        <w:t>10 (</w:t>
      </w:r>
      <w:r w:rsidR="007A0F8A" w:rsidRPr="00995C29">
        <w:rPr>
          <w:sz w:val="28"/>
          <w:szCs w:val="28"/>
        </w:rPr>
        <w:t>десяти</w:t>
      </w:r>
      <w:r w:rsidR="00FD12B5" w:rsidRPr="00995C29">
        <w:rPr>
          <w:sz w:val="28"/>
          <w:szCs w:val="28"/>
        </w:rPr>
        <w:t>)</w:t>
      </w:r>
      <w:r w:rsidR="007A0F8A" w:rsidRPr="00995C29">
        <w:rPr>
          <w:sz w:val="28"/>
          <w:szCs w:val="28"/>
        </w:rPr>
        <w:t xml:space="preserve"> робочих днів.</w:t>
      </w:r>
    </w:p>
    <w:p w14:paraId="704ECE30" w14:textId="1F549D59" w:rsidR="007A0F8A" w:rsidRPr="00995C29" w:rsidRDefault="007A0F8A" w:rsidP="00995C2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95C29">
        <w:rPr>
          <w:sz w:val="28"/>
          <w:szCs w:val="28"/>
        </w:rPr>
        <w:t xml:space="preserve">Якщо під час попереднього розгляду повідомлення встановлено, що воно не відповідає вимогам Закону, надалі його розглядають у порядку, визначеному в Законі України </w:t>
      </w:r>
      <w:r w:rsidR="00D754F6">
        <w:rPr>
          <w:sz w:val="28"/>
          <w:szCs w:val="28"/>
        </w:rPr>
        <w:t>«</w:t>
      </w:r>
      <w:r w:rsidRPr="00995C29">
        <w:rPr>
          <w:sz w:val="28"/>
          <w:szCs w:val="28"/>
        </w:rPr>
        <w:t>Про звернення громадян</w:t>
      </w:r>
      <w:r w:rsidR="00D754F6">
        <w:rPr>
          <w:sz w:val="28"/>
          <w:szCs w:val="28"/>
        </w:rPr>
        <w:t>»</w:t>
      </w:r>
      <w:r w:rsidRPr="00995C29">
        <w:rPr>
          <w:sz w:val="28"/>
          <w:szCs w:val="28"/>
        </w:rPr>
        <w:t>, про що Сектор інформує особу, від якої надійшло повідомлення.</w:t>
      </w:r>
    </w:p>
    <w:p w14:paraId="7AEB5C09" w14:textId="31A7485F" w:rsidR="007A0F8A" w:rsidRPr="00995C29" w:rsidRDefault="007A0F8A" w:rsidP="00995C2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5" w:name="n1494"/>
      <w:bookmarkEnd w:id="15"/>
      <w:r w:rsidRPr="00995C29">
        <w:rPr>
          <w:sz w:val="28"/>
          <w:szCs w:val="28"/>
        </w:rPr>
        <w:t xml:space="preserve">Якщо під час попереднього розгляду повідомлення встановлено, що воно не стосується </w:t>
      </w:r>
      <w:r w:rsidR="004642FA" w:rsidRPr="00995C29">
        <w:rPr>
          <w:sz w:val="28"/>
          <w:szCs w:val="28"/>
        </w:rPr>
        <w:t>обласної державної (військової) адміністрації</w:t>
      </w:r>
      <w:r w:rsidRPr="00995C29">
        <w:rPr>
          <w:sz w:val="28"/>
          <w:szCs w:val="28"/>
        </w:rPr>
        <w:t xml:space="preserve">, його розгляд припиняють, про що інформують особу, від якої надійшло повідомлення, а Сектор дає роз’яснення </w:t>
      </w:r>
      <w:r w:rsidR="00F9166D">
        <w:rPr>
          <w:sz w:val="28"/>
          <w:szCs w:val="28"/>
        </w:rPr>
        <w:t>про</w:t>
      </w:r>
      <w:r w:rsidRPr="00995C29">
        <w:rPr>
          <w:sz w:val="28"/>
          <w:szCs w:val="28"/>
        </w:rPr>
        <w:t xml:space="preserve"> компетенці</w:t>
      </w:r>
      <w:r w:rsidR="00F9166D">
        <w:rPr>
          <w:sz w:val="28"/>
          <w:szCs w:val="28"/>
        </w:rPr>
        <w:t>ю</w:t>
      </w:r>
      <w:r w:rsidRPr="00995C29">
        <w:rPr>
          <w:sz w:val="28"/>
          <w:szCs w:val="28"/>
        </w:rPr>
        <w:t xml:space="preserve"> органу або юридичної особи, уповноважених на розгляд чи розслідування фактів, викладених у повідомленні.</w:t>
      </w:r>
    </w:p>
    <w:p w14:paraId="77430728" w14:textId="3CAB0F64" w:rsidR="007A0F8A" w:rsidRPr="00995C29" w:rsidRDefault="007A0F8A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Якщо під час попереднього розгляду </w:t>
      </w:r>
      <w:r w:rsidR="00F9166D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діях державного службовця чи працівника </w:t>
      </w:r>
      <w:r w:rsidR="00841F21"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обласної державної (військової) адміністрації </w:t>
      </w: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виявляють ознаки корупційного правопорушення чи правопорушення, пов’язаного з корупцією, що можуть спричинити кримінальне чи/або адміністративне покарання, матеріали із супровідним листом </w:t>
      </w:r>
      <w:r w:rsidR="00FD12B5"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начальника</w:t>
      </w: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41F21"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обласної військової адміністрації </w:t>
      </w: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передають відповідному спеціально уповноваженому суб’єкту у сфері протидії корупції або Державно</w:t>
      </w:r>
      <w:r w:rsidR="007F2A36">
        <w:rPr>
          <w:rFonts w:ascii="Times New Roman" w:eastAsia="Times New Roman" w:hAnsi="Times New Roman" w:cs="Times New Roman"/>
          <w:sz w:val="28"/>
          <w:szCs w:val="28"/>
          <w:lang w:eastAsia="uk-UA"/>
        </w:rPr>
        <w:t>му</w:t>
      </w: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бюро розслідувань.</w:t>
      </w:r>
    </w:p>
    <w:p w14:paraId="19A8F8FA" w14:textId="0F0BFE87" w:rsidR="007A0F8A" w:rsidRPr="00995C29" w:rsidRDefault="007A0F8A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Якщо за результатами попереднього розгляду повідомлення підтверджено ознаки корупційного правопорушення чи правопорушення, пов’язаного з корупцією, що підпадають під ознаки дисциплінарної відповідальності, Сектор подає </w:t>
      </w:r>
      <w:r w:rsidR="0018545D"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</w:t>
      </w:r>
      <w:r w:rsidR="00F9166D">
        <w:rPr>
          <w:rFonts w:ascii="Times New Roman" w:eastAsia="Times New Roman" w:hAnsi="Times New Roman" w:cs="Times New Roman"/>
          <w:sz w:val="28"/>
          <w:szCs w:val="28"/>
          <w:lang w:eastAsia="uk-UA"/>
        </w:rPr>
        <w:t>ові</w:t>
      </w:r>
      <w:r w:rsidR="0018545D"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271CD"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обласної військової адміністрації </w:t>
      </w: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обґрунтоване клопотання про створення дисциплінарної комісії </w:t>
      </w:r>
      <w:r w:rsidR="00F9166D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розгляду дисциплінарної справи відповідно до Порядку проведення службового розслідування, затвердженого постановою Кабінету Міністрів України від 13 червня 2000 року №</w:t>
      </w:r>
      <w:r w:rsidR="00F9166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950 </w:t>
      </w:r>
      <w:r w:rsidR="00F9166D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>зі змінами</w:t>
      </w:r>
      <w:r w:rsidR="00F9166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26455B5" w14:textId="706C0440" w:rsidR="007A0F8A" w:rsidRPr="00995C29" w:rsidRDefault="007A0F8A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Дисциплінарне провадження проводять у строк не більше 30 </w:t>
      </w:r>
      <w:r w:rsidR="006D208E"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(тридцяти) </w:t>
      </w: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днів із дня завершення попереднього розгляду. Якщо в зазначений строк перевірити повідомлену інформацію неможливо, строк дисциплінарного провадження може бути продовжено до 45 </w:t>
      </w:r>
      <w:r w:rsidR="003B6979"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>(сорок</w:t>
      </w:r>
      <w:r w:rsidR="00AE60D5"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3B6979"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п’ят</w:t>
      </w:r>
      <w:r w:rsidR="00AE60D5"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3B6979"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>днів. Повторно продовжувати строк внутрішньої перевірки не дозволено.</w:t>
      </w:r>
    </w:p>
    <w:p w14:paraId="3F6FD83B" w14:textId="1372E25B" w:rsidR="007A0F8A" w:rsidRPr="00995C29" w:rsidRDefault="007A0F8A" w:rsidP="00995C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Особі, від якої надійшло повідомлення, надають детальну інформацію про результати попереднього розгляду у </w:t>
      </w:r>
      <w:r w:rsidR="00BA3F87"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>03 (</w:t>
      </w: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триденний</w:t>
      </w:r>
      <w:r w:rsidR="00BA3F87"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995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строк з дня завершення відповідного розгляду чи провадження.</w:t>
      </w:r>
    </w:p>
    <w:p w14:paraId="32875F9D" w14:textId="63B18FFD" w:rsidR="007A0F8A" w:rsidRPr="00995C29" w:rsidRDefault="007A0F8A" w:rsidP="00995C2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95C29">
        <w:rPr>
          <w:sz w:val="28"/>
          <w:szCs w:val="28"/>
        </w:rPr>
        <w:t xml:space="preserve">Якщо виявлено порушення вимог Закону щодо етичної поведінки, запобігання та врегулювання конфлікту інтересів у діяльності державних службовців </w:t>
      </w:r>
      <w:r w:rsidR="0099585E" w:rsidRPr="00995C29">
        <w:rPr>
          <w:sz w:val="28"/>
          <w:szCs w:val="28"/>
        </w:rPr>
        <w:t>обласної державної (військової) адміністрації</w:t>
      </w:r>
      <w:r w:rsidRPr="00995C29">
        <w:rPr>
          <w:sz w:val="28"/>
          <w:szCs w:val="28"/>
        </w:rPr>
        <w:t xml:space="preserve">, захисту викривачів або іншого порушення Закону, НАЗК може вносити </w:t>
      </w:r>
      <w:bookmarkStart w:id="16" w:name="_Hlk169897274"/>
      <w:r w:rsidR="0099585E" w:rsidRPr="00995C29">
        <w:rPr>
          <w:sz w:val="28"/>
          <w:szCs w:val="28"/>
        </w:rPr>
        <w:t>начальник</w:t>
      </w:r>
      <w:r w:rsidR="00F9166D">
        <w:rPr>
          <w:sz w:val="28"/>
          <w:szCs w:val="28"/>
        </w:rPr>
        <w:t>ові</w:t>
      </w:r>
      <w:r w:rsidR="0099585E" w:rsidRPr="00995C29">
        <w:rPr>
          <w:sz w:val="28"/>
          <w:szCs w:val="28"/>
        </w:rPr>
        <w:t xml:space="preserve"> обласної військової адміністрації </w:t>
      </w:r>
      <w:bookmarkEnd w:id="16"/>
      <w:r w:rsidRPr="00995C29">
        <w:rPr>
          <w:sz w:val="28"/>
          <w:szCs w:val="28"/>
        </w:rPr>
        <w:t xml:space="preserve">припис </w:t>
      </w:r>
      <w:r w:rsidR="00F9166D">
        <w:rPr>
          <w:sz w:val="28"/>
          <w:szCs w:val="28"/>
        </w:rPr>
        <w:t>пр</w:t>
      </w:r>
      <w:r w:rsidR="00563818">
        <w:rPr>
          <w:sz w:val="28"/>
          <w:szCs w:val="28"/>
        </w:rPr>
        <w:t>о</w:t>
      </w:r>
      <w:r w:rsidRPr="00995C29">
        <w:rPr>
          <w:sz w:val="28"/>
          <w:szCs w:val="28"/>
        </w:rPr>
        <w:t xml:space="preserve"> усунення порушень вимог Закону, службового розслідування та притягнення винної особи до встановленої </w:t>
      </w:r>
      <w:r w:rsidR="00563818">
        <w:rPr>
          <w:sz w:val="28"/>
          <w:szCs w:val="28"/>
        </w:rPr>
        <w:t>в</w:t>
      </w:r>
      <w:r w:rsidRPr="00995C29">
        <w:rPr>
          <w:sz w:val="28"/>
          <w:szCs w:val="28"/>
        </w:rPr>
        <w:t xml:space="preserve"> Законі відповідальності.</w:t>
      </w:r>
    </w:p>
    <w:p w14:paraId="0E6BD292" w14:textId="712266B4" w:rsidR="007A0F8A" w:rsidRPr="00995C29" w:rsidRDefault="007A0F8A" w:rsidP="00995C2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7" w:name="n1664"/>
      <w:bookmarkEnd w:id="17"/>
      <w:r w:rsidRPr="00995C29">
        <w:rPr>
          <w:sz w:val="28"/>
          <w:szCs w:val="28"/>
        </w:rPr>
        <w:t xml:space="preserve">Припис НАЗК є обов’язковим для виконання, про що упродовж </w:t>
      </w:r>
      <w:r w:rsidR="003A5F91" w:rsidRPr="00995C29">
        <w:rPr>
          <w:sz w:val="28"/>
          <w:szCs w:val="28"/>
        </w:rPr>
        <w:t>10 (</w:t>
      </w:r>
      <w:r w:rsidRPr="00995C29">
        <w:rPr>
          <w:sz w:val="28"/>
          <w:szCs w:val="28"/>
        </w:rPr>
        <w:t>десяти</w:t>
      </w:r>
      <w:r w:rsidR="003A5F91" w:rsidRPr="00995C29">
        <w:rPr>
          <w:sz w:val="28"/>
          <w:szCs w:val="28"/>
        </w:rPr>
        <w:t>)</w:t>
      </w:r>
      <w:r w:rsidRPr="00995C29">
        <w:rPr>
          <w:sz w:val="28"/>
          <w:szCs w:val="28"/>
        </w:rPr>
        <w:t xml:space="preserve"> робочих днів із дня одержання припису </w:t>
      </w:r>
      <w:r w:rsidR="00D800FA" w:rsidRPr="00995C29">
        <w:rPr>
          <w:sz w:val="28"/>
          <w:szCs w:val="28"/>
        </w:rPr>
        <w:t xml:space="preserve">начальник обласної військової адміністрації </w:t>
      </w:r>
      <w:r w:rsidRPr="00995C29">
        <w:rPr>
          <w:sz w:val="28"/>
          <w:szCs w:val="28"/>
        </w:rPr>
        <w:t>інформує НАЗК.</w:t>
      </w:r>
    </w:p>
    <w:p w14:paraId="6536B900" w14:textId="3D7D003F" w:rsidR="007A0F8A" w:rsidRPr="00995C29" w:rsidRDefault="007A0F8A" w:rsidP="00995C2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8" w:name="n1669"/>
      <w:bookmarkStart w:id="19" w:name="n1670"/>
      <w:bookmarkEnd w:id="18"/>
      <w:bookmarkEnd w:id="19"/>
      <w:r w:rsidRPr="00995C29">
        <w:rPr>
          <w:sz w:val="28"/>
          <w:szCs w:val="28"/>
        </w:rPr>
        <w:t xml:space="preserve">Сектору для попереднього </w:t>
      </w:r>
      <w:r w:rsidR="00DC7A5E" w:rsidRPr="00995C29">
        <w:rPr>
          <w:sz w:val="28"/>
          <w:szCs w:val="28"/>
        </w:rPr>
        <w:t>розгляду</w:t>
      </w:r>
      <w:r w:rsidRPr="00995C29">
        <w:rPr>
          <w:sz w:val="28"/>
          <w:szCs w:val="28"/>
        </w:rPr>
        <w:t xml:space="preserve"> повідомлень викривачів надано право одержувати усні та письмові пояснення, потрібну інформацію та документи від працівників</w:t>
      </w:r>
      <w:r w:rsidR="00F3774C" w:rsidRPr="00995C29">
        <w:rPr>
          <w:sz w:val="28"/>
          <w:szCs w:val="28"/>
        </w:rPr>
        <w:t xml:space="preserve"> обласної державної (військової) адміністрації</w:t>
      </w:r>
      <w:r w:rsidRPr="00995C29">
        <w:rPr>
          <w:sz w:val="28"/>
          <w:szCs w:val="28"/>
        </w:rPr>
        <w:t>, дані про яких містить повідомлення, а також інших осіб, які можуть бути причетні до фактів чи/або корупційних діянь.</w:t>
      </w:r>
    </w:p>
    <w:p w14:paraId="3DDC114B" w14:textId="316C9491" w:rsidR="007A0F8A" w:rsidRPr="00995C29" w:rsidRDefault="007A0F8A" w:rsidP="00995C2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995C29">
        <w:rPr>
          <w:sz w:val="28"/>
          <w:szCs w:val="28"/>
        </w:rPr>
        <w:t xml:space="preserve">Обробляють персональні дані викривачів та </w:t>
      </w:r>
      <w:r w:rsidRPr="00995C29">
        <w:rPr>
          <w:bCs/>
          <w:sz w:val="28"/>
          <w:szCs w:val="28"/>
        </w:rPr>
        <w:t xml:space="preserve">осіб, інформацію про яких повідомив викривач, згідно з приписами Закону України </w:t>
      </w:r>
      <w:r w:rsidR="00F9166D">
        <w:rPr>
          <w:bCs/>
          <w:sz w:val="28"/>
          <w:szCs w:val="28"/>
        </w:rPr>
        <w:t>«</w:t>
      </w:r>
      <w:r w:rsidRPr="00995C29">
        <w:rPr>
          <w:bCs/>
          <w:sz w:val="28"/>
          <w:szCs w:val="28"/>
        </w:rPr>
        <w:t>Про захист персональних даних</w:t>
      </w:r>
      <w:r w:rsidR="00F9166D">
        <w:rPr>
          <w:bCs/>
          <w:sz w:val="28"/>
          <w:szCs w:val="28"/>
        </w:rPr>
        <w:t>»</w:t>
      </w:r>
      <w:r w:rsidR="006674BF" w:rsidRPr="00995C29">
        <w:rPr>
          <w:bCs/>
          <w:sz w:val="28"/>
          <w:szCs w:val="28"/>
        </w:rPr>
        <w:t>.</w:t>
      </w:r>
    </w:p>
    <w:p w14:paraId="3F575440" w14:textId="5409DAEB" w:rsidR="007A0F8A" w:rsidRPr="00995C29" w:rsidRDefault="007A0F8A" w:rsidP="00995C2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995C29">
        <w:rPr>
          <w:bCs/>
          <w:sz w:val="28"/>
          <w:szCs w:val="28"/>
        </w:rPr>
        <w:t xml:space="preserve">За підсумками роботи з повідомленнями викривачів Сектор готує узагальнений звіт до </w:t>
      </w:r>
      <w:r w:rsidRPr="00995C29">
        <w:rPr>
          <w:bCs/>
          <w:i/>
          <w:iCs/>
          <w:sz w:val="28"/>
          <w:szCs w:val="28"/>
        </w:rPr>
        <w:t>10 лютого року</w:t>
      </w:r>
      <w:r w:rsidRPr="00995C29">
        <w:rPr>
          <w:bCs/>
          <w:sz w:val="28"/>
          <w:szCs w:val="28"/>
        </w:rPr>
        <w:t>, наступного за звітним (</w:t>
      </w:r>
      <w:r w:rsidR="00CB6720" w:rsidRPr="00995C29">
        <w:rPr>
          <w:bCs/>
          <w:sz w:val="28"/>
          <w:szCs w:val="28"/>
        </w:rPr>
        <w:t>Д</w:t>
      </w:r>
      <w:r w:rsidRPr="00995C29">
        <w:rPr>
          <w:bCs/>
          <w:sz w:val="28"/>
          <w:szCs w:val="28"/>
        </w:rPr>
        <w:t xml:space="preserve">одаток 3). </w:t>
      </w:r>
    </w:p>
    <w:p w14:paraId="7E868F48" w14:textId="07F0D945" w:rsidR="00E55989" w:rsidRPr="00995C29" w:rsidRDefault="00E55989" w:rsidP="00995C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08D29EE8" w14:textId="672D8611" w:rsidR="002B059B" w:rsidRPr="00995C29" w:rsidRDefault="004C473F" w:rsidP="00995C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uk-UA"/>
          <w14:ligatures w14:val="none"/>
        </w:rPr>
        <w:t>V</w:t>
      </w:r>
      <w:r w:rsidR="008F32E5" w:rsidRPr="00995C2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uk-UA"/>
          <w14:ligatures w14:val="none"/>
        </w:rPr>
        <w:t>I</w:t>
      </w:r>
      <w:r w:rsidR="00F4447D" w:rsidRPr="00995C2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.</w:t>
      </w:r>
      <w:r w:rsidRPr="00995C2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uk-UA"/>
          <w14:ligatures w14:val="none"/>
        </w:rPr>
        <w:t xml:space="preserve"> </w:t>
      </w:r>
      <w:r w:rsidR="002B059B" w:rsidRPr="00995C2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Повноваження посадових осіб,</w:t>
      </w:r>
    </w:p>
    <w:p w14:paraId="1326E075" w14:textId="77777777" w:rsidR="002B059B" w:rsidRPr="00995C29" w:rsidRDefault="002B059B" w:rsidP="00995C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залучених до роботи з повідомленнями</w:t>
      </w:r>
    </w:p>
    <w:p w14:paraId="4E8BE549" w14:textId="77777777" w:rsidR="007F27C5" w:rsidRPr="00995C29" w:rsidRDefault="007F27C5" w:rsidP="00995C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557DA87E" w14:textId="1B2D05BB" w:rsidR="002B059B" w:rsidRPr="00995C29" w:rsidRDefault="008439F1" w:rsidP="00F916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</w:t>
      </w:r>
      <w:r w:rsid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 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Посадовим особам, залученим до процесу роботи з повідомленнями, забороняється розголошувати або використовувати в інший спосіб у своїх інтересах інформацію, що міститься у повідомленні, а також будь-яку іншу інформацію, пов’язану з прийняттям та розглядом повідомлення, крім випадків, встановлених законом.</w:t>
      </w:r>
    </w:p>
    <w:p w14:paraId="68D067B0" w14:textId="307C488F" w:rsidR="002B059B" w:rsidRPr="00995C29" w:rsidRDefault="008439F1" w:rsidP="00F916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2.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До повноважень посадових осіб Сектору у сфері захисту викривачів належать:</w:t>
      </w:r>
    </w:p>
    <w:p w14:paraId="1E26B15E" w14:textId="4F590324" w:rsidR="002B059B" w:rsidRPr="00995C29" w:rsidRDefault="001A79C5" w:rsidP="00F916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організація роботи внутрішніх каналів повідомлення про можливі факти корупційних або пов’язаних з корупцією правопорушень, інших порушень Закону, отримання та організація розгляду повідомленої через такі канали інформації;</w:t>
      </w:r>
    </w:p>
    <w:p w14:paraId="4D6F223D" w14:textId="3565D8AA" w:rsidR="002B059B" w:rsidRPr="00995C29" w:rsidRDefault="001A79C5" w:rsidP="00F916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співпраця з викривачами, забезпечення дотримання їхніх прав та гарантій захисту, передбачених законом;</w:t>
      </w:r>
    </w:p>
    <w:p w14:paraId="3B8155C0" w14:textId="27764B76" w:rsidR="002B059B" w:rsidRPr="00995C29" w:rsidRDefault="001A79C5" w:rsidP="00F916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</w:t>
      </w:r>
      <w:r w:rsid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 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надання працівникам апарату обласної</w:t>
      </w:r>
      <w:r w:rsidR="00D17583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державної адміністрації, її структурних підрозділів, працівникам підприємств, установ, організацій, які належать до сфери управління обласної державної</w:t>
      </w:r>
      <w:r w:rsid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6F3333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(військової)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адміністрації, або особам, які проходять службу чи навчання, чи виконують певну роботу в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lastRenderedPageBreak/>
        <w:t xml:space="preserve">обласній державній </w:t>
      </w:r>
      <w:r w:rsidR="006F3333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(військовій)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адміністрації, методичної допомоги та консультацій щодо повідомлення про можливі факти корупційних або пов’язаних з корупцією правопорушень, інших порушень Закону та захисту викривачів</w:t>
      </w:r>
      <w:r w:rsidR="00AD74CF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6BC38D8D" w14:textId="18D09527" w:rsidR="002B059B" w:rsidRPr="00995C29" w:rsidRDefault="008439F1" w:rsidP="00F916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3.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На виконання повноважень у сфері захисту викривачів посадові особи Сектору мають право:</w:t>
      </w:r>
    </w:p>
    <w:p w14:paraId="481A3C27" w14:textId="3221D4DE" w:rsidR="002B059B" w:rsidRPr="00995C29" w:rsidRDefault="00C503C1" w:rsidP="00F916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витребувати від </w:t>
      </w: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працівників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апарату обласної державної адміністрації, її структурних підрозділів, підприємств, установ, організацій, які належать до сфери управління обласної державної </w:t>
      </w:r>
      <w:r w:rsidR="008B64CA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(військової)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адміністрації, документи, </w:t>
      </w:r>
      <w:r w:rsid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зокрема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ті, що містять інформацію з обмеженим доступом (крім державної таємниці), та робити їх копії;</w:t>
      </w:r>
    </w:p>
    <w:p w14:paraId="31828D98" w14:textId="238BF2FA" w:rsidR="002B059B" w:rsidRPr="00995C29" w:rsidRDefault="00EB25E8" w:rsidP="00F916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</w:t>
      </w:r>
      <w:r w:rsid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викликати та опитувати осіб, дій або бездіяльності яких стосуються повідомлені викривачем факти, </w:t>
      </w:r>
      <w:r w:rsid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серед них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381892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начальника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обласної </w:t>
      </w:r>
      <w:r w:rsidR="00381892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військової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адміністрації</w:t>
      </w:r>
      <w:r w:rsidR="004175AA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E96F1D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та інших посадових осіб обласної державної (військової) адміністрації</w:t>
      </w:r>
      <w:r w:rsidR="00DD713C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;</w:t>
      </w:r>
    </w:p>
    <w:p w14:paraId="787EC97F" w14:textId="152C547D" w:rsidR="002B059B" w:rsidRPr="00995C29" w:rsidRDefault="009961E7" w:rsidP="00F916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звертатися до НАЗК щодо порушених прав викривача, його близьких осіб;</w:t>
      </w:r>
    </w:p>
    <w:p w14:paraId="3304FFB4" w14:textId="5A7C0199" w:rsidR="002B059B" w:rsidRPr="00995C29" w:rsidRDefault="009961E7" w:rsidP="00F916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</w:t>
      </w:r>
      <w:r w:rsid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 </w:t>
      </w:r>
      <w:r w:rsidR="002B059B" w:rsidRP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вносити подання </w:t>
      </w:r>
      <w:r w:rsidR="00226563" w:rsidRP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начальник</w:t>
      </w:r>
      <w:r w:rsidR="00F9166D" w:rsidRP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ові</w:t>
      </w:r>
      <w:r w:rsidR="00226563" w:rsidRP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2B059B" w:rsidRP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обласної </w:t>
      </w:r>
      <w:r w:rsidR="00226563" w:rsidRP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військової </w:t>
      </w:r>
      <w:r w:rsidR="002B059B" w:rsidRP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адміністрації про притягнення винних осіб до дисциплінарної відповідальності за порушення Закону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;</w:t>
      </w:r>
    </w:p>
    <w:p w14:paraId="61D26BE3" w14:textId="62B1A3A4" w:rsidR="002B059B" w:rsidRPr="00995C29" w:rsidRDefault="00897861" w:rsidP="00F916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</w:t>
      </w:r>
      <w:r w:rsidR="00F9166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 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виконувати інші визначені законом повноваження, спрямовані на всебічний розгляд повідомлень викривачів та захист їхніх прав та свобод.</w:t>
      </w:r>
    </w:p>
    <w:p w14:paraId="6081D8F3" w14:textId="14E21F65" w:rsidR="002B059B" w:rsidRPr="00995C29" w:rsidRDefault="008439F1" w:rsidP="00F916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4.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Посадові особи обласної державної </w:t>
      </w:r>
      <w:r w:rsidR="00381892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(військової) </w:t>
      </w:r>
      <w:r w:rsidR="002B059B" w:rsidRPr="00995C2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адміністрації, залучені до роботи з повідомленнями, мають відповідати професійним стандартам антикорупційного уповноваженого, стандартам державного службовця та дотримуватися правил етичної поведінки.</w:t>
      </w:r>
    </w:p>
    <w:p w14:paraId="1B2566C6" w14:textId="4069105D" w:rsidR="002B059B" w:rsidRPr="00995C29" w:rsidRDefault="002B059B" w:rsidP="00F916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1BFEEAE6" w14:textId="77777777" w:rsidR="008F32E5" w:rsidRPr="00995C29" w:rsidRDefault="008F32E5" w:rsidP="00995C29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shd w:val="clear" w:color="auto" w:fill="FFFFFF"/>
        </w:rPr>
      </w:pPr>
      <w:r w:rsidRPr="00995C29">
        <w:rPr>
          <w:b/>
          <w:sz w:val="28"/>
          <w:szCs w:val="28"/>
          <w:shd w:val="clear" w:color="auto" w:fill="FFFFFF"/>
          <w:lang w:val="en-US"/>
        </w:rPr>
        <w:t>V</w:t>
      </w:r>
      <w:r w:rsidRPr="00995C29">
        <w:rPr>
          <w:b/>
          <w:sz w:val="28"/>
          <w:szCs w:val="28"/>
          <w:shd w:val="clear" w:color="auto" w:fill="FFFFFF"/>
        </w:rPr>
        <w:t>ІІ. Відповідальність</w:t>
      </w:r>
    </w:p>
    <w:p w14:paraId="1D863DBF" w14:textId="77777777" w:rsidR="008F32E5" w:rsidRPr="00995C29" w:rsidRDefault="008F32E5" w:rsidP="00995C29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14:paraId="41FB77BE" w14:textId="20CB6B91" w:rsidR="008F32E5" w:rsidRPr="00995C29" w:rsidRDefault="008F32E5" w:rsidP="00995C2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95C29">
        <w:rPr>
          <w:sz w:val="28"/>
          <w:szCs w:val="28"/>
          <w:shd w:val="clear" w:color="auto" w:fill="FFFFFF"/>
        </w:rPr>
        <w:t>Посадові та службові особи</w:t>
      </w:r>
      <w:r w:rsidR="000C4AA6" w:rsidRPr="00995C29">
        <w:rPr>
          <w:sz w:val="28"/>
          <w:szCs w:val="28"/>
          <w:shd w:val="clear" w:color="auto" w:fill="FFFFFF"/>
        </w:rPr>
        <w:t xml:space="preserve"> обласної державної (військової) адміністрації</w:t>
      </w:r>
      <w:r w:rsidRPr="00995C29">
        <w:rPr>
          <w:sz w:val="28"/>
          <w:szCs w:val="28"/>
          <w:shd w:val="clear" w:color="auto" w:fill="FFFFFF"/>
        </w:rPr>
        <w:t xml:space="preserve">, залучені до процесу отримання, обробляння, попереднього розгляду повідомлень викривачів, члени </w:t>
      </w:r>
      <w:r w:rsidRPr="00995C29">
        <w:rPr>
          <w:sz w:val="28"/>
          <w:szCs w:val="28"/>
        </w:rPr>
        <w:t>дисциплінарних комісій із розгляду дисциплінарних справ за ознаками корупційного правопорушення чи правопорушення, пов’язаного з корупцією, що підпадає під ознаки дисциплінарної відповідальності, несуть установлену чинним законодавством України відповідальність.</w:t>
      </w:r>
    </w:p>
    <w:p w14:paraId="0215DE54" w14:textId="77777777" w:rsidR="008F32E5" w:rsidRPr="00995C29" w:rsidRDefault="008F32E5" w:rsidP="00995C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</w:p>
    <w:p w14:paraId="5D82BF11" w14:textId="77777777" w:rsidR="000E70D5" w:rsidRPr="00995C29" w:rsidRDefault="000E70D5" w:rsidP="00995C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</w:p>
    <w:p w14:paraId="06A01BD5" w14:textId="7E8F913C" w:rsidR="00E920A8" w:rsidRPr="00995C29" w:rsidRDefault="00A72CB0" w:rsidP="00995C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  <w:r w:rsidRPr="00995C2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 xml:space="preserve">                       </w:t>
      </w:r>
      <w:r w:rsidR="00F4447D" w:rsidRPr="00995C2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____________________________________________</w:t>
      </w:r>
    </w:p>
    <w:sectPr w:rsidR="00E920A8" w:rsidRPr="00995C29" w:rsidSect="00995C29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1F0CF" w14:textId="77777777" w:rsidR="00F77400" w:rsidRDefault="00F77400" w:rsidP="00995C29">
      <w:pPr>
        <w:spacing w:after="0" w:line="240" w:lineRule="auto"/>
      </w:pPr>
      <w:r>
        <w:separator/>
      </w:r>
    </w:p>
  </w:endnote>
  <w:endnote w:type="continuationSeparator" w:id="0">
    <w:p w14:paraId="54808D8B" w14:textId="77777777" w:rsidR="00F77400" w:rsidRDefault="00F77400" w:rsidP="00995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F556E" w14:textId="77777777" w:rsidR="00F77400" w:rsidRDefault="00F77400" w:rsidP="00995C29">
      <w:pPr>
        <w:spacing w:after="0" w:line="240" w:lineRule="auto"/>
      </w:pPr>
      <w:r>
        <w:separator/>
      </w:r>
    </w:p>
  </w:footnote>
  <w:footnote w:type="continuationSeparator" w:id="0">
    <w:p w14:paraId="2FF38262" w14:textId="77777777" w:rsidR="00F77400" w:rsidRDefault="00F77400" w:rsidP="00995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5906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70D55A5" w14:textId="1B72D636" w:rsidR="00995C29" w:rsidRPr="00995C29" w:rsidRDefault="00995C29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95C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5C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95C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95C29">
          <w:rPr>
            <w:rFonts w:ascii="Times New Roman" w:hAnsi="Times New Roman" w:cs="Times New Roman"/>
            <w:sz w:val="24"/>
            <w:szCs w:val="24"/>
          </w:rPr>
          <w:t>2</w:t>
        </w:r>
        <w:r w:rsidRPr="00995C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1BA9CD3" w14:textId="77777777" w:rsidR="00995C29" w:rsidRDefault="00995C2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56C4"/>
    <w:multiLevelType w:val="hybridMultilevel"/>
    <w:tmpl w:val="6EB0CB8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183C"/>
    <w:multiLevelType w:val="multilevel"/>
    <w:tmpl w:val="C07AB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920865"/>
    <w:multiLevelType w:val="multilevel"/>
    <w:tmpl w:val="6A4E92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ED5DD2"/>
    <w:multiLevelType w:val="multilevel"/>
    <w:tmpl w:val="FEC0AC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27136A"/>
    <w:multiLevelType w:val="multilevel"/>
    <w:tmpl w:val="D8E0B4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243EED"/>
    <w:multiLevelType w:val="multilevel"/>
    <w:tmpl w:val="728248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A47F29"/>
    <w:multiLevelType w:val="multilevel"/>
    <w:tmpl w:val="4D60B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890F85"/>
    <w:multiLevelType w:val="multilevel"/>
    <w:tmpl w:val="41420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115DE3"/>
    <w:multiLevelType w:val="multilevel"/>
    <w:tmpl w:val="3CBA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2A7F0B03"/>
    <w:multiLevelType w:val="multilevel"/>
    <w:tmpl w:val="2AE866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E34D0C"/>
    <w:multiLevelType w:val="multilevel"/>
    <w:tmpl w:val="2B388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683C30"/>
    <w:multiLevelType w:val="multilevel"/>
    <w:tmpl w:val="7610A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5C468A"/>
    <w:multiLevelType w:val="multilevel"/>
    <w:tmpl w:val="C46AA4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F2072A"/>
    <w:multiLevelType w:val="multilevel"/>
    <w:tmpl w:val="0F5A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1B5825"/>
    <w:multiLevelType w:val="multilevel"/>
    <w:tmpl w:val="7C60F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54794E"/>
    <w:multiLevelType w:val="hybridMultilevel"/>
    <w:tmpl w:val="9FE8FD1A"/>
    <w:lvl w:ilvl="0" w:tplc="5FFCA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0711587"/>
    <w:multiLevelType w:val="hybridMultilevel"/>
    <w:tmpl w:val="13040646"/>
    <w:lvl w:ilvl="0" w:tplc="6DE426CE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65DD119E"/>
    <w:multiLevelType w:val="multilevel"/>
    <w:tmpl w:val="23582F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50650E"/>
    <w:multiLevelType w:val="hybridMultilevel"/>
    <w:tmpl w:val="19288378"/>
    <w:lvl w:ilvl="0" w:tplc="15F23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AAA4A0A"/>
    <w:multiLevelType w:val="multilevel"/>
    <w:tmpl w:val="3FB80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C81107"/>
    <w:multiLevelType w:val="multilevel"/>
    <w:tmpl w:val="CBC040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9938CD"/>
    <w:multiLevelType w:val="multilevel"/>
    <w:tmpl w:val="B2005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E9447CE"/>
    <w:multiLevelType w:val="multilevel"/>
    <w:tmpl w:val="E6A03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2918CD"/>
    <w:multiLevelType w:val="multilevel"/>
    <w:tmpl w:val="29E6C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5447052">
    <w:abstractNumId w:val="8"/>
  </w:num>
  <w:num w:numId="2" w16cid:durableId="1961452012">
    <w:abstractNumId w:val="11"/>
  </w:num>
  <w:num w:numId="3" w16cid:durableId="832797596">
    <w:abstractNumId w:val="2"/>
  </w:num>
  <w:num w:numId="4" w16cid:durableId="1106117970">
    <w:abstractNumId w:val="12"/>
  </w:num>
  <w:num w:numId="5" w16cid:durableId="1699700015">
    <w:abstractNumId w:val="3"/>
  </w:num>
  <w:num w:numId="6" w16cid:durableId="1343315180">
    <w:abstractNumId w:val="6"/>
  </w:num>
  <w:num w:numId="7" w16cid:durableId="1947618759">
    <w:abstractNumId w:val="17"/>
  </w:num>
  <w:num w:numId="8" w16cid:durableId="2065181836">
    <w:abstractNumId w:val="23"/>
  </w:num>
  <w:num w:numId="9" w16cid:durableId="348458988">
    <w:abstractNumId w:val="14"/>
  </w:num>
  <w:num w:numId="10" w16cid:durableId="449400100">
    <w:abstractNumId w:val="21"/>
  </w:num>
  <w:num w:numId="11" w16cid:durableId="1027222953">
    <w:abstractNumId w:val="19"/>
  </w:num>
  <w:num w:numId="12" w16cid:durableId="139734199">
    <w:abstractNumId w:val="9"/>
  </w:num>
  <w:num w:numId="13" w16cid:durableId="559706275">
    <w:abstractNumId w:val="5"/>
  </w:num>
  <w:num w:numId="14" w16cid:durableId="150831074">
    <w:abstractNumId w:val="13"/>
  </w:num>
  <w:num w:numId="15" w16cid:durableId="1849060618">
    <w:abstractNumId w:val="1"/>
  </w:num>
  <w:num w:numId="16" w16cid:durableId="956713090">
    <w:abstractNumId w:val="20"/>
  </w:num>
  <w:num w:numId="17" w16cid:durableId="1181705840">
    <w:abstractNumId w:val="4"/>
  </w:num>
  <w:num w:numId="18" w16cid:durableId="1893804014">
    <w:abstractNumId w:val="22"/>
  </w:num>
  <w:num w:numId="19" w16cid:durableId="157118052">
    <w:abstractNumId w:val="7"/>
  </w:num>
  <w:num w:numId="20" w16cid:durableId="1168014188">
    <w:abstractNumId w:val="10"/>
  </w:num>
  <w:num w:numId="21" w16cid:durableId="14770443">
    <w:abstractNumId w:val="0"/>
  </w:num>
  <w:num w:numId="22" w16cid:durableId="1568684664">
    <w:abstractNumId w:val="18"/>
  </w:num>
  <w:num w:numId="23" w16cid:durableId="524752702">
    <w:abstractNumId w:val="15"/>
  </w:num>
  <w:num w:numId="24" w16cid:durableId="14247612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59B"/>
    <w:rsid w:val="00007165"/>
    <w:rsid w:val="00011697"/>
    <w:rsid w:val="0001367B"/>
    <w:rsid w:val="00014DD5"/>
    <w:rsid w:val="00016468"/>
    <w:rsid w:val="00035AF9"/>
    <w:rsid w:val="00041379"/>
    <w:rsid w:val="000417D6"/>
    <w:rsid w:val="00044BD1"/>
    <w:rsid w:val="00045465"/>
    <w:rsid w:val="00053C51"/>
    <w:rsid w:val="000552B7"/>
    <w:rsid w:val="00077C13"/>
    <w:rsid w:val="000837FF"/>
    <w:rsid w:val="00087A63"/>
    <w:rsid w:val="000B4E9C"/>
    <w:rsid w:val="000B556B"/>
    <w:rsid w:val="000C1A02"/>
    <w:rsid w:val="000C3FFF"/>
    <w:rsid w:val="000C4994"/>
    <w:rsid w:val="000C4AA6"/>
    <w:rsid w:val="000C5926"/>
    <w:rsid w:val="000C77B6"/>
    <w:rsid w:val="000D2CCF"/>
    <w:rsid w:val="000D4DEC"/>
    <w:rsid w:val="000E70D5"/>
    <w:rsid w:val="0010477B"/>
    <w:rsid w:val="001052D1"/>
    <w:rsid w:val="001062EF"/>
    <w:rsid w:val="00132CF5"/>
    <w:rsid w:val="00140E04"/>
    <w:rsid w:val="00143E1B"/>
    <w:rsid w:val="00147EE9"/>
    <w:rsid w:val="001721B9"/>
    <w:rsid w:val="00173272"/>
    <w:rsid w:val="00180A62"/>
    <w:rsid w:val="00184D08"/>
    <w:rsid w:val="0018545D"/>
    <w:rsid w:val="001A0722"/>
    <w:rsid w:val="001A4B00"/>
    <w:rsid w:val="001A67F0"/>
    <w:rsid w:val="001A79C5"/>
    <w:rsid w:val="001B315C"/>
    <w:rsid w:val="001B4BCF"/>
    <w:rsid w:val="001B64C7"/>
    <w:rsid w:val="001B68FC"/>
    <w:rsid w:val="001C5B54"/>
    <w:rsid w:val="001D16D0"/>
    <w:rsid w:val="001D4C57"/>
    <w:rsid w:val="001D6C0D"/>
    <w:rsid w:val="001E12E8"/>
    <w:rsid w:val="001E58A7"/>
    <w:rsid w:val="001F695A"/>
    <w:rsid w:val="001F6A36"/>
    <w:rsid w:val="002078C4"/>
    <w:rsid w:val="00210F82"/>
    <w:rsid w:val="00221FD2"/>
    <w:rsid w:val="00226563"/>
    <w:rsid w:val="00234824"/>
    <w:rsid w:val="00237AF9"/>
    <w:rsid w:val="00250A8A"/>
    <w:rsid w:val="00274FF0"/>
    <w:rsid w:val="00276913"/>
    <w:rsid w:val="00282A04"/>
    <w:rsid w:val="00285E31"/>
    <w:rsid w:val="00287F19"/>
    <w:rsid w:val="00291CE3"/>
    <w:rsid w:val="002A043B"/>
    <w:rsid w:val="002B059B"/>
    <w:rsid w:val="002B5BD4"/>
    <w:rsid w:val="002B691D"/>
    <w:rsid w:val="002E096F"/>
    <w:rsid w:val="002E3ADC"/>
    <w:rsid w:val="002E469D"/>
    <w:rsid w:val="00312815"/>
    <w:rsid w:val="003176B6"/>
    <w:rsid w:val="00323C1B"/>
    <w:rsid w:val="00324179"/>
    <w:rsid w:val="00345648"/>
    <w:rsid w:val="0035073C"/>
    <w:rsid w:val="003603F3"/>
    <w:rsid w:val="00365494"/>
    <w:rsid w:val="00365CFE"/>
    <w:rsid w:val="00366C71"/>
    <w:rsid w:val="00366E2E"/>
    <w:rsid w:val="00370B25"/>
    <w:rsid w:val="00381892"/>
    <w:rsid w:val="00383B19"/>
    <w:rsid w:val="00386F14"/>
    <w:rsid w:val="00390AAF"/>
    <w:rsid w:val="00391428"/>
    <w:rsid w:val="003932F8"/>
    <w:rsid w:val="003959A2"/>
    <w:rsid w:val="00396D26"/>
    <w:rsid w:val="003A5F91"/>
    <w:rsid w:val="003A604E"/>
    <w:rsid w:val="003B13B3"/>
    <w:rsid w:val="003B6979"/>
    <w:rsid w:val="003C2675"/>
    <w:rsid w:val="003C4D5B"/>
    <w:rsid w:val="003E5164"/>
    <w:rsid w:val="003F233F"/>
    <w:rsid w:val="003F3D6A"/>
    <w:rsid w:val="00400778"/>
    <w:rsid w:val="0040326A"/>
    <w:rsid w:val="004175AA"/>
    <w:rsid w:val="00445610"/>
    <w:rsid w:val="004513BF"/>
    <w:rsid w:val="00453A97"/>
    <w:rsid w:val="004642FA"/>
    <w:rsid w:val="0046495F"/>
    <w:rsid w:val="0047065F"/>
    <w:rsid w:val="0047566F"/>
    <w:rsid w:val="00480F35"/>
    <w:rsid w:val="0048733E"/>
    <w:rsid w:val="0049219A"/>
    <w:rsid w:val="004954F0"/>
    <w:rsid w:val="00496F2E"/>
    <w:rsid w:val="004B01A4"/>
    <w:rsid w:val="004B0F13"/>
    <w:rsid w:val="004B6B98"/>
    <w:rsid w:val="004C0AE0"/>
    <w:rsid w:val="004C473F"/>
    <w:rsid w:val="004D661F"/>
    <w:rsid w:val="004E273B"/>
    <w:rsid w:val="004E4AE3"/>
    <w:rsid w:val="004E6D87"/>
    <w:rsid w:val="004F0E73"/>
    <w:rsid w:val="004F59EF"/>
    <w:rsid w:val="004F6BE3"/>
    <w:rsid w:val="00516B8E"/>
    <w:rsid w:val="0051745E"/>
    <w:rsid w:val="00517B30"/>
    <w:rsid w:val="00520D72"/>
    <w:rsid w:val="00530286"/>
    <w:rsid w:val="00535677"/>
    <w:rsid w:val="00545FB9"/>
    <w:rsid w:val="005472F1"/>
    <w:rsid w:val="00563818"/>
    <w:rsid w:val="0057380C"/>
    <w:rsid w:val="005745D1"/>
    <w:rsid w:val="0058435E"/>
    <w:rsid w:val="0058436C"/>
    <w:rsid w:val="005918B2"/>
    <w:rsid w:val="005A093F"/>
    <w:rsid w:val="005A2600"/>
    <w:rsid w:val="005A6937"/>
    <w:rsid w:val="005B27F6"/>
    <w:rsid w:val="005B602D"/>
    <w:rsid w:val="005C1BFC"/>
    <w:rsid w:val="005C26BE"/>
    <w:rsid w:val="005C5BD3"/>
    <w:rsid w:val="005C646E"/>
    <w:rsid w:val="005E52C0"/>
    <w:rsid w:val="005F38FE"/>
    <w:rsid w:val="00600725"/>
    <w:rsid w:val="00602997"/>
    <w:rsid w:val="006031E3"/>
    <w:rsid w:val="00606EFD"/>
    <w:rsid w:val="00607A1A"/>
    <w:rsid w:val="00607E37"/>
    <w:rsid w:val="006173CC"/>
    <w:rsid w:val="00622331"/>
    <w:rsid w:val="00630583"/>
    <w:rsid w:val="00637339"/>
    <w:rsid w:val="00637C2B"/>
    <w:rsid w:val="00643249"/>
    <w:rsid w:val="00650D7E"/>
    <w:rsid w:val="00661518"/>
    <w:rsid w:val="006674BF"/>
    <w:rsid w:val="00670EF6"/>
    <w:rsid w:val="00671CEE"/>
    <w:rsid w:val="006820B8"/>
    <w:rsid w:val="006A74CC"/>
    <w:rsid w:val="006A7F6A"/>
    <w:rsid w:val="006B0A33"/>
    <w:rsid w:val="006D208E"/>
    <w:rsid w:val="006D4957"/>
    <w:rsid w:val="006D7383"/>
    <w:rsid w:val="006E2144"/>
    <w:rsid w:val="006E49CF"/>
    <w:rsid w:val="006E6103"/>
    <w:rsid w:val="006F0B59"/>
    <w:rsid w:val="006F14E1"/>
    <w:rsid w:val="006F3333"/>
    <w:rsid w:val="006F5A09"/>
    <w:rsid w:val="0070023D"/>
    <w:rsid w:val="00700E29"/>
    <w:rsid w:val="00707827"/>
    <w:rsid w:val="00741054"/>
    <w:rsid w:val="00743C56"/>
    <w:rsid w:val="00745B78"/>
    <w:rsid w:val="00757C78"/>
    <w:rsid w:val="00760445"/>
    <w:rsid w:val="0076376C"/>
    <w:rsid w:val="00763FD9"/>
    <w:rsid w:val="007738CC"/>
    <w:rsid w:val="00773EEB"/>
    <w:rsid w:val="00783419"/>
    <w:rsid w:val="007A0F8A"/>
    <w:rsid w:val="007D73B0"/>
    <w:rsid w:val="007E056B"/>
    <w:rsid w:val="007E1F13"/>
    <w:rsid w:val="007E74AF"/>
    <w:rsid w:val="007F19EE"/>
    <w:rsid w:val="007F27C5"/>
    <w:rsid w:val="007F2A36"/>
    <w:rsid w:val="007F49D8"/>
    <w:rsid w:val="00802768"/>
    <w:rsid w:val="00806983"/>
    <w:rsid w:val="0082150D"/>
    <w:rsid w:val="00822B1E"/>
    <w:rsid w:val="008271CD"/>
    <w:rsid w:val="00832BE4"/>
    <w:rsid w:val="00833B93"/>
    <w:rsid w:val="00840BAF"/>
    <w:rsid w:val="00841F21"/>
    <w:rsid w:val="008439F1"/>
    <w:rsid w:val="008440D5"/>
    <w:rsid w:val="00850CE2"/>
    <w:rsid w:val="00852671"/>
    <w:rsid w:val="00860FCF"/>
    <w:rsid w:val="008617CB"/>
    <w:rsid w:val="00861EBE"/>
    <w:rsid w:val="00870FBC"/>
    <w:rsid w:val="0087239F"/>
    <w:rsid w:val="00874F17"/>
    <w:rsid w:val="0087707B"/>
    <w:rsid w:val="00877E27"/>
    <w:rsid w:val="00891967"/>
    <w:rsid w:val="00894CB7"/>
    <w:rsid w:val="00895336"/>
    <w:rsid w:val="00897423"/>
    <w:rsid w:val="00897861"/>
    <w:rsid w:val="008B64CA"/>
    <w:rsid w:val="008C3D82"/>
    <w:rsid w:val="008C4366"/>
    <w:rsid w:val="008C5501"/>
    <w:rsid w:val="008C59D6"/>
    <w:rsid w:val="008D3757"/>
    <w:rsid w:val="008D39EA"/>
    <w:rsid w:val="008D6ED7"/>
    <w:rsid w:val="008E1BCC"/>
    <w:rsid w:val="008E5944"/>
    <w:rsid w:val="008F32E5"/>
    <w:rsid w:val="008F4E3A"/>
    <w:rsid w:val="009000EC"/>
    <w:rsid w:val="00911F22"/>
    <w:rsid w:val="00914749"/>
    <w:rsid w:val="00915E1E"/>
    <w:rsid w:val="009175F2"/>
    <w:rsid w:val="00920D0E"/>
    <w:rsid w:val="00921867"/>
    <w:rsid w:val="00943CD0"/>
    <w:rsid w:val="009471E3"/>
    <w:rsid w:val="00947549"/>
    <w:rsid w:val="00954A49"/>
    <w:rsid w:val="00990790"/>
    <w:rsid w:val="0099135B"/>
    <w:rsid w:val="00994593"/>
    <w:rsid w:val="0099585E"/>
    <w:rsid w:val="00995BCD"/>
    <w:rsid w:val="00995C29"/>
    <w:rsid w:val="009961E7"/>
    <w:rsid w:val="009978AE"/>
    <w:rsid w:val="009A41BE"/>
    <w:rsid w:val="009C48C5"/>
    <w:rsid w:val="009C4E8A"/>
    <w:rsid w:val="009C7F0B"/>
    <w:rsid w:val="009D553E"/>
    <w:rsid w:val="009F0D75"/>
    <w:rsid w:val="009F750F"/>
    <w:rsid w:val="00A13AD2"/>
    <w:rsid w:val="00A176BC"/>
    <w:rsid w:val="00A207DE"/>
    <w:rsid w:val="00A22596"/>
    <w:rsid w:val="00A40145"/>
    <w:rsid w:val="00A404EE"/>
    <w:rsid w:val="00A45E52"/>
    <w:rsid w:val="00A6068A"/>
    <w:rsid w:val="00A61576"/>
    <w:rsid w:val="00A71B9E"/>
    <w:rsid w:val="00A72CB0"/>
    <w:rsid w:val="00A75588"/>
    <w:rsid w:val="00A82A01"/>
    <w:rsid w:val="00A91D48"/>
    <w:rsid w:val="00AC69D8"/>
    <w:rsid w:val="00AD357F"/>
    <w:rsid w:val="00AD5A21"/>
    <w:rsid w:val="00AD5FFC"/>
    <w:rsid w:val="00AD74CF"/>
    <w:rsid w:val="00AE60D5"/>
    <w:rsid w:val="00AE7651"/>
    <w:rsid w:val="00AF6B54"/>
    <w:rsid w:val="00B22BC2"/>
    <w:rsid w:val="00B3362A"/>
    <w:rsid w:val="00B34A51"/>
    <w:rsid w:val="00B46350"/>
    <w:rsid w:val="00B53CE7"/>
    <w:rsid w:val="00B562EB"/>
    <w:rsid w:val="00B6178C"/>
    <w:rsid w:val="00B63687"/>
    <w:rsid w:val="00B727F1"/>
    <w:rsid w:val="00B818CE"/>
    <w:rsid w:val="00B95FCE"/>
    <w:rsid w:val="00BA3193"/>
    <w:rsid w:val="00BA3F87"/>
    <w:rsid w:val="00BB0AE8"/>
    <w:rsid w:val="00BF3945"/>
    <w:rsid w:val="00C0454E"/>
    <w:rsid w:val="00C0457F"/>
    <w:rsid w:val="00C04F20"/>
    <w:rsid w:val="00C068CB"/>
    <w:rsid w:val="00C163DC"/>
    <w:rsid w:val="00C24478"/>
    <w:rsid w:val="00C2728E"/>
    <w:rsid w:val="00C34861"/>
    <w:rsid w:val="00C503C1"/>
    <w:rsid w:val="00C6202D"/>
    <w:rsid w:val="00C802AF"/>
    <w:rsid w:val="00C8763D"/>
    <w:rsid w:val="00C91BC1"/>
    <w:rsid w:val="00C94E96"/>
    <w:rsid w:val="00CA024A"/>
    <w:rsid w:val="00CA6941"/>
    <w:rsid w:val="00CB2014"/>
    <w:rsid w:val="00CB6720"/>
    <w:rsid w:val="00CC0C17"/>
    <w:rsid w:val="00CD1A96"/>
    <w:rsid w:val="00CD381A"/>
    <w:rsid w:val="00CE0A4F"/>
    <w:rsid w:val="00CE35BD"/>
    <w:rsid w:val="00CE3972"/>
    <w:rsid w:val="00CF1925"/>
    <w:rsid w:val="00CF5CC1"/>
    <w:rsid w:val="00CF7AB7"/>
    <w:rsid w:val="00D00DEF"/>
    <w:rsid w:val="00D024FF"/>
    <w:rsid w:val="00D112B5"/>
    <w:rsid w:val="00D1486D"/>
    <w:rsid w:val="00D17583"/>
    <w:rsid w:val="00D17F3E"/>
    <w:rsid w:val="00D20E60"/>
    <w:rsid w:val="00D211D1"/>
    <w:rsid w:val="00D23B92"/>
    <w:rsid w:val="00D5389B"/>
    <w:rsid w:val="00D56A8A"/>
    <w:rsid w:val="00D71354"/>
    <w:rsid w:val="00D73086"/>
    <w:rsid w:val="00D754F6"/>
    <w:rsid w:val="00D77C30"/>
    <w:rsid w:val="00D800FA"/>
    <w:rsid w:val="00D81412"/>
    <w:rsid w:val="00D84B03"/>
    <w:rsid w:val="00DA25A5"/>
    <w:rsid w:val="00DA25F2"/>
    <w:rsid w:val="00DA31FB"/>
    <w:rsid w:val="00DB0AD8"/>
    <w:rsid w:val="00DB7E18"/>
    <w:rsid w:val="00DC7A5E"/>
    <w:rsid w:val="00DD494B"/>
    <w:rsid w:val="00DD4CF8"/>
    <w:rsid w:val="00DD5C6F"/>
    <w:rsid w:val="00DD713C"/>
    <w:rsid w:val="00DE742A"/>
    <w:rsid w:val="00DF14DA"/>
    <w:rsid w:val="00DF2DD6"/>
    <w:rsid w:val="00DF4961"/>
    <w:rsid w:val="00E11CF2"/>
    <w:rsid w:val="00E34F9E"/>
    <w:rsid w:val="00E36666"/>
    <w:rsid w:val="00E55989"/>
    <w:rsid w:val="00E57DBD"/>
    <w:rsid w:val="00E62183"/>
    <w:rsid w:val="00E74FDF"/>
    <w:rsid w:val="00E844AC"/>
    <w:rsid w:val="00E85955"/>
    <w:rsid w:val="00E920A8"/>
    <w:rsid w:val="00E950D8"/>
    <w:rsid w:val="00E96E2F"/>
    <w:rsid w:val="00E96F1D"/>
    <w:rsid w:val="00EB25E8"/>
    <w:rsid w:val="00EB469E"/>
    <w:rsid w:val="00ED5550"/>
    <w:rsid w:val="00EE7374"/>
    <w:rsid w:val="00EF30C9"/>
    <w:rsid w:val="00F00953"/>
    <w:rsid w:val="00F16F86"/>
    <w:rsid w:val="00F237CF"/>
    <w:rsid w:val="00F32061"/>
    <w:rsid w:val="00F3493D"/>
    <w:rsid w:val="00F3774C"/>
    <w:rsid w:val="00F4447D"/>
    <w:rsid w:val="00F4576D"/>
    <w:rsid w:val="00F74CA2"/>
    <w:rsid w:val="00F76EAF"/>
    <w:rsid w:val="00F77400"/>
    <w:rsid w:val="00F82A3E"/>
    <w:rsid w:val="00F9166D"/>
    <w:rsid w:val="00FA3673"/>
    <w:rsid w:val="00FB117A"/>
    <w:rsid w:val="00FB125D"/>
    <w:rsid w:val="00FC22A0"/>
    <w:rsid w:val="00FD12B5"/>
    <w:rsid w:val="00FE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3CAC6"/>
  <w15:docId w15:val="{14E19596-A434-4E0C-A08A-B414AAEB1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059B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EE737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291CE3"/>
    <w:pPr>
      <w:ind w:left="720"/>
      <w:contextualSpacing/>
    </w:pPr>
  </w:style>
  <w:style w:type="table" w:styleId="a6">
    <w:name w:val="Table Grid"/>
    <w:basedOn w:val="a1"/>
    <w:uiPriority w:val="39"/>
    <w:rsid w:val="00143E1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Unresolved Mention"/>
    <w:basedOn w:val="a0"/>
    <w:uiPriority w:val="99"/>
    <w:semiHidden/>
    <w:unhideWhenUsed/>
    <w:rsid w:val="00F00953"/>
    <w:rPr>
      <w:color w:val="605E5C"/>
      <w:shd w:val="clear" w:color="auto" w:fill="E1DFDD"/>
    </w:rPr>
  </w:style>
  <w:style w:type="paragraph" w:customStyle="1" w:styleId="rvps2">
    <w:name w:val="rvps2"/>
    <w:basedOn w:val="a"/>
    <w:rsid w:val="006F5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9">
    <w:name w:val="rvts9"/>
    <w:basedOn w:val="a0"/>
    <w:rsid w:val="00D20E60"/>
  </w:style>
  <w:style w:type="paragraph" w:styleId="a8">
    <w:name w:val="header"/>
    <w:basedOn w:val="a"/>
    <w:link w:val="a9"/>
    <w:uiPriority w:val="99"/>
    <w:unhideWhenUsed/>
    <w:rsid w:val="00995C2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995C29"/>
  </w:style>
  <w:style w:type="paragraph" w:styleId="aa">
    <w:name w:val="footer"/>
    <w:basedOn w:val="a"/>
    <w:link w:val="ab"/>
    <w:uiPriority w:val="99"/>
    <w:unhideWhenUsed/>
    <w:rsid w:val="00995C2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995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ladm.gov.ua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700-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@voladm.gov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A2D1B-5939-4C02-8938-3D22C357C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14568</Words>
  <Characters>8304</Characters>
  <Application>Microsoft Office Word</Application>
  <DocSecurity>0</DocSecurity>
  <Lines>69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2024-06-25T13:01:00Z</dcterms:created>
  <dcterms:modified xsi:type="dcterms:W3CDTF">2024-07-02T13:58:00Z</dcterms:modified>
</cp:coreProperties>
</file>