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7A82B8A5" w:rsidR="00D62E70" w:rsidRDefault="009D5D97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670041">
        <w:rPr>
          <w:sz w:val="28"/>
          <w:szCs w:val="28"/>
          <w:lang w:val="uk-UA"/>
        </w:rPr>
        <w:t xml:space="preserve"> </w:t>
      </w:r>
      <w:r w:rsidR="002D2D2C">
        <w:rPr>
          <w:sz w:val="28"/>
          <w:szCs w:val="28"/>
          <w:lang w:val="uk-UA"/>
        </w:rPr>
        <w:t>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>
        <w:rPr>
          <w:sz w:val="28"/>
          <w:szCs w:val="28"/>
          <w:lang w:val="en-US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67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15C2508F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статутів релігійних громад</w:t>
      </w:r>
    </w:p>
    <w:p w14:paraId="5A99316C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r w:rsidRPr="00E04F90">
        <w:rPr>
          <w:spacing w:val="-4"/>
          <w:sz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E04F90" w:rsidRDefault="00682A94" w:rsidP="00682A94">
      <w:pPr>
        <w:jc w:val="center"/>
        <w:rPr>
          <w:spacing w:val="-4"/>
          <w:sz w:val="28"/>
          <w:szCs w:val="28"/>
          <w:lang w:val="uk-UA"/>
        </w:rPr>
      </w:pPr>
    </w:p>
    <w:p w14:paraId="12ECD475" w14:textId="4F27535E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громад, позитивний висновок місцевої військової адміністрації, та у</w:t>
      </w:r>
      <w:r w:rsidR="006C719F">
        <w:rPr>
          <w:sz w:val="28"/>
          <w:lang w:val="uk-UA"/>
        </w:rPr>
        <w:t> </w:t>
      </w:r>
      <w:r w:rsidRPr="00670041">
        <w:rPr>
          <w:sz w:val="28"/>
          <w:lang w:val="uk-UA"/>
        </w:rPr>
        <w:t>зв’язку зі зміною підлеглості:</w:t>
      </w:r>
    </w:p>
    <w:p w14:paraId="229F5AB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66883AF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1. Зареєструвати статути релігійних організацій:</w:t>
      </w:r>
    </w:p>
    <w:p w14:paraId="0290C2E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>елігійна громада євангельських християн-баптистів “Церква для усіх народів“ м. Луцька»</w:t>
      </w:r>
      <w:r w:rsidRPr="00670041">
        <w:rPr>
          <w:sz w:val="28"/>
          <w:lang w:val="uk-UA"/>
        </w:rPr>
        <w:t>;</w:t>
      </w:r>
    </w:p>
    <w:p w14:paraId="06926BE5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 xml:space="preserve">«Свято-Михайлівська незалежна релігійна громада села </w:t>
      </w:r>
      <w:proofErr w:type="spellStart"/>
      <w:r w:rsidRPr="00670041">
        <w:rPr>
          <w:sz w:val="28"/>
          <w:lang w:val="uk-UA"/>
        </w:rPr>
        <w:t>Вербка</w:t>
      </w:r>
      <w:proofErr w:type="spellEnd"/>
      <w:r w:rsidRPr="00670041">
        <w:rPr>
          <w:sz w:val="28"/>
          <w:lang w:val="uk-UA"/>
        </w:rPr>
        <w:t xml:space="preserve"> Ковельського району Волинської області»;</w:t>
      </w:r>
    </w:p>
    <w:p w14:paraId="0BFBE8F9" w14:textId="675822CD" w:rsidR="00682A94" w:rsidRPr="00670041" w:rsidRDefault="00682A94" w:rsidP="00670041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 xml:space="preserve">«Релігійна громада Церкви Християн Віри Євангельської </w:t>
      </w:r>
      <w:r w:rsidRPr="00670041">
        <w:rPr>
          <w:sz w:val="28"/>
          <w:szCs w:val="28"/>
          <w:lang w:val="uk-UA"/>
        </w:rPr>
        <w:t>“Нове Життя“ с.</w:t>
      </w:r>
      <w:r w:rsidR="00670041" w:rsidRPr="00670041">
        <w:rPr>
          <w:sz w:val="28"/>
          <w:szCs w:val="28"/>
          <w:lang w:val="uk-UA"/>
        </w:rPr>
        <w:t> </w:t>
      </w:r>
      <w:proofErr w:type="spellStart"/>
      <w:r w:rsidRPr="00670041">
        <w:rPr>
          <w:sz w:val="28"/>
          <w:szCs w:val="28"/>
          <w:lang w:val="uk-UA"/>
        </w:rPr>
        <w:t>Черськ</w:t>
      </w:r>
      <w:proofErr w:type="spellEnd"/>
      <w:r w:rsidRPr="00670041">
        <w:rPr>
          <w:sz w:val="28"/>
          <w:szCs w:val="28"/>
          <w:lang w:val="uk-UA"/>
        </w:rPr>
        <w:t>».</w:t>
      </w:r>
    </w:p>
    <w:p w14:paraId="5A254B2F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63C222CA" w14:textId="77777777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sz w:val="28"/>
          <w:lang w:val="uk-UA"/>
        </w:rPr>
        <w:t>2. З</w:t>
      </w:r>
      <w:r w:rsidRPr="00670041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77777777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Казанської Ікони Божої Матері Православної Церкви України села Баківці Луцького району Волинської області»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>елігійна громада Волинської Ікони Божої Матері Православної Церкви України села Баківці Луцького району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653C4D3D" w14:textId="05F69E74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 xml:space="preserve">«Релігійна громада Української православної церкви – Київський Патріархат у с. Дачне Ківерцівського району»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 xml:space="preserve">елігійна громада </w:t>
      </w:r>
      <w:proofErr w:type="spellStart"/>
      <w:r w:rsidRPr="00670041">
        <w:rPr>
          <w:sz w:val="28"/>
          <w:szCs w:val="28"/>
          <w:lang w:val="uk-UA"/>
        </w:rPr>
        <w:t>Архістратига</w:t>
      </w:r>
      <w:proofErr w:type="spellEnd"/>
      <w:r w:rsidRPr="00670041">
        <w:rPr>
          <w:sz w:val="28"/>
          <w:szCs w:val="28"/>
          <w:lang w:val="uk-UA"/>
        </w:rPr>
        <w:t xml:space="preserve"> Михаїла </w:t>
      </w:r>
      <w:r w:rsidRPr="00670041">
        <w:rPr>
          <w:color w:val="000000"/>
          <w:sz w:val="28"/>
          <w:lang w:val="uk-UA"/>
        </w:rPr>
        <w:t>Православної Церкви України села</w:t>
      </w:r>
      <w:r w:rsidRPr="00670041">
        <w:rPr>
          <w:sz w:val="28"/>
          <w:szCs w:val="28"/>
          <w:lang w:val="uk-UA"/>
        </w:rPr>
        <w:t xml:space="preserve"> Дачне Луцького району Волинської області</w:t>
      </w:r>
      <w:r w:rsidRPr="00670041">
        <w:rPr>
          <w:color w:val="000000"/>
          <w:sz w:val="28"/>
          <w:lang w:val="uk-UA"/>
        </w:rPr>
        <w:t>»</w:t>
      </w:r>
      <w:r w:rsidR="00670041" w:rsidRPr="00670041">
        <w:rPr>
          <w:color w:val="000000"/>
          <w:sz w:val="28"/>
          <w:lang w:val="uk-UA"/>
        </w:rPr>
        <w:t>;</w:t>
      </w:r>
    </w:p>
    <w:p w14:paraId="556C0C21" w14:textId="77777777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>«Релігійна громада Святих Жінок Мироносиць Української православної церкви» с. Сапогове</w:t>
      </w:r>
      <w:r w:rsidRPr="00670041">
        <w:rPr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 xml:space="preserve">Луцького району Волинської області </w:t>
      </w:r>
      <w:r w:rsidRPr="00670041">
        <w:rPr>
          <w:color w:val="000000"/>
          <w:sz w:val="28"/>
          <w:lang w:val="uk-UA"/>
        </w:rPr>
        <w:t>в новій редакції за новою назвою – релігійна організація «Р</w:t>
      </w:r>
      <w:r w:rsidRPr="00670041">
        <w:rPr>
          <w:sz w:val="28"/>
          <w:szCs w:val="28"/>
          <w:lang w:val="uk-UA"/>
        </w:rPr>
        <w:t xml:space="preserve">елігійна громада Святих Жінок Мироносиць </w:t>
      </w:r>
      <w:r w:rsidRPr="00670041">
        <w:rPr>
          <w:color w:val="000000"/>
          <w:sz w:val="28"/>
          <w:lang w:val="uk-UA"/>
        </w:rPr>
        <w:t>Православної Церкви України села</w:t>
      </w:r>
      <w:r w:rsidRPr="00670041">
        <w:rPr>
          <w:sz w:val="28"/>
          <w:szCs w:val="28"/>
          <w:lang w:val="uk-UA"/>
        </w:rPr>
        <w:t xml:space="preserve"> Сапогове</w:t>
      </w:r>
      <w:r w:rsidRPr="00670041">
        <w:rPr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>Луцького району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2D1A2834" w14:textId="0E391C6E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>елігійна громада євангельських християн-баптистів»</w:t>
      </w:r>
      <w:r w:rsidRPr="00670041">
        <w:rPr>
          <w:sz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 xml:space="preserve">у новій редакції за новою назвою – релігійна організація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 xml:space="preserve">елігійна громада “Воскресіння“ </w:t>
      </w:r>
      <w:r w:rsidRPr="000114D6">
        <w:rPr>
          <w:sz w:val="28"/>
          <w:szCs w:val="28"/>
          <w:lang w:val="uk-UA"/>
        </w:rPr>
        <w:t>це</w:t>
      </w:r>
      <w:r w:rsidRPr="00670041">
        <w:rPr>
          <w:sz w:val="28"/>
          <w:szCs w:val="28"/>
          <w:lang w:val="uk-UA"/>
        </w:rPr>
        <w:t>ркви євангельських християн-баптистів м.</w:t>
      </w:r>
      <w:r w:rsidR="00670041">
        <w:rPr>
          <w:sz w:val="28"/>
          <w:szCs w:val="28"/>
          <w:lang w:val="uk-UA"/>
        </w:rPr>
        <w:t> </w:t>
      </w:r>
      <w:r w:rsidRPr="00670041">
        <w:rPr>
          <w:sz w:val="28"/>
          <w:szCs w:val="28"/>
          <w:lang w:val="uk-UA"/>
        </w:rPr>
        <w:t>Нововолинськ»</w:t>
      </w:r>
      <w:r w:rsidRPr="00670041">
        <w:rPr>
          <w:sz w:val="28"/>
          <w:lang w:val="uk-UA"/>
        </w:rPr>
        <w:t>;</w:t>
      </w:r>
    </w:p>
    <w:p w14:paraId="0A412124" w14:textId="77777777" w:rsidR="00670041" w:rsidRDefault="00670041" w:rsidP="00682A94">
      <w:pPr>
        <w:tabs>
          <w:tab w:val="left" w:pos="567"/>
        </w:tabs>
        <w:ind w:firstLine="567"/>
        <w:jc w:val="both"/>
        <w:rPr>
          <w:color w:val="000000"/>
          <w:sz w:val="28"/>
          <w:lang w:val="uk-UA"/>
        </w:rPr>
      </w:pPr>
    </w:p>
    <w:p w14:paraId="5FE1CFFC" w14:textId="77777777" w:rsidR="00670041" w:rsidRDefault="00670041" w:rsidP="00682A94">
      <w:pPr>
        <w:tabs>
          <w:tab w:val="left" w:pos="567"/>
        </w:tabs>
        <w:ind w:firstLine="567"/>
        <w:jc w:val="both"/>
        <w:rPr>
          <w:color w:val="000000"/>
          <w:sz w:val="28"/>
          <w:lang w:val="uk-UA"/>
        </w:rPr>
      </w:pPr>
    </w:p>
    <w:p w14:paraId="5E59539F" w14:textId="7FA108F6" w:rsidR="00682A94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 xml:space="preserve">елігійна громада церкви євангельських християн-баптистів с. </w:t>
      </w:r>
      <w:proofErr w:type="spellStart"/>
      <w:r w:rsidRPr="00670041">
        <w:rPr>
          <w:sz w:val="28"/>
          <w:szCs w:val="28"/>
          <w:lang w:val="uk-UA"/>
        </w:rPr>
        <w:t>Волиця</w:t>
      </w:r>
      <w:proofErr w:type="spellEnd"/>
      <w:r w:rsidRPr="00670041">
        <w:rPr>
          <w:sz w:val="28"/>
          <w:szCs w:val="28"/>
          <w:lang w:val="uk-UA"/>
        </w:rPr>
        <w:t>»</w:t>
      </w:r>
      <w:r w:rsidRPr="00670041">
        <w:rPr>
          <w:sz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 xml:space="preserve">у новій редакції за новою назвою – релігійна організація </w:t>
      </w: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 xml:space="preserve">елігійна громада євангельських християн-баптистів “Дім молитви“ с. </w:t>
      </w:r>
      <w:proofErr w:type="spellStart"/>
      <w:r w:rsidRPr="00670041">
        <w:rPr>
          <w:sz w:val="28"/>
          <w:szCs w:val="28"/>
          <w:lang w:val="uk-UA"/>
        </w:rPr>
        <w:t>Волиця</w:t>
      </w:r>
      <w:proofErr w:type="spellEnd"/>
      <w:r w:rsidRPr="00670041">
        <w:rPr>
          <w:sz w:val="28"/>
          <w:szCs w:val="28"/>
          <w:lang w:val="uk-UA"/>
        </w:rPr>
        <w:t xml:space="preserve"> Володимирського району»</w:t>
      </w:r>
      <w:r w:rsidRPr="00670041">
        <w:rPr>
          <w:sz w:val="28"/>
          <w:lang w:val="uk-UA"/>
        </w:rPr>
        <w:t>.</w:t>
      </w:r>
    </w:p>
    <w:p w14:paraId="6F24B50C" w14:textId="77777777" w:rsidR="00670041" w:rsidRPr="00670041" w:rsidRDefault="00670041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23E9D2CE" w14:textId="77777777" w:rsidR="00682A94" w:rsidRPr="00670041" w:rsidRDefault="00682A94" w:rsidP="00682A94">
      <w:pPr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3. Департаментові культури, молоді та спорту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670041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393F967A" w:rsidR="00682A94" w:rsidRPr="00670041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70041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670041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9D2DBD" w14:textId="77777777" w:rsidR="00682A94" w:rsidRDefault="00682A94" w:rsidP="00682A94">
      <w:pPr>
        <w:jc w:val="both"/>
        <w:rPr>
          <w:lang w:val="uk-UA"/>
        </w:rPr>
      </w:pPr>
    </w:p>
    <w:p w14:paraId="64BFAF05" w14:textId="77777777" w:rsidR="00833E54" w:rsidRPr="00670041" w:rsidRDefault="00833E54" w:rsidP="00682A94">
      <w:pPr>
        <w:jc w:val="both"/>
        <w:rPr>
          <w:lang w:val="uk-UA"/>
        </w:rPr>
      </w:pPr>
    </w:p>
    <w:p w14:paraId="37F0A592" w14:textId="77777777" w:rsidR="00682A94" w:rsidRPr="00670041" w:rsidRDefault="00682A94" w:rsidP="00682A94">
      <w:pPr>
        <w:jc w:val="both"/>
        <w:rPr>
          <w:lang w:val="uk-UA"/>
        </w:rPr>
      </w:pPr>
    </w:p>
    <w:p w14:paraId="260C99D3" w14:textId="77777777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  </w:t>
      </w:r>
      <w:r w:rsidRPr="00670041">
        <w:rPr>
          <w:b/>
          <w:color w:val="000000"/>
          <w:sz w:val="28"/>
          <w:lang w:val="uk-UA"/>
        </w:rPr>
        <w:t>Юрій ПОГУЛЯЙКО</w:t>
      </w:r>
    </w:p>
    <w:p w14:paraId="4C75E794" w14:textId="77777777" w:rsidR="00682A94" w:rsidRDefault="00682A94" w:rsidP="00682A94">
      <w:pPr>
        <w:rPr>
          <w:lang w:val="uk-UA"/>
        </w:rPr>
      </w:pPr>
    </w:p>
    <w:p w14:paraId="236EBB7B" w14:textId="77777777" w:rsidR="00833E54" w:rsidRPr="00670041" w:rsidRDefault="00833E54" w:rsidP="00682A94">
      <w:pPr>
        <w:rPr>
          <w:lang w:val="uk-UA"/>
        </w:rPr>
      </w:pPr>
    </w:p>
    <w:p w14:paraId="6241EDE2" w14:textId="77777777" w:rsidR="00682A94" w:rsidRPr="00670041" w:rsidRDefault="00682A94" w:rsidP="00682A94">
      <w:pPr>
        <w:rPr>
          <w:lang w:val="uk-UA"/>
        </w:rPr>
      </w:pPr>
    </w:p>
    <w:p w14:paraId="164FDE21" w14:textId="77777777" w:rsidR="00682A94" w:rsidRPr="00670041" w:rsidRDefault="00682A94" w:rsidP="00682A94">
      <w:pPr>
        <w:rPr>
          <w:lang w:val="uk-UA"/>
        </w:rPr>
      </w:pPr>
      <w:r w:rsidRPr="00670041">
        <w:rPr>
          <w:lang w:val="uk-UA"/>
        </w:rPr>
        <w:t xml:space="preserve">Олександр </w:t>
      </w:r>
      <w:proofErr w:type="spellStart"/>
      <w:r w:rsidRPr="00670041">
        <w:rPr>
          <w:lang w:val="uk-UA"/>
        </w:rPr>
        <w:t>Хвіщук</w:t>
      </w:r>
      <w:proofErr w:type="spellEnd"/>
      <w:r w:rsidRPr="00670041">
        <w:rPr>
          <w:lang w:val="uk-UA"/>
        </w:rPr>
        <w:t xml:space="preserve"> 778 111</w:t>
      </w:r>
    </w:p>
    <w:sectPr w:rsidR="00682A94" w:rsidRPr="00670041" w:rsidSect="0067004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F5840" w14:textId="77777777" w:rsidR="00BC09DB" w:rsidRDefault="00BC09DB" w:rsidP="002C2A4F">
      <w:r>
        <w:separator/>
      </w:r>
    </w:p>
  </w:endnote>
  <w:endnote w:type="continuationSeparator" w:id="0">
    <w:p w14:paraId="1BCF96B9" w14:textId="77777777" w:rsidR="00BC09DB" w:rsidRDefault="00BC09DB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A7AAA" w14:textId="77777777" w:rsidR="00BC09DB" w:rsidRDefault="00BC09DB" w:rsidP="002C2A4F">
      <w:r>
        <w:separator/>
      </w:r>
    </w:p>
  </w:footnote>
  <w:footnote w:type="continuationSeparator" w:id="0">
    <w:p w14:paraId="6ED94AB1" w14:textId="77777777" w:rsidR="00BC09DB" w:rsidRDefault="00BC09DB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478804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3281733">
    <w:abstractNumId w:val="3"/>
  </w:num>
  <w:num w:numId="3" w16cid:durableId="822964697">
    <w:abstractNumId w:val="2"/>
  </w:num>
  <w:num w:numId="4" w16cid:durableId="737097418">
    <w:abstractNumId w:val="0"/>
  </w:num>
  <w:num w:numId="5" w16cid:durableId="500462347">
    <w:abstractNumId w:val="4"/>
  </w:num>
  <w:num w:numId="6" w16cid:durableId="15078773">
    <w:abstractNumId w:val="6"/>
  </w:num>
  <w:num w:numId="7" w16cid:durableId="990792681">
    <w:abstractNumId w:val="5"/>
  </w:num>
  <w:num w:numId="8" w16cid:durableId="1746797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14D6"/>
    <w:rsid w:val="00014333"/>
    <w:rsid w:val="00014C2F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06994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041"/>
    <w:rsid w:val="006705D1"/>
    <w:rsid w:val="00674AA5"/>
    <w:rsid w:val="00682A94"/>
    <w:rsid w:val="00691801"/>
    <w:rsid w:val="006A1579"/>
    <w:rsid w:val="006B12CD"/>
    <w:rsid w:val="006C4CBA"/>
    <w:rsid w:val="006C719F"/>
    <w:rsid w:val="006C7378"/>
    <w:rsid w:val="006D20F3"/>
    <w:rsid w:val="007002D7"/>
    <w:rsid w:val="0070518F"/>
    <w:rsid w:val="00714C99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1683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90A4A"/>
    <w:rsid w:val="008A7A16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905BA"/>
    <w:rsid w:val="0099073A"/>
    <w:rsid w:val="009B4090"/>
    <w:rsid w:val="009C2F01"/>
    <w:rsid w:val="009C774B"/>
    <w:rsid w:val="009D5D97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09DB"/>
    <w:rsid w:val="00BC6F28"/>
    <w:rsid w:val="00BD072C"/>
    <w:rsid w:val="00BD443A"/>
    <w:rsid w:val="00BF3AA4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1F90"/>
    <w:rsid w:val="00CD2766"/>
    <w:rsid w:val="00CD43E0"/>
    <w:rsid w:val="00CD5FE1"/>
    <w:rsid w:val="00CE450A"/>
    <w:rsid w:val="00CE5925"/>
    <w:rsid w:val="00CF0D9C"/>
    <w:rsid w:val="00CF5DFF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131</cp:revision>
  <cp:lastPrinted>2024-06-19T11:20:00Z</cp:lastPrinted>
  <dcterms:created xsi:type="dcterms:W3CDTF">2019-11-08T14:07:00Z</dcterms:created>
  <dcterms:modified xsi:type="dcterms:W3CDTF">2024-06-19T11:20:00Z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