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DEF48" w14:textId="77777777" w:rsidR="007A0634" w:rsidRPr="00106FD5" w:rsidRDefault="003B2BB7" w:rsidP="007A0634">
      <w:pPr>
        <w:tabs>
          <w:tab w:val="left" w:pos="555"/>
        </w:tabs>
        <w:ind w:firstLine="4536"/>
        <w:rPr>
          <w:b/>
          <w:bCs/>
          <w:spacing w:val="8"/>
          <w:sz w:val="16"/>
          <w:lang w:val="uk-UA"/>
        </w:rPr>
      </w:pPr>
      <w:r w:rsidRPr="00106FD5">
        <w:rPr>
          <w:noProof/>
          <w:spacing w:val="8"/>
          <w:lang w:val="uk-UA" w:eastAsia="uk-UA"/>
        </w:rPr>
        <w:drawing>
          <wp:inline distT="0" distB="0" distL="0" distR="0" wp14:anchorId="05574FCC" wp14:editId="575D8F1E">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6D218515" w14:textId="77777777" w:rsidR="007A0634" w:rsidRPr="00106FD5" w:rsidRDefault="007A0634" w:rsidP="007A0634">
      <w:pPr>
        <w:jc w:val="center"/>
        <w:rPr>
          <w:b/>
          <w:bCs/>
          <w:spacing w:val="8"/>
          <w:sz w:val="16"/>
          <w:lang w:val="uk-UA"/>
        </w:rPr>
      </w:pPr>
    </w:p>
    <w:p w14:paraId="39FB5BDC" w14:textId="77777777" w:rsidR="007A0634" w:rsidRPr="00106FD5" w:rsidRDefault="007A0634" w:rsidP="007A0634">
      <w:pPr>
        <w:pStyle w:val="2"/>
        <w:rPr>
          <w:sz w:val="24"/>
        </w:rPr>
      </w:pPr>
      <w:r w:rsidRPr="00106FD5">
        <w:rPr>
          <w:sz w:val="24"/>
        </w:rPr>
        <w:t>ВОЛИНСЬКА ОБЛАСНА ДЕРЖАВНА АДМІНІСТРАЦІЯ</w:t>
      </w:r>
    </w:p>
    <w:p w14:paraId="7AFFC9AE" w14:textId="77777777" w:rsidR="007A0634" w:rsidRPr="00106FD5" w:rsidRDefault="007A0634" w:rsidP="007A0634">
      <w:pPr>
        <w:rPr>
          <w:sz w:val="14"/>
          <w:lang w:val="uk-UA"/>
        </w:rPr>
      </w:pPr>
    </w:p>
    <w:p w14:paraId="41E91258" w14:textId="77777777" w:rsidR="007A0634" w:rsidRPr="007A4C54" w:rsidRDefault="007A0634" w:rsidP="007A0634">
      <w:pPr>
        <w:jc w:val="center"/>
        <w:rPr>
          <w:b/>
          <w:sz w:val="28"/>
          <w:szCs w:val="28"/>
          <w:lang w:val="uk-UA"/>
        </w:rPr>
      </w:pPr>
      <w:r w:rsidRPr="007A4C54">
        <w:rPr>
          <w:b/>
          <w:sz w:val="28"/>
          <w:szCs w:val="28"/>
          <w:lang w:val="uk-UA"/>
        </w:rPr>
        <w:t>ВОЛИНСЬКА ОБЛАСНА ВІЙСЬКОВА АДМІНІСТРАЦІЯ</w:t>
      </w:r>
    </w:p>
    <w:p w14:paraId="257196CF" w14:textId="77777777" w:rsidR="007A0634" w:rsidRPr="00BC1472" w:rsidRDefault="007A0634" w:rsidP="007A0634">
      <w:pPr>
        <w:jc w:val="center"/>
        <w:rPr>
          <w:bCs/>
          <w:sz w:val="28"/>
          <w:szCs w:val="28"/>
          <w:lang w:val="uk-UA"/>
        </w:rPr>
      </w:pPr>
    </w:p>
    <w:p w14:paraId="5B9184E0" w14:textId="6697D38D" w:rsidR="00106FD5" w:rsidRPr="00106FD5" w:rsidRDefault="00124B12" w:rsidP="007A0634">
      <w:pPr>
        <w:jc w:val="center"/>
        <w:rPr>
          <w:b/>
          <w:bCs/>
          <w:sz w:val="32"/>
          <w:lang w:val="uk-UA"/>
        </w:rPr>
      </w:pPr>
      <w:r w:rsidRPr="00106FD5">
        <w:rPr>
          <w:b/>
          <w:bCs/>
          <w:sz w:val="32"/>
          <w:lang w:val="uk-UA"/>
        </w:rPr>
        <w:t xml:space="preserve">   </w:t>
      </w:r>
      <w:r w:rsidR="00802E64" w:rsidRPr="00106FD5">
        <w:rPr>
          <w:b/>
          <w:bCs/>
          <w:sz w:val="32"/>
          <w:lang w:val="uk-UA"/>
        </w:rPr>
        <w:t>РОЗПОРЯДЖЕННЯ</w:t>
      </w:r>
      <w:r w:rsidRPr="00106FD5">
        <w:rPr>
          <w:b/>
          <w:bCs/>
          <w:sz w:val="32"/>
          <w:lang w:val="uk-UA"/>
        </w:rPr>
        <w:t xml:space="preserve">    </w:t>
      </w:r>
    </w:p>
    <w:p w14:paraId="565B5B37" w14:textId="77777777" w:rsidR="0021368B" w:rsidRPr="00106FD5" w:rsidRDefault="0021368B" w:rsidP="0002462F">
      <w:pPr>
        <w:rPr>
          <w:bCs/>
          <w:sz w:val="24"/>
          <w:szCs w:val="24"/>
          <w:lang w:val="uk-UA"/>
        </w:rPr>
      </w:pPr>
    </w:p>
    <w:p w14:paraId="05E4FE01" w14:textId="718608E4" w:rsidR="00CA2F14" w:rsidRPr="00106FD5" w:rsidRDefault="007A4C54" w:rsidP="00CA2F14">
      <w:pPr>
        <w:keepNext/>
        <w:overflowPunct/>
        <w:autoSpaceDE/>
        <w:autoSpaceDN/>
        <w:adjustRightInd/>
        <w:jc w:val="both"/>
        <w:textAlignment w:val="auto"/>
        <w:outlineLvl w:val="1"/>
        <w:rPr>
          <w:sz w:val="28"/>
          <w:szCs w:val="24"/>
          <w:lang w:val="uk-UA"/>
        </w:rPr>
      </w:pPr>
      <w:r>
        <w:rPr>
          <w:sz w:val="28"/>
          <w:szCs w:val="24"/>
          <w:lang w:val="uk-UA"/>
        </w:rPr>
        <w:t xml:space="preserve">14 </w:t>
      </w:r>
      <w:r w:rsidR="0059719F">
        <w:rPr>
          <w:sz w:val="28"/>
          <w:szCs w:val="24"/>
          <w:lang w:val="uk-UA"/>
        </w:rPr>
        <w:t xml:space="preserve">травня </w:t>
      </w:r>
      <w:r w:rsidR="00CA2F14" w:rsidRPr="00106FD5">
        <w:rPr>
          <w:sz w:val="28"/>
          <w:szCs w:val="24"/>
          <w:lang w:val="uk-UA"/>
        </w:rPr>
        <w:t>202</w:t>
      </w:r>
      <w:r w:rsidR="00353624" w:rsidRPr="000E4359">
        <w:rPr>
          <w:sz w:val="28"/>
          <w:szCs w:val="24"/>
          <w:lang w:val="uk-UA"/>
        </w:rPr>
        <w:t>4</w:t>
      </w:r>
      <w:r w:rsidR="00CA2F14" w:rsidRPr="00106FD5">
        <w:rPr>
          <w:sz w:val="28"/>
          <w:szCs w:val="24"/>
          <w:lang w:val="uk-UA"/>
        </w:rPr>
        <w:t xml:space="preserve"> року                  </w:t>
      </w:r>
      <w:r w:rsidR="0060537C">
        <w:rPr>
          <w:sz w:val="28"/>
          <w:szCs w:val="24"/>
          <w:lang w:val="uk-UA"/>
        </w:rPr>
        <w:t xml:space="preserve"> </w:t>
      </w:r>
      <w:r w:rsidR="00660DD5">
        <w:rPr>
          <w:sz w:val="28"/>
          <w:szCs w:val="24"/>
          <w:lang w:val="uk-UA"/>
        </w:rPr>
        <w:t xml:space="preserve">  </w:t>
      </w:r>
      <w:r w:rsidR="0060537C">
        <w:rPr>
          <w:sz w:val="28"/>
          <w:szCs w:val="24"/>
          <w:lang w:val="uk-UA"/>
        </w:rPr>
        <w:t xml:space="preserve"> </w:t>
      </w:r>
      <w:r w:rsidR="00106FD5" w:rsidRPr="00106FD5">
        <w:rPr>
          <w:sz w:val="28"/>
          <w:szCs w:val="24"/>
          <w:lang w:val="uk-UA"/>
        </w:rPr>
        <w:t xml:space="preserve"> </w:t>
      </w:r>
      <w:r>
        <w:rPr>
          <w:sz w:val="28"/>
          <w:szCs w:val="24"/>
          <w:lang w:val="uk-UA"/>
        </w:rPr>
        <w:t xml:space="preserve"> </w:t>
      </w:r>
      <w:r w:rsidR="00CA2F14" w:rsidRPr="00106FD5">
        <w:rPr>
          <w:sz w:val="28"/>
          <w:szCs w:val="24"/>
          <w:lang w:val="uk-UA"/>
        </w:rPr>
        <w:t xml:space="preserve">    м. Луцьк                                               </w:t>
      </w:r>
      <w:r w:rsidR="00AD0B98">
        <w:rPr>
          <w:sz w:val="28"/>
          <w:szCs w:val="24"/>
          <w:lang w:val="uk-UA"/>
        </w:rPr>
        <w:t xml:space="preserve">   </w:t>
      </w:r>
      <w:r w:rsidR="00CA2F14" w:rsidRPr="00106FD5">
        <w:rPr>
          <w:sz w:val="28"/>
          <w:szCs w:val="24"/>
          <w:lang w:val="uk-UA"/>
        </w:rPr>
        <w:t xml:space="preserve"> № </w:t>
      </w:r>
      <w:r>
        <w:rPr>
          <w:sz w:val="28"/>
          <w:szCs w:val="24"/>
          <w:lang w:val="uk-UA"/>
        </w:rPr>
        <w:t>191</w:t>
      </w:r>
    </w:p>
    <w:p w14:paraId="3CF11367" w14:textId="77777777" w:rsidR="00CA2F14" w:rsidRPr="00106FD5" w:rsidRDefault="00CA2F14" w:rsidP="00CA2F14">
      <w:pPr>
        <w:overflowPunct/>
        <w:autoSpaceDE/>
        <w:autoSpaceDN/>
        <w:adjustRightInd/>
        <w:textAlignment w:val="auto"/>
        <w:rPr>
          <w:sz w:val="28"/>
          <w:szCs w:val="28"/>
          <w:lang w:val="uk-UA"/>
        </w:rPr>
      </w:pPr>
    </w:p>
    <w:p w14:paraId="546068CB" w14:textId="77777777" w:rsidR="00E41192" w:rsidRPr="0059719F" w:rsidRDefault="00CA2F14" w:rsidP="00CA2F14">
      <w:pPr>
        <w:shd w:val="clear" w:color="auto" w:fill="FFFFFF"/>
        <w:overflowPunct/>
        <w:autoSpaceDE/>
        <w:autoSpaceDN/>
        <w:adjustRightInd/>
        <w:jc w:val="center"/>
        <w:textAlignment w:val="auto"/>
        <w:rPr>
          <w:sz w:val="28"/>
          <w:szCs w:val="28"/>
          <w:lang w:val="uk-UA"/>
        </w:rPr>
      </w:pPr>
      <w:r w:rsidRPr="00106FD5">
        <w:rPr>
          <w:sz w:val="28"/>
          <w:szCs w:val="28"/>
          <w:lang w:val="uk-UA"/>
        </w:rPr>
        <w:t xml:space="preserve">Про </w:t>
      </w:r>
      <w:r w:rsidR="00B3090C" w:rsidRPr="00106FD5">
        <w:rPr>
          <w:sz w:val="28"/>
          <w:szCs w:val="28"/>
          <w:lang w:val="uk-UA"/>
        </w:rPr>
        <w:t>реалізацію</w:t>
      </w:r>
      <w:r w:rsidR="00715ED7" w:rsidRPr="00106FD5">
        <w:rPr>
          <w:sz w:val="28"/>
          <w:szCs w:val="28"/>
          <w:lang w:val="uk-UA"/>
        </w:rPr>
        <w:t xml:space="preserve"> проє</w:t>
      </w:r>
      <w:r w:rsidRPr="00106FD5">
        <w:rPr>
          <w:sz w:val="28"/>
          <w:szCs w:val="28"/>
          <w:lang w:val="uk-UA"/>
        </w:rPr>
        <w:t xml:space="preserve">кту </w:t>
      </w:r>
      <w:r w:rsidRPr="0059719F">
        <w:rPr>
          <w:sz w:val="28"/>
          <w:szCs w:val="28"/>
          <w:lang w:val="uk-UA"/>
        </w:rPr>
        <w:t xml:space="preserve">«Стале управління водними ресурсами: </w:t>
      </w:r>
    </w:p>
    <w:p w14:paraId="6E4319FE" w14:textId="1F4926C0" w:rsidR="00E41192" w:rsidRPr="0059719F" w:rsidRDefault="00CA2F14" w:rsidP="00CA2F14">
      <w:pPr>
        <w:shd w:val="clear" w:color="auto" w:fill="FFFFFF"/>
        <w:overflowPunct/>
        <w:autoSpaceDE/>
        <w:autoSpaceDN/>
        <w:adjustRightInd/>
        <w:jc w:val="center"/>
        <w:textAlignment w:val="auto"/>
        <w:rPr>
          <w:sz w:val="28"/>
          <w:szCs w:val="28"/>
          <w:lang w:val="uk-UA"/>
        </w:rPr>
      </w:pPr>
      <w:r w:rsidRPr="0059719F">
        <w:rPr>
          <w:sz w:val="28"/>
          <w:szCs w:val="28"/>
          <w:lang w:val="uk-UA"/>
        </w:rPr>
        <w:t xml:space="preserve">шлях ревіталізації Західної України та Східної Польщі» </w:t>
      </w:r>
    </w:p>
    <w:p w14:paraId="07822240" w14:textId="374E68E9" w:rsidR="00CA2F14" w:rsidRPr="00106FD5" w:rsidRDefault="00CA2F14" w:rsidP="00CA2F14">
      <w:pPr>
        <w:shd w:val="clear" w:color="auto" w:fill="FFFFFF"/>
        <w:overflowPunct/>
        <w:autoSpaceDE/>
        <w:autoSpaceDN/>
        <w:adjustRightInd/>
        <w:jc w:val="center"/>
        <w:textAlignment w:val="auto"/>
        <w:rPr>
          <w:sz w:val="28"/>
          <w:szCs w:val="28"/>
          <w:lang w:val="uk-UA"/>
        </w:rPr>
      </w:pPr>
      <w:r w:rsidRPr="0059719F">
        <w:rPr>
          <w:sz w:val="28"/>
          <w:szCs w:val="28"/>
          <w:lang w:val="uk-UA"/>
        </w:rPr>
        <w:t xml:space="preserve">у </w:t>
      </w:r>
      <w:r w:rsidR="00E41192" w:rsidRPr="0059719F">
        <w:rPr>
          <w:sz w:val="28"/>
          <w:szCs w:val="28"/>
          <w:lang w:val="uk-UA"/>
        </w:rPr>
        <w:t xml:space="preserve">межах </w:t>
      </w:r>
      <w:r w:rsidRPr="0059719F">
        <w:rPr>
          <w:sz w:val="28"/>
          <w:szCs w:val="28"/>
          <w:lang w:val="uk-UA"/>
        </w:rPr>
        <w:t xml:space="preserve">Програми Interreg NEXT </w:t>
      </w:r>
      <w:r w:rsidR="001A3618" w:rsidRPr="0059719F">
        <w:rPr>
          <w:spacing w:val="-2"/>
          <w:sz w:val="28"/>
          <w:szCs w:val="28"/>
          <w:lang w:val="uk-UA"/>
        </w:rPr>
        <w:t>«</w:t>
      </w:r>
      <w:r w:rsidRPr="0059719F">
        <w:rPr>
          <w:sz w:val="28"/>
          <w:szCs w:val="28"/>
          <w:lang w:val="uk-UA"/>
        </w:rPr>
        <w:t>Польща</w:t>
      </w:r>
      <w:r w:rsidR="00E41192" w:rsidRPr="0059719F">
        <w:rPr>
          <w:sz w:val="28"/>
          <w:szCs w:val="28"/>
          <w:lang w:val="uk-UA"/>
        </w:rPr>
        <w:t xml:space="preserve"> – </w:t>
      </w:r>
      <w:r w:rsidRPr="0059719F">
        <w:rPr>
          <w:sz w:val="28"/>
          <w:szCs w:val="28"/>
          <w:lang w:val="uk-UA"/>
        </w:rPr>
        <w:t>Україна 2021</w:t>
      </w:r>
      <w:r w:rsidR="00782B8B" w:rsidRPr="0059719F">
        <w:rPr>
          <w:sz w:val="28"/>
          <w:szCs w:val="28"/>
          <w:lang w:val="uk-UA"/>
        </w:rPr>
        <w:t>–</w:t>
      </w:r>
      <w:r w:rsidRPr="0059719F">
        <w:rPr>
          <w:sz w:val="28"/>
          <w:szCs w:val="28"/>
          <w:lang w:val="uk-UA"/>
        </w:rPr>
        <w:t>2027»</w:t>
      </w:r>
    </w:p>
    <w:p w14:paraId="26689DD6" w14:textId="77777777" w:rsidR="00CA2F14" w:rsidRPr="00AD0B98" w:rsidRDefault="00CA2F14" w:rsidP="00CA2F14">
      <w:pPr>
        <w:tabs>
          <w:tab w:val="left" w:pos="0"/>
        </w:tabs>
        <w:overflowPunct/>
        <w:autoSpaceDE/>
        <w:autoSpaceDN/>
        <w:adjustRightInd/>
        <w:spacing w:after="120"/>
        <w:ind w:left="283"/>
        <w:textAlignment w:val="auto"/>
        <w:rPr>
          <w:sz w:val="28"/>
          <w:szCs w:val="28"/>
          <w:lang w:val="uk-UA"/>
        </w:rPr>
      </w:pPr>
    </w:p>
    <w:p w14:paraId="31E72064" w14:textId="3CA41211" w:rsidR="004054D7" w:rsidRPr="000F66BB" w:rsidRDefault="00CA2F14" w:rsidP="00106FD5">
      <w:pPr>
        <w:tabs>
          <w:tab w:val="left" w:pos="0"/>
        </w:tabs>
        <w:overflowPunct/>
        <w:autoSpaceDE/>
        <w:autoSpaceDN/>
        <w:adjustRightInd/>
        <w:ind w:firstLine="567"/>
        <w:jc w:val="both"/>
        <w:textAlignment w:val="auto"/>
        <w:rPr>
          <w:sz w:val="28"/>
          <w:szCs w:val="28"/>
          <w:lang w:val="uk-UA"/>
        </w:rPr>
      </w:pPr>
      <w:r w:rsidRPr="000F66BB">
        <w:rPr>
          <w:sz w:val="28"/>
          <w:szCs w:val="28"/>
          <w:lang w:val="uk-UA"/>
        </w:rPr>
        <w:t xml:space="preserve">Відповідно до Закону України «Про місцеві державні адміністрації», </w:t>
      </w:r>
      <w:bookmarkStart w:id="0" w:name="o3"/>
      <w:bookmarkEnd w:id="0"/>
      <w:r w:rsidR="004054D7" w:rsidRPr="000F66BB">
        <w:rPr>
          <w:sz w:val="28"/>
          <w:szCs w:val="28"/>
          <w:lang w:val="uk-UA"/>
        </w:rPr>
        <w:t>постанов</w:t>
      </w:r>
      <w:r w:rsidR="008467FB" w:rsidRPr="000F66BB">
        <w:rPr>
          <w:sz w:val="28"/>
          <w:szCs w:val="28"/>
          <w:lang w:val="uk-UA"/>
        </w:rPr>
        <w:t>и</w:t>
      </w:r>
      <w:r w:rsidR="00B253AE" w:rsidRPr="000F66BB">
        <w:rPr>
          <w:sz w:val="28"/>
          <w:szCs w:val="28"/>
          <w:lang w:val="uk-UA"/>
        </w:rPr>
        <w:t xml:space="preserve"> Кабінету Міністрів України від 15 лютого 2002 року № 153 «Про створення єдиної системи  залучення, використання та моніторингу  м</w:t>
      </w:r>
      <w:r w:rsidR="0052350C" w:rsidRPr="000F66BB">
        <w:rPr>
          <w:sz w:val="28"/>
          <w:szCs w:val="28"/>
          <w:lang w:val="uk-UA"/>
        </w:rPr>
        <w:t>іжнародної технічної допомоги»,</w:t>
      </w:r>
      <w:r w:rsidR="00B253AE" w:rsidRPr="000F66BB">
        <w:rPr>
          <w:sz w:val="28"/>
          <w:szCs w:val="28"/>
          <w:lang w:val="uk-UA"/>
        </w:rPr>
        <w:t xml:space="preserve"> </w:t>
      </w:r>
      <w:r w:rsidR="008467FB" w:rsidRPr="000F66BB">
        <w:rPr>
          <w:sz w:val="28"/>
          <w:szCs w:val="28"/>
          <w:lang w:val="uk-UA"/>
        </w:rPr>
        <w:t>розпорядження Кабінету Міністрів України від</w:t>
      </w:r>
      <w:r w:rsidR="00782B8B" w:rsidRPr="000F66BB">
        <w:rPr>
          <w:sz w:val="28"/>
          <w:szCs w:val="28"/>
          <w:lang w:val="uk-UA"/>
        </w:rPr>
        <w:t> </w:t>
      </w:r>
      <w:r w:rsidR="008467FB" w:rsidRPr="000F66BB">
        <w:rPr>
          <w:sz w:val="28"/>
          <w:szCs w:val="28"/>
          <w:lang w:val="uk-UA"/>
        </w:rPr>
        <w:t>17</w:t>
      </w:r>
      <w:r w:rsidR="00782B8B" w:rsidRPr="000F66BB">
        <w:rPr>
          <w:sz w:val="28"/>
          <w:szCs w:val="28"/>
          <w:lang w:val="uk-UA"/>
        </w:rPr>
        <w:t> </w:t>
      </w:r>
      <w:r w:rsidR="008467FB" w:rsidRPr="000F66BB">
        <w:rPr>
          <w:sz w:val="28"/>
          <w:szCs w:val="28"/>
          <w:lang w:val="uk-UA"/>
        </w:rPr>
        <w:t>листопада 2023 року № 1051-р «Про підписання Угоди про фінансування програми</w:t>
      </w:r>
      <w:r w:rsidR="008467FB" w:rsidRPr="000F66BB">
        <w:rPr>
          <w:lang w:val="uk-UA"/>
        </w:rPr>
        <w:t xml:space="preserve"> </w:t>
      </w:r>
      <w:r w:rsidR="008467FB" w:rsidRPr="000F66BB">
        <w:rPr>
          <w:sz w:val="28"/>
          <w:szCs w:val="28"/>
          <w:lang w:val="uk-UA"/>
        </w:rPr>
        <w:t xml:space="preserve"> Interreg (Interreg VI-A) NEXT Польща – </w:t>
      </w:r>
      <w:r w:rsidR="00782B8B" w:rsidRPr="000F66BB">
        <w:rPr>
          <w:sz w:val="28"/>
          <w:szCs w:val="28"/>
          <w:lang w:val="uk-UA"/>
        </w:rPr>
        <w:t>Україна»</w:t>
      </w:r>
      <w:r w:rsidR="008467FB" w:rsidRPr="000F66BB">
        <w:rPr>
          <w:sz w:val="28"/>
          <w:szCs w:val="28"/>
          <w:lang w:val="uk-UA"/>
        </w:rPr>
        <w:t xml:space="preserve">, </w:t>
      </w:r>
      <w:r w:rsidR="00B253AE" w:rsidRPr="000F66BB">
        <w:rPr>
          <w:sz w:val="28"/>
          <w:szCs w:val="28"/>
          <w:lang w:val="uk-UA"/>
        </w:rPr>
        <w:t>Положення про департамент інфраструктури Волинської обласної державної адміністрації</w:t>
      </w:r>
      <w:r w:rsidR="00580C6F" w:rsidRPr="000F66BB">
        <w:rPr>
          <w:sz w:val="28"/>
          <w:szCs w:val="28"/>
          <w:lang w:val="uk-UA"/>
        </w:rPr>
        <w:t xml:space="preserve">, затвердженого </w:t>
      </w:r>
      <w:r w:rsidR="00580C6F" w:rsidRPr="000F66BB">
        <w:rPr>
          <w:lang w:val="uk-UA"/>
        </w:rPr>
        <w:t xml:space="preserve"> </w:t>
      </w:r>
      <w:r w:rsidR="00580C6F" w:rsidRPr="000F66BB">
        <w:rPr>
          <w:sz w:val="28"/>
          <w:szCs w:val="28"/>
          <w:lang w:val="uk-UA"/>
        </w:rPr>
        <w:t>розпорядженням начальника обласної військової адміністрації від 15 січня 2024 року №</w:t>
      </w:r>
      <w:r w:rsidR="000F66BB" w:rsidRPr="000F66BB">
        <w:rPr>
          <w:sz w:val="28"/>
          <w:szCs w:val="28"/>
          <w:lang w:val="uk-UA"/>
        </w:rPr>
        <w:t> </w:t>
      </w:r>
      <w:r w:rsidR="001A3618" w:rsidRPr="000F66BB">
        <w:rPr>
          <w:sz w:val="28"/>
          <w:szCs w:val="28"/>
          <w:lang w:val="uk-UA"/>
        </w:rPr>
        <w:t>18</w:t>
      </w:r>
      <w:r w:rsidR="00B253AE" w:rsidRPr="000F66BB">
        <w:rPr>
          <w:sz w:val="28"/>
          <w:szCs w:val="28"/>
          <w:lang w:val="uk-UA"/>
        </w:rPr>
        <w:t>,</w:t>
      </w:r>
      <w:r w:rsidR="00580C6F" w:rsidRPr="000F66BB">
        <w:rPr>
          <w:sz w:val="28"/>
          <w:szCs w:val="28"/>
          <w:lang w:val="uk-UA"/>
        </w:rPr>
        <w:t xml:space="preserve"> </w:t>
      </w:r>
      <w:r w:rsidR="007A43FC" w:rsidRPr="000F66BB">
        <w:rPr>
          <w:sz w:val="28"/>
          <w:szCs w:val="28"/>
          <w:lang w:val="uk-UA"/>
        </w:rPr>
        <w:t xml:space="preserve">рішення Шацької селищної ради </w:t>
      </w:r>
      <w:r w:rsidRPr="000F66BB">
        <w:rPr>
          <w:sz w:val="28"/>
          <w:szCs w:val="28"/>
          <w:lang w:val="uk-UA"/>
        </w:rPr>
        <w:t>від 21 грудня 2023</w:t>
      </w:r>
      <w:r w:rsidR="00782B8B" w:rsidRPr="000F66BB">
        <w:rPr>
          <w:sz w:val="28"/>
          <w:szCs w:val="28"/>
          <w:lang w:val="uk-UA"/>
        </w:rPr>
        <w:t> </w:t>
      </w:r>
      <w:r w:rsidRPr="000F66BB">
        <w:rPr>
          <w:sz w:val="28"/>
          <w:szCs w:val="28"/>
          <w:lang w:val="uk-UA"/>
        </w:rPr>
        <w:t>року №</w:t>
      </w:r>
      <w:r w:rsidR="00782B8B" w:rsidRPr="000F66BB">
        <w:rPr>
          <w:sz w:val="28"/>
          <w:szCs w:val="28"/>
          <w:lang w:val="uk-UA"/>
        </w:rPr>
        <w:t> </w:t>
      </w:r>
      <w:r w:rsidRPr="000F66BB">
        <w:rPr>
          <w:sz w:val="28"/>
          <w:szCs w:val="28"/>
          <w:lang w:val="uk-UA"/>
        </w:rPr>
        <w:t>50/27 «Про передачу функцій замовника будівництва та</w:t>
      </w:r>
      <w:r w:rsidR="00C55419" w:rsidRPr="000F66BB">
        <w:rPr>
          <w:sz w:val="28"/>
          <w:szCs w:val="28"/>
          <w:lang w:val="uk-UA"/>
        </w:rPr>
        <w:t xml:space="preserve"> </w:t>
      </w:r>
      <w:r w:rsidRPr="000F66BB">
        <w:rPr>
          <w:sz w:val="28"/>
          <w:szCs w:val="28"/>
          <w:lang w:val="uk-UA"/>
        </w:rPr>
        <w:t>проєктно-кошторисної документації</w:t>
      </w:r>
      <w:r w:rsidR="002E213B" w:rsidRPr="000F66BB">
        <w:rPr>
          <w:sz w:val="28"/>
          <w:szCs w:val="28"/>
          <w:lang w:val="uk-UA"/>
        </w:rPr>
        <w:t xml:space="preserve"> </w:t>
      </w:r>
      <w:r w:rsidRPr="000F66BB">
        <w:rPr>
          <w:sz w:val="28"/>
          <w:szCs w:val="28"/>
          <w:lang w:val="uk-UA"/>
        </w:rPr>
        <w:t>на об’єкти</w:t>
      </w:r>
      <w:r w:rsidR="007A43FC" w:rsidRPr="000F66BB">
        <w:rPr>
          <w:sz w:val="28"/>
          <w:szCs w:val="28"/>
          <w:lang w:val="uk-UA"/>
        </w:rPr>
        <w:t>:</w:t>
      </w:r>
      <w:r w:rsidRPr="000F66BB">
        <w:rPr>
          <w:sz w:val="28"/>
          <w:szCs w:val="28"/>
          <w:lang w:val="uk-UA"/>
        </w:rPr>
        <w:t xml:space="preserve"> </w:t>
      </w:r>
      <w:r w:rsidR="002E213B" w:rsidRPr="000F66BB">
        <w:rPr>
          <w:sz w:val="28"/>
          <w:szCs w:val="28"/>
          <w:lang w:val="uk-UA"/>
        </w:rPr>
        <w:t>“</w:t>
      </w:r>
      <w:r w:rsidRPr="000F66BB">
        <w:rPr>
          <w:sz w:val="28"/>
          <w:szCs w:val="28"/>
          <w:lang w:val="uk-UA"/>
        </w:rPr>
        <w:t>Нове будівництво каналізац</w:t>
      </w:r>
      <w:r w:rsidR="00B253AE" w:rsidRPr="000F66BB">
        <w:rPr>
          <w:sz w:val="28"/>
          <w:szCs w:val="28"/>
          <w:lang w:val="uk-UA"/>
        </w:rPr>
        <w:t>ійної мережі центральної частини</w:t>
      </w:r>
      <w:r w:rsidRPr="000F66BB">
        <w:rPr>
          <w:sz w:val="28"/>
          <w:szCs w:val="28"/>
          <w:lang w:val="uk-UA"/>
        </w:rPr>
        <w:t xml:space="preserve"> с.</w:t>
      </w:r>
      <w:r w:rsidR="00AD0B98" w:rsidRPr="000F66BB">
        <w:rPr>
          <w:sz w:val="28"/>
          <w:szCs w:val="28"/>
          <w:lang w:val="uk-UA"/>
        </w:rPr>
        <w:t> </w:t>
      </w:r>
      <w:r w:rsidRPr="000F66BB">
        <w:rPr>
          <w:sz w:val="28"/>
          <w:szCs w:val="28"/>
          <w:lang w:val="uk-UA"/>
        </w:rPr>
        <w:t>Пульмо Ковельського району Волинської області</w:t>
      </w:r>
      <w:r w:rsidR="002E213B" w:rsidRPr="000F66BB">
        <w:rPr>
          <w:sz w:val="28"/>
          <w:szCs w:val="28"/>
          <w:lang w:val="uk-UA"/>
        </w:rPr>
        <w:t>”</w:t>
      </w:r>
      <w:r w:rsidRPr="000F66BB">
        <w:rPr>
          <w:sz w:val="28"/>
          <w:szCs w:val="28"/>
          <w:lang w:val="uk-UA"/>
        </w:rPr>
        <w:t xml:space="preserve">, </w:t>
      </w:r>
      <w:r w:rsidR="002E213B" w:rsidRPr="000F66BB">
        <w:rPr>
          <w:sz w:val="28"/>
          <w:szCs w:val="28"/>
          <w:lang w:val="uk-UA"/>
        </w:rPr>
        <w:t>“</w:t>
      </w:r>
      <w:r w:rsidRPr="000F66BB">
        <w:rPr>
          <w:sz w:val="28"/>
          <w:szCs w:val="28"/>
          <w:lang w:val="uk-UA"/>
        </w:rPr>
        <w:t>Нове будівництво водопровідної мережі центральної частини с.</w:t>
      </w:r>
      <w:r w:rsidR="00782B8B" w:rsidRPr="000F66BB">
        <w:rPr>
          <w:sz w:val="28"/>
          <w:szCs w:val="28"/>
          <w:lang w:val="uk-UA"/>
        </w:rPr>
        <w:t> </w:t>
      </w:r>
      <w:r w:rsidRPr="000F66BB">
        <w:rPr>
          <w:sz w:val="28"/>
          <w:szCs w:val="28"/>
          <w:lang w:val="uk-UA"/>
        </w:rPr>
        <w:t>Пульмо Ковельського району Волинської області</w:t>
      </w:r>
      <w:r w:rsidR="002E213B" w:rsidRPr="000F66BB">
        <w:rPr>
          <w:sz w:val="28"/>
          <w:szCs w:val="28"/>
          <w:lang w:val="uk-UA"/>
        </w:rPr>
        <w:t>”</w:t>
      </w:r>
      <w:r w:rsidRPr="000F66BB">
        <w:rPr>
          <w:sz w:val="28"/>
          <w:szCs w:val="28"/>
          <w:lang w:val="uk-UA"/>
        </w:rPr>
        <w:t xml:space="preserve">, </w:t>
      </w:r>
      <w:r w:rsidR="002E213B" w:rsidRPr="000F66BB">
        <w:rPr>
          <w:sz w:val="28"/>
          <w:szCs w:val="28"/>
          <w:lang w:val="uk-UA"/>
        </w:rPr>
        <w:t>“</w:t>
      </w:r>
      <w:r w:rsidRPr="000F66BB">
        <w:rPr>
          <w:sz w:val="28"/>
          <w:szCs w:val="28"/>
          <w:lang w:val="uk-UA"/>
        </w:rPr>
        <w:t>Реконструкція каналізаційної мережі центральної частини смт Шацьк Ковельського району Волинської області</w:t>
      </w:r>
      <w:r w:rsidR="002E213B" w:rsidRPr="000F66BB">
        <w:rPr>
          <w:sz w:val="28"/>
          <w:szCs w:val="28"/>
          <w:lang w:val="uk-UA"/>
        </w:rPr>
        <w:t>”»</w:t>
      </w:r>
      <w:r w:rsidR="004054D7" w:rsidRPr="000F66BB">
        <w:rPr>
          <w:sz w:val="28"/>
          <w:szCs w:val="28"/>
          <w:lang w:val="uk-UA"/>
        </w:rPr>
        <w:t>, з метою забезпечення ефективного використання в області міжнародної технічної</w:t>
      </w:r>
      <w:r w:rsidR="002E213B" w:rsidRPr="000F66BB">
        <w:rPr>
          <w:sz w:val="28"/>
          <w:szCs w:val="28"/>
          <w:lang w:val="uk-UA"/>
        </w:rPr>
        <w:t xml:space="preserve"> </w:t>
      </w:r>
      <w:r w:rsidR="004054D7" w:rsidRPr="000F66BB">
        <w:rPr>
          <w:sz w:val="28"/>
          <w:szCs w:val="28"/>
          <w:lang w:val="uk-UA"/>
        </w:rPr>
        <w:t>допомоги:</w:t>
      </w:r>
    </w:p>
    <w:p w14:paraId="167BD125" w14:textId="0432F4D4" w:rsidR="00CA2F14" w:rsidRPr="00E41192" w:rsidRDefault="00CA2F14" w:rsidP="00B253AE">
      <w:pPr>
        <w:tabs>
          <w:tab w:val="left" w:pos="0"/>
        </w:tabs>
        <w:overflowPunct/>
        <w:autoSpaceDE/>
        <w:autoSpaceDN/>
        <w:adjustRightInd/>
        <w:ind w:firstLine="720"/>
        <w:jc w:val="both"/>
        <w:textAlignment w:val="auto"/>
        <w:rPr>
          <w:sz w:val="16"/>
          <w:szCs w:val="16"/>
          <w:lang w:val="uk-UA"/>
        </w:rPr>
      </w:pPr>
      <w:r w:rsidRPr="00E41192">
        <w:rPr>
          <w:sz w:val="16"/>
          <w:szCs w:val="16"/>
          <w:lang w:val="uk-UA"/>
        </w:rPr>
        <w:t xml:space="preserve">  </w:t>
      </w:r>
    </w:p>
    <w:p w14:paraId="0038E8D3" w14:textId="77777777" w:rsidR="0052350C" w:rsidRPr="00106FD5" w:rsidRDefault="00CA2F14"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1. Визначити департамент інфраструктури Волинської обласної державної адміністрації:</w:t>
      </w:r>
    </w:p>
    <w:p w14:paraId="2F350E32" w14:textId="21283B0B" w:rsidR="0052350C" w:rsidRPr="00106FD5" w:rsidRDefault="00CA2F14"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1)</w:t>
      </w:r>
      <w:r w:rsidR="00106FD5" w:rsidRPr="00106FD5">
        <w:rPr>
          <w:sz w:val="28"/>
          <w:szCs w:val="28"/>
          <w:lang w:val="uk-UA"/>
        </w:rPr>
        <w:t> </w:t>
      </w:r>
      <w:r w:rsidRPr="00106FD5">
        <w:rPr>
          <w:sz w:val="28"/>
          <w:szCs w:val="28"/>
          <w:lang w:val="uk-UA"/>
        </w:rPr>
        <w:t>координатором дій щодо забезпечення реалізації проєкту «Стале управління водними ресурсами: шлях до відродження Західної України та Східної Пол</w:t>
      </w:r>
      <w:r w:rsidR="00824690" w:rsidRPr="00106FD5">
        <w:rPr>
          <w:sz w:val="28"/>
          <w:szCs w:val="28"/>
          <w:lang w:val="uk-UA"/>
        </w:rPr>
        <w:t xml:space="preserve">ьщі» (далі – проєкт) у </w:t>
      </w:r>
      <w:r w:rsidR="00782B8B">
        <w:rPr>
          <w:sz w:val="28"/>
          <w:szCs w:val="28"/>
          <w:lang w:val="uk-UA"/>
        </w:rPr>
        <w:t>межах</w:t>
      </w:r>
      <w:r w:rsidR="00824690" w:rsidRPr="00106FD5">
        <w:rPr>
          <w:sz w:val="28"/>
          <w:szCs w:val="28"/>
          <w:lang w:val="uk-UA"/>
        </w:rPr>
        <w:t xml:space="preserve"> </w:t>
      </w:r>
      <w:r w:rsidRPr="00106FD5">
        <w:rPr>
          <w:sz w:val="28"/>
          <w:szCs w:val="28"/>
          <w:lang w:val="uk-UA"/>
        </w:rPr>
        <w:t>Програми Interreg NEXT</w:t>
      </w:r>
      <w:r w:rsidR="00824690" w:rsidRPr="00106FD5">
        <w:rPr>
          <w:sz w:val="28"/>
          <w:szCs w:val="28"/>
          <w:lang w:val="uk-UA"/>
        </w:rPr>
        <w:t xml:space="preserve"> </w:t>
      </w:r>
      <w:r w:rsidR="00353624">
        <w:rPr>
          <w:spacing w:val="-2"/>
          <w:sz w:val="28"/>
          <w:szCs w:val="28"/>
          <w:lang w:val="uk-UA"/>
        </w:rPr>
        <w:t>«</w:t>
      </w:r>
      <w:r w:rsidR="00782B8B" w:rsidRPr="00106FD5">
        <w:rPr>
          <w:sz w:val="28"/>
          <w:szCs w:val="28"/>
          <w:lang w:val="uk-UA"/>
        </w:rPr>
        <w:t>Польща</w:t>
      </w:r>
      <w:r w:rsidR="00782B8B">
        <w:rPr>
          <w:sz w:val="28"/>
          <w:szCs w:val="28"/>
          <w:lang w:val="uk-UA"/>
        </w:rPr>
        <w:t xml:space="preserve"> – </w:t>
      </w:r>
      <w:r w:rsidR="00782B8B" w:rsidRPr="00106FD5">
        <w:rPr>
          <w:sz w:val="28"/>
          <w:szCs w:val="28"/>
          <w:lang w:val="uk-UA"/>
        </w:rPr>
        <w:t>Україна 2021</w:t>
      </w:r>
      <w:r w:rsidR="00782B8B">
        <w:rPr>
          <w:sz w:val="28"/>
          <w:szCs w:val="28"/>
          <w:lang w:val="uk-UA"/>
        </w:rPr>
        <w:t>–</w:t>
      </w:r>
      <w:r w:rsidR="00782B8B" w:rsidRPr="00106FD5">
        <w:rPr>
          <w:sz w:val="28"/>
          <w:szCs w:val="28"/>
          <w:lang w:val="uk-UA"/>
        </w:rPr>
        <w:t>2027»</w:t>
      </w:r>
      <w:r w:rsidR="00824690" w:rsidRPr="00106FD5">
        <w:rPr>
          <w:sz w:val="28"/>
          <w:szCs w:val="28"/>
          <w:lang w:val="uk-UA"/>
        </w:rPr>
        <w:t xml:space="preserve">; </w:t>
      </w:r>
    </w:p>
    <w:p w14:paraId="187C3A9B" w14:textId="68004130" w:rsidR="00CA2F14" w:rsidRPr="00106FD5" w:rsidRDefault="00824690"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 xml:space="preserve">2) реципієнтом гранту </w:t>
      </w:r>
      <w:r w:rsidR="000134A5">
        <w:rPr>
          <w:sz w:val="28"/>
          <w:szCs w:val="28"/>
          <w:lang w:val="uk-UA"/>
        </w:rPr>
        <w:t>в межах</w:t>
      </w:r>
      <w:r w:rsidR="00CA2F14" w:rsidRPr="00106FD5">
        <w:rPr>
          <w:sz w:val="28"/>
          <w:szCs w:val="28"/>
          <w:lang w:val="uk-UA"/>
        </w:rPr>
        <w:t xml:space="preserve"> Програми Interreg NEXT «Польща</w:t>
      </w:r>
      <w:r w:rsidR="001A3618">
        <w:rPr>
          <w:sz w:val="28"/>
          <w:szCs w:val="28"/>
          <w:lang w:val="uk-UA"/>
        </w:rPr>
        <w:t xml:space="preserve"> – </w:t>
      </w:r>
      <w:r w:rsidR="00CA2F14" w:rsidRPr="00106FD5">
        <w:rPr>
          <w:sz w:val="28"/>
          <w:szCs w:val="28"/>
          <w:lang w:val="uk-UA"/>
        </w:rPr>
        <w:t>Україна 2021</w:t>
      </w:r>
      <w:r w:rsidR="000134A5">
        <w:rPr>
          <w:sz w:val="28"/>
          <w:szCs w:val="28"/>
          <w:lang w:val="uk-UA"/>
        </w:rPr>
        <w:t>–</w:t>
      </w:r>
      <w:r w:rsidR="00CA2F14" w:rsidRPr="00106FD5">
        <w:rPr>
          <w:sz w:val="28"/>
          <w:szCs w:val="28"/>
          <w:lang w:val="uk-UA"/>
        </w:rPr>
        <w:t xml:space="preserve">2027», що надається </w:t>
      </w:r>
      <w:r w:rsidRPr="00106FD5">
        <w:rPr>
          <w:sz w:val="28"/>
          <w:szCs w:val="28"/>
          <w:lang w:val="uk-UA"/>
        </w:rPr>
        <w:t xml:space="preserve">департаменту інфраструктури Волинської обласної державної адміністрації </w:t>
      </w:r>
      <w:r w:rsidR="00CA2F14" w:rsidRPr="00106FD5">
        <w:rPr>
          <w:sz w:val="28"/>
          <w:szCs w:val="28"/>
          <w:lang w:val="uk-UA"/>
        </w:rPr>
        <w:t xml:space="preserve">на безоплатній та безповоротній основі як головному партнеру для </w:t>
      </w:r>
      <w:r w:rsidR="000134A5">
        <w:rPr>
          <w:sz w:val="28"/>
          <w:szCs w:val="28"/>
          <w:lang w:val="uk-UA"/>
        </w:rPr>
        <w:t>в</w:t>
      </w:r>
      <w:r w:rsidR="00CA2F14" w:rsidRPr="00106FD5">
        <w:rPr>
          <w:sz w:val="28"/>
          <w:szCs w:val="28"/>
          <w:lang w:val="uk-UA"/>
        </w:rPr>
        <w:t xml:space="preserve">провадження проєкту; </w:t>
      </w:r>
    </w:p>
    <w:p w14:paraId="70E101CE" w14:textId="4AB48C48" w:rsidR="00CA2F14" w:rsidRPr="00106FD5" w:rsidRDefault="00CA2F14" w:rsidP="00106FD5">
      <w:pPr>
        <w:tabs>
          <w:tab w:val="left" w:pos="0"/>
          <w:tab w:val="left" w:pos="720"/>
        </w:tabs>
        <w:overflowPunct/>
        <w:autoSpaceDE/>
        <w:autoSpaceDN/>
        <w:adjustRightInd/>
        <w:ind w:firstLine="567"/>
        <w:jc w:val="both"/>
        <w:textAlignment w:val="auto"/>
        <w:rPr>
          <w:sz w:val="28"/>
          <w:szCs w:val="28"/>
          <w:lang w:val="uk-UA"/>
        </w:rPr>
      </w:pPr>
      <w:r w:rsidRPr="00106FD5">
        <w:rPr>
          <w:sz w:val="28"/>
          <w:szCs w:val="28"/>
          <w:lang w:val="uk-UA"/>
        </w:rPr>
        <w:t>3)</w:t>
      </w:r>
      <w:r w:rsidR="00106FD5" w:rsidRPr="00106FD5">
        <w:rPr>
          <w:sz w:val="28"/>
          <w:szCs w:val="28"/>
          <w:lang w:val="uk-UA"/>
        </w:rPr>
        <w:t> </w:t>
      </w:r>
      <w:r w:rsidRPr="00106FD5">
        <w:rPr>
          <w:sz w:val="28"/>
          <w:szCs w:val="28"/>
          <w:lang w:val="uk-UA"/>
        </w:rPr>
        <w:t>розпорядником коштів, отриманих у якості гранту програми для реалізації проєкту;</w:t>
      </w:r>
    </w:p>
    <w:p w14:paraId="030F3034" w14:textId="27EF73D5" w:rsidR="00CA2F14" w:rsidRPr="00106FD5" w:rsidRDefault="00824690" w:rsidP="00106FD5">
      <w:pPr>
        <w:tabs>
          <w:tab w:val="left" w:pos="0"/>
          <w:tab w:val="left" w:pos="720"/>
        </w:tabs>
        <w:overflowPunct/>
        <w:autoSpaceDE/>
        <w:autoSpaceDN/>
        <w:adjustRightInd/>
        <w:ind w:firstLine="567"/>
        <w:jc w:val="both"/>
        <w:textAlignment w:val="auto"/>
        <w:rPr>
          <w:sz w:val="28"/>
          <w:szCs w:val="28"/>
          <w:lang w:val="uk-UA"/>
        </w:rPr>
      </w:pPr>
      <w:r w:rsidRPr="00106FD5">
        <w:rPr>
          <w:sz w:val="28"/>
          <w:szCs w:val="28"/>
          <w:lang w:val="uk-UA"/>
        </w:rPr>
        <w:t>4)</w:t>
      </w:r>
      <w:r w:rsidR="00106FD5" w:rsidRPr="00106FD5">
        <w:rPr>
          <w:sz w:val="28"/>
          <w:szCs w:val="28"/>
          <w:lang w:val="uk-UA"/>
        </w:rPr>
        <w:t> </w:t>
      </w:r>
      <w:r w:rsidRPr="00106FD5">
        <w:rPr>
          <w:sz w:val="28"/>
          <w:szCs w:val="28"/>
          <w:lang w:val="uk-UA"/>
        </w:rPr>
        <w:t xml:space="preserve">замовником </w:t>
      </w:r>
      <w:r w:rsidR="00CA2F14" w:rsidRPr="00106FD5">
        <w:rPr>
          <w:sz w:val="28"/>
          <w:szCs w:val="28"/>
          <w:lang w:val="uk-UA"/>
        </w:rPr>
        <w:t xml:space="preserve">робіт </w:t>
      </w:r>
      <w:r w:rsidR="00DE63EF">
        <w:rPr>
          <w:sz w:val="28"/>
          <w:szCs w:val="28"/>
          <w:lang w:val="uk-UA"/>
        </w:rPr>
        <w:t>на таких</w:t>
      </w:r>
      <w:r w:rsidR="00DC436B" w:rsidRPr="00106FD5">
        <w:rPr>
          <w:sz w:val="28"/>
          <w:szCs w:val="28"/>
          <w:lang w:val="uk-UA"/>
        </w:rPr>
        <w:t xml:space="preserve"> об’єктах: «Нове будівництво</w:t>
      </w:r>
      <w:r w:rsidR="00CA2F14" w:rsidRPr="00106FD5">
        <w:rPr>
          <w:sz w:val="28"/>
          <w:szCs w:val="28"/>
          <w:lang w:val="uk-UA"/>
        </w:rPr>
        <w:t xml:space="preserve"> каналізаційної мережі центральної </w:t>
      </w:r>
      <w:r w:rsidRPr="00106FD5">
        <w:rPr>
          <w:sz w:val="28"/>
          <w:szCs w:val="28"/>
          <w:lang w:val="uk-UA"/>
        </w:rPr>
        <w:t>частини с.</w:t>
      </w:r>
      <w:r w:rsidR="00DE63EF">
        <w:rPr>
          <w:sz w:val="28"/>
          <w:szCs w:val="28"/>
          <w:lang w:val="uk-UA"/>
        </w:rPr>
        <w:t> </w:t>
      </w:r>
      <w:r w:rsidRPr="00106FD5">
        <w:rPr>
          <w:sz w:val="28"/>
          <w:szCs w:val="28"/>
          <w:lang w:val="uk-UA"/>
        </w:rPr>
        <w:t xml:space="preserve">Пульмо Ковельського </w:t>
      </w:r>
      <w:r w:rsidR="00CA2F14" w:rsidRPr="00106FD5">
        <w:rPr>
          <w:sz w:val="28"/>
          <w:szCs w:val="28"/>
          <w:lang w:val="uk-UA"/>
        </w:rPr>
        <w:t xml:space="preserve">району Волинської </w:t>
      </w:r>
      <w:r w:rsidR="00CA2F14" w:rsidRPr="00106FD5">
        <w:rPr>
          <w:sz w:val="28"/>
          <w:szCs w:val="28"/>
          <w:lang w:val="uk-UA"/>
        </w:rPr>
        <w:lastRenderedPageBreak/>
        <w:t>області</w:t>
      </w:r>
      <w:r w:rsidR="00DC436B" w:rsidRPr="00106FD5">
        <w:rPr>
          <w:sz w:val="28"/>
          <w:szCs w:val="28"/>
          <w:lang w:val="uk-UA"/>
        </w:rPr>
        <w:t>»</w:t>
      </w:r>
      <w:r w:rsidR="00DE63EF">
        <w:rPr>
          <w:sz w:val="28"/>
          <w:szCs w:val="28"/>
          <w:lang w:val="uk-UA"/>
        </w:rPr>
        <w:t>,</w:t>
      </w:r>
      <w:r w:rsidR="00DC436B" w:rsidRPr="00106FD5">
        <w:rPr>
          <w:sz w:val="28"/>
          <w:szCs w:val="28"/>
          <w:lang w:val="uk-UA"/>
        </w:rPr>
        <w:t xml:space="preserve"> «Нове будівництво</w:t>
      </w:r>
      <w:r w:rsidR="00CA2F14" w:rsidRPr="00106FD5">
        <w:rPr>
          <w:sz w:val="28"/>
          <w:szCs w:val="28"/>
          <w:lang w:val="uk-UA"/>
        </w:rPr>
        <w:t xml:space="preserve"> водопровідної мережі центральної частини с.</w:t>
      </w:r>
      <w:r w:rsidR="00DE63EF">
        <w:rPr>
          <w:sz w:val="28"/>
          <w:szCs w:val="28"/>
          <w:lang w:val="uk-UA"/>
        </w:rPr>
        <w:t> </w:t>
      </w:r>
      <w:r w:rsidR="00CA2F14" w:rsidRPr="00106FD5">
        <w:rPr>
          <w:sz w:val="28"/>
          <w:szCs w:val="28"/>
          <w:lang w:val="uk-UA"/>
        </w:rPr>
        <w:t>Пульмо Ковельського району Волинської області</w:t>
      </w:r>
      <w:r w:rsidR="00DC436B" w:rsidRPr="00106FD5">
        <w:rPr>
          <w:sz w:val="28"/>
          <w:szCs w:val="28"/>
          <w:lang w:val="uk-UA"/>
        </w:rPr>
        <w:t>»</w:t>
      </w:r>
      <w:r w:rsidR="00DE63EF">
        <w:rPr>
          <w:sz w:val="28"/>
          <w:szCs w:val="28"/>
          <w:lang w:val="uk-UA"/>
        </w:rPr>
        <w:t>,</w:t>
      </w:r>
      <w:r w:rsidR="00DC436B" w:rsidRPr="00106FD5">
        <w:rPr>
          <w:sz w:val="28"/>
          <w:szCs w:val="28"/>
          <w:lang w:val="uk-UA"/>
        </w:rPr>
        <w:t xml:space="preserve"> «Реконструкція</w:t>
      </w:r>
      <w:r w:rsidR="00CA2F14" w:rsidRPr="00106FD5">
        <w:rPr>
          <w:sz w:val="28"/>
          <w:szCs w:val="28"/>
          <w:lang w:val="uk-UA"/>
        </w:rPr>
        <w:t xml:space="preserve"> каналізаційної мережі центральної частини смт Шацьк Ковельс</w:t>
      </w:r>
      <w:r w:rsidR="0020579E" w:rsidRPr="00106FD5">
        <w:rPr>
          <w:sz w:val="28"/>
          <w:szCs w:val="28"/>
          <w:lang w:val="uk-UA"/>
        </w:rPr>
        <w:t>ького району Волинської області</w:t>
      </w:r>
      <w:r w:rsidR="00DE63EF">
        <w:rPr>
          <w:sz w:val="28"/>
          <w:szCs w:val="28"/>
          <w:lang w:val="uk-UA"/>
        </w:rPr>
        <w:t>»</w:t>
      </w:r>
      <w:r w:rsidR="0020579E" w:rsidRPr="00106FD5">
        <w:rPr>
          <w:sz w:val="28"/>
          <w:szCs w:val="28"/>
          <w:lang w:val="uk-UA"/>
        </w:rPr>
        <w:t>;</w:t>
      </w:r>
    </w:p>
    <w:p w14:paraId="4BA64692" w14:textId="15E24525" w:rsidR="004054D7" w:rsidRPr="00106FD5" w:rsidRDefault="0020579E" w:rsidP="00106FD5">
      <w:pPr>
        <w:tabs>
          <w:tab w:val="left" w:pos="0"/>
          <w:tab w:val="left" w:pos="720"/>
        </w:tabs>
        <w:overflowPunct/>
        <w:autoSpaceDE/>
        <w:autoSpaceDN/>
        <w:adjustRightInd/>
        <w:ind w:firstLine="567"/>
        <w:jc w:val="both"/>
        <w:textAlignment w:val="auto"/>
        <w:rPr>
          <w:sz w:val="28"/>
          <w:szCs w:val="28"/>
          <w:lang w:val="uk-UA"/>
        </w:rPr>
      </w:pPr>
      <w:r w:rsidRPr="00106FD5">
        <w:rPr>
          <w:sz w:val="28"/>
          <w:szCs w:val="28"/>
          <w:lang w:val="uk-UA"/>
        </w:rPr>
        <w:t>5)</w:t>
      </w:r>
      <w:r w:rsidR="000D036A">
        <w:rPr>
          <w:sz w:val="28"/>
          <w:szCs w:val="28"/>
          <w:lang w:val="uk-UA"/>
        </w:rPr>
        <w:t> </w:t>
      </w:r>
      <w:r w:rsidR="0059719F" w:rsidRPr="000D036A">
        <w:rPr>
          <w:sz w:val="28"/>
          <w:szCs w:val="28"/>
          <w:lang w:val="uk-UA"/>
        </w:rPr>
        <w:t>забезпечити здійснення</w:t>
      </w:r>
      <w:r w:rsidRPr="000D036A">
        <w:rPr>
          <w:sz w:val="28"/>
          <w:szCs w:val="28"/>
          <w:lang w:val="uk-UA"/>
        </w:rPr>
        <w:t xml:space="preserve"> те</w:t>
      </w:r>
      <w:r w:rsidR="0059719F" w:rsidRPr="000D036A">
        <w:rPr>
          <w:sz w:val="28"/>
          <w:szCs w:val="28"/>
          <w:lang w:val="uk-UA"/>
        </w:rPr>
        <w:t>хнічного та авторського</w:t>
      </w:r>
      <w:r w:rsidR="0052350C" w:rsidRPr="000D036A">
        <w:rPr>
          <w:sz w:val="28"/>
          <w:szCs w:val="28"/>
          <w:lang w:val="uk-UA"/>
        </w:rPr>
        <w:t xml:space="preserve"> нагляд</w:t>
      </w:r>
      <w:r w:rsidR="0059719F" w:rsidRPr="000D036A">
        <w:rPr>
          <w:sz w:val="28"/>
          <w:szCs w:val="28"/>
          <w:lang w:val="uk-UA"/>
        </w:rPr>
        <w:t>у</w:t>
      </w:r>
      <w:r w:rsidR="0052350C" w:rsidRPr="0059719F">
        <w:rPr>
          <w:sz w:val="28"/>
          <w:szCs w:val="28"/>
          <w:lang w:val="uk-UA"/>
        </w:rPr>
        <w:t xml:space="preserve"> </w:t>
      </w:r>
      <w:r w:rsidR="0052350C" w:rsidRPr="00106FD5">
        <w:rPr>
          <w:sz w:val="28"/>
          <w:szCs w:val="28"/>
          <w:lang w:val="uk-UA"/>
        </w:rPr>
        <w:t xml:space="preserve">за будівництвом </w:t>
      </w:r>
      <w:r w:rsidR="00DE63EF">
        <w:rPr>
          <w:sz w:val="28"/>
          <w:szCs w:val="28"/>
          <w:lang w:val="uk-UA"/>
        </w:rPr>
        <w:t>на таких</w:t>
      </w:r>
      <w:r w:rsidRPr="00106FD5">
        <w:rPr>
          <w:sz w:val="28"/>
          <w:szCs w:val="28"/>
          <w:lang w:val="uk-UA"/>
        </w:rPr>
        <w:t xml:space="preserve"> об’єктах: «Нове будівництво каналізаційної мережі центральної </w:t>
      </w:r>
      <w:r w:rsidR="0052350C" w:rsidRPr="00106FD5">
        <w:rPr>
          <w:sz w:val="28"/>
          <w:szCs w:val="28"/>
          <w:lang w:val="uk-UA"/>
        </w:rPr>
        <w:t xml:space="preserve">частини с. Пульмо Ковельського </w:t>
      </w:r>
      <w:r w:rsidRPr="00106FD5">
        <w:rPr>
          <w:sz w:val="28"/>
          <w:szCs w:val="28"/>
          <w:lang w:val="uk-UA"/>
        </w:rPr>
        <w:t>району Волинської області»</w:t>
      </w:r>
      <w:r w:rsidR="00DE63EF">
        <w:rPr>
          <w:sz w:val="28"/>
          <w:szCs w:val="28"/>
          <w:lang w:val="uk-UA"/>
        </w:rPr>
        <w:t>,</w:t>
      </w:r>
      <w:r w:rsidRPr="00106FD5">
        <w:rPr>
          <w:sz w:val="28"/>
          <w:szCs w:val="28"/>
          <w:lang w:val="uk-UA"/>
        </w:rPr>
        <w:t xml:space="preserve"> «Нове будівництво водопровідної мережі центральної частини с.</w:t>
      </w:r>
      <w:r w:rsidR="00DE63EF">
        <w:rPr>
          <w:sz w:val="28"/>
          <w:szCs w:val="28"/>
          <w:lang w:val="uk-UA"/>
        </w:rPr>
        <w:t> </w:t>
      </w:r>
      <w:r w:rsidRPr="00106FD5">
        <w:rPr>
          <w:sz w:val="28"/>
          <w:szCs w:val="28"/>
          <w:lang w:val="uk-UA"/>
        </w:rPr>
        <w:t>Пульмо Ковельського району Волинської області»</w:t>
      </w:r>
      <w:r w:rsidR="00DE63EF">
        <w:rPr>
          <w:sz w:val="28"/>
          <w:szCs w:val="28"/>
          <w:lang w:val="uk-UA"/>
        </w:rPr>
        <w:t xml:space="preserve">, </w:t>
      </w:r>
      <w:r w:rsidRPr="00106FD5">
        <w:rPr>
          <w:sz w:val="28"/>
          <w:szCs w:val="28"/>
          <w:lang w:val="uk-UA"/>
        </w:rPr>
        <w:t>«Реконструкція каналізаційної мережі центральної частини смт Шацьк Ковельського району Волинської області».</w:t>
      </w:r>
    </w:p>
    <w:p w14:paraId="3F94D4BD" w14:textId="40E7F77B" w:rsidR="00CA2F14" w:rsidRPr="00E41192" w:rsidRDefault="00CA2F14" w:rsidP="00580C6F">
      <w:pPr>
        <w:tabs>
          <w:tab w:val="left" w:pos="0"/>
        </w:tabs>
        <w:overflowPunct/>
        <w:autoSpaceDE/>
        <w:autoSpaceDN/>
        <w:adjustRightInd/>
        <w:jc w:val="both"/>
        <w:textAlignment w:val="auto"/>
        <w:rPr>
          <w:sz w:val="16"/>
          <w:szCs w:val="16"/>
          <w:lang w:val="uk-UA"/>
        </w:rPr>
      </w:pPr>
    </w:p>
    <w:p w14:paraId="79DB8DD6" w14:textId="2D2B904E" w:rsidR="00EA5106" w:rsidRPr="00106FD5" w:rsidRDefault="00580C6F"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2</w:t>
      </w:r>
      <w:r w:rsidR="00CA2F14" w:rsidRPr="00106FD5">
        <w:rPr>
          <w:sz w:val="28"/>
          <w:szCs w:val="28"/>
          <w:lang w:val="uk-UA"/>
        </w:rPr>
        <w:t>. ЗОБОВ’ЯЗУЮ</w:t>
      </w:r>
      <w:r w:rsidR="00EA5106" w:rsidRPr="00106FD5">
        <w:rPr>
          <w:sz w:val="28"/>
          <w:szCs w:val="28"/>
          <w:lang w:val="uk-UA"/>
        </w:rPr>
        <w:t>:</w:t>
      </w:r>
    </w:p>
    <w:p w14:paraId="27844EC4" w14:textId="304E64A2" w:rsidR="00CA2F14" w:rsidRPr="00106FD5" w:rsidRDefault="00CC5D1F"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1</w:t>
      </w:r>
      <w:r w:rsidR="006E3944" w:rsidRPr="00106FD5">
        <w:rPr>
          <w:sz w:val="28"/>
          <w:szCs w:val="28"/>
          <w:lang w:val="uk-UA"/>
        </w:rPr>
        <w:t>)</w:t>
      </w:r>
      <w:r w:rsidR="00106FD5" w:rsidRPr="00106FD5">
        <w:rPr>
          <w:sz w:val="28"/>
          <w:szCs w:val="28"/>
          <w:lang w:val="uk-UA"/>
        </w:rPr>
        <w:t> </w:t>
      </w:r>
      <w:r w:rsidRPr="00106FD5">
        <w:rPr>
          <w:sz w:val="28"/>
          <w:szCs w:val="28"/>
          <w:lang w:val="uk-UA"/>
        </w:rPr>
        <w:t>департамент економічного розвитку, зовнішніх зносин та з питан</w:t>
      </w:r>
      <w:r w:rsidR="00824690" w:rsidRPr="00106FD5">
        <w:rPr>
          <w:sz w:val="28"/>
          <w:szCs w:val="28"/>
          <w:lang w:val="uk-UA"/>
        </w:rPr>
        <w:t>ь туризму</w:t>
      </w:r>
      <w:r w:rsidR="00600758" w:rsidRPr="00106FD5">
        <w:rPr>
          <w:sz w:val="28"/>
          <w:szCs w:val="28"/>
          <w:lang w:val="uk-UA"/>
        </w:rPr>
        <w:t xml:space="preserve"> і курортів </w:t>
      </w:r>
      <w:r w:rsidRPr="00106FD5">
        <w:rPr>
          <w:sz w:val="28"/>
          <w:szCs w:val="28"/>
          <w:lang w:val="uk-UA"/>
        </w:rPr>
        <w:t>обласної державної адм</w:t>
      </w:r>
      <w:r w:rsidR="00580C6F" w:rsidRPr="00106FD5">
        <w:rPr>
          <w:sz w:val="28"/>
          <w:szCs w:val="28"/>
          <w:lang w:val="uk-UA"/>
        </w:rPr>
        <w:t>іністрації</w:t>
      </w:r>
      <w:r w:rsidR="00824690" w:rsidRPr="00106FD5">
        <w:rPr>
          <w:sz w:val="28"/>
          <w:szCs w:val="28"/>
          <w:lang w:val="uk-UA"/>
        </w:rPr>
        <w:t xml:space="preserve"> </w:t>
      </w:r>
      <w:r w:rsidR="00600758" w:rsidRPr="00106FD5">
        <w:rPr>
          <w:sz w:val="28"/>
          <w:szCs w:val="28"/>
          <w:lang w:val="uk-UA"/>
        </w:rPr>
        <w:t xml:space="preserve">(Вероніка Бальбуза) </w:t>
      </w:r>
      <w:r w:rsidRPr="00106FD5">
        <w:rPr>
          <w:sz w:val="28"/>
          <w:szCs w:val="28"/>
          <w:lang w:val="uk-UA"/>
        </w:rPr>
        <w:t>передати</w:t>
      </w:r>
      <w:r w:rsidR="00401FB2" w:rsidRPr="00106FD5">
        <w:rPr>
          <w:sz w:val="28"/>
          <w:szCs w:val="28"/>
          <w:lang w:val="uk-UA"/>
        </w:rPr>
        <w:t xml:space="preserve"> </w:t>
      </w:r>
      <w:r w:rsidR="00600758" w:rsidRPr="00106FD5">
        <w:rPr>
          <w:sz w:val="28"/>
          <w:szCs w:val="28"/>
          <w:lang w:val="uk-UA"/>
        </w:rPr>
        <w:t>департамент</w:t>
      </w:r>
      <w:r w:rsidR="00DE63EF">
        <w:rPr>
          <w:sz w:val="28"/>
          <w:szCs w:val="28"/>
          <w:lang w:val="uk-UA"/>
        </w:rPr>
        <w:t>ові</w:t>
      </w:r>
      <w:r w:rsidR="00600758" w:rsidRPr="00106FD5">
        <w:rPr>
          <w:sz w:val="28"/>
          <w:szCs w:val="28"/>
          <w:lang w:val="uk-UA"/>
        </w:rPr>
        <w:t xml:space="preserve"> інфраструктури обласної державної адміністрації (Степан Білан) </w:t>
      </w:r>
      <w:r w:rsidR="00401FB2" w:rsidRPr="00106FD5">
        <w:rPr>
          <w:sz w:val="28"/>
          <w:szCs w:val="28"/>
          <w:lang w:val="uk-UA"/>
        </w:rPr>
        <w:t>примірник</w:t>
      </w:r>
      <w:r w:rsidRPr="00106FD5">
        <w:rPr>
          <w:sz w:val="28"/>
          <w:szCs w:val="28"/>
          <w:lang w:val="uk-UA"/>
        </w:rPr>
        <w:t xml:space="preserve"> проєкт</w:t>
      </w:r>
      <w:r w:rsidR="00DC436B" w:rsidRPr="00106FD5">
        <w:rPr>
          <w:sz w:val="28"/>
          <w:szCs w:val="28"/>
          <w:lang w:val="uk-UA"/>
        </w:rPr>
        <w:t>у</w:t>
      </w:r>
      <w:r w:rsidRPr="00106FD5">
        <w:rPr>
          <w:sz w:val="28"/>
          <w:szCs w:val="28"/>
          <w:lang w:val="uk-UA"/>
        </w:rPr>
        <w:t xml:space="preserve"> «Стале управління водними ресурсами: шлях ревіталізації Захід</w:t>
      </w:r>
      <w:r w:rsidR="00824690" w:rsidRPr="00106FD5">
        <w:rPr>
          <w:sz w:val="28"/>
          <w:szCs w:val="28"/>
          <w:lang w:val="uk-UA"/>
        </w:rPr>
        <w:t xml:space="preserve">ної України та Східної Польщі» у рамках </w:t>
      </w:r>
      <w:r w:rsidRPr="00106FD5">
        <w:rPr>
          <w:sz w:val="28"/>
          <w:szCs w:val="28"/>
          <w:lang w:val="uk-UA"/>
        </w:rPr>
        <w:t>Програми Interreg NEXT «Польща</w:t>
      </w:r>
      <w:r w:rsidR="00DE63EF">
        <w:rPr>
          <w:sz w:val="28"/>
          <w:szCs w:val="28"/>
          <w:lang w:val="uk-UA"/>
        </w:rPr>
        <w:t xml:space="preserve"> – </w:t>
      </w:r>
      <w:r w:rsidRPr="00106FD5">
        <w:rPr>
          <w:sz w:val="28"/>
          <w:szCs w:val="28"/>
          <w:lang w:val="uk-UA"/>
        </w:rPr>
        <w:t>Україна 2021</w:t>
      </w:r>
      <w:r w:rsidR="00DE63EF">
        <w:rPr>
          <w:sz w:val="28"/>
          <w:szCs w:val="28"/>
          <w:lang w:val="uk-UA"/>
        </w:rPr>
        <w:t>–</w:t>
      </w:r>
      <w:r w:rsidRPr="00106FD5">
        <w:rPr>
          <w:sz w:val="28"/>
          <w:szCs w:val="28"/>
          <w:lang w:val="uk-UA"/>
        </w:rPr>
        <w:t>2027» та матеріа</w:t>
      </w:r>
      <w:r w:rsidR="00824690" w:rsidRPr="00106FD5">
        <w:rPr>
          <w:sz w:val="28"/>
          <w:szCs w:val="28"/>
          <w:lang w:val="uk-UA"/>
        </w:rPr>
        <w:t xml:space="preserve">ли щодо умов виконання заходів </w:t>
      </w:r>
      <w:r w:rsidRPr="00106FD5">
        <w:rPr>
          <w:sz w:val="28"/>
          <w:szCs w:val="28"/>
          <w:lang w:val="uk-UA"/>
        </w:rPr>
        <w:t>проєкту та його фінансування</w:t>
      </w:r>
      <w:r w:rsidR="00401FB2" w:rsidRPr="00106FD5">
        <w:rPr>
          <w:sz w:val="28"/>
          <w:szCs w:val="28"/>
          <w:lang w:val="uk-UA"/>
        </w:rPr>
        <w:t xml:space="preserve"> з перекладом на українську мову</w:t>
      </w:r>
      <w:r w:rsidRPr="00106FD5">
        <w:rPr>
          <w:sz w:val="28"/>
          <w:szCs w:val="28"/>
          <w:lang w:val="uk-UA"/>
        </w:rPr>
        <w:t xml:space="preserve">. </w:t>
      </w:r>
    </w:p>
    <w:p w14:paraId="06F9B7EC" w14:textId="7DFE62B5" w:rsidR="00CC5D1F" w:rsidRPr="00106FD5" w:rsidRDefault="00CC5D1F"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2</w:t>
      </w:r>
      <w:r w:rsidR="006E3944" w:rsidRPr="00106FD5">
        <w:rPr>
          <w:sz w:val="28"/>
          <w:szCs w:val="28"/>
          <w:lang w:val="uk-UA"/>
        </w:rPr>
        <w:t>)</w:t>
      </w:r>
      <w:r w:rsidR="00106FD5" w:rsidRPr="00106FD5">
        <w:rPr>
          <w:sz w:val="28"/>
          <w:szCs w:val="28"/>
          <w:lang w:val="uk-UA"/>
        </w:rPr>
        <w:t> </w:t>
      </w:r>
      <w:r w:rsidRPr="00106FD5">
        <w:rPr>
          <w:sz w:val="28"/>
          <w:szCs w:val="28"/>
          <w:lang w:val="uk-UA"/>
        </w:rPr>
        <w:t>депар</w:t>
      </w:r>
      <w:r w:rsidR="006E3944" w:rsidRPr="00106FD5">
        <w:rPr>
          <w:sz w:val="28"/>
          <w:szCs w:val="28"/>
          <w:lang w:val="uk-UA"/>
        </w:rPr>
        <w:t xml:space="preserve">тамент інфраструктури </w:t>
      </w:r>
      <w:r w:rsidRPr="00106FD5">
        <w:rPr>
          <w:sz w:val="28"/>
          <w:szCs w:val="28"/>
          <w:lang w:val="uk-UA"/>
        </w:rPr>
        <w:t>обласної державної адміністрації</w:t>
      </w:r>
      <w:r w:rsidR="006E3944" w:rsidRPr="00106FD5">
        <w:rPr>
          <w:sz w:val="28"/>
          <w:szCs w:val="28"/>
          <w:lang w:val="uk-UA"/>
        </w:rPr>
        <w:t xml:space="preserve"> (Степан Білан)</w:t>
      </w:r>
      <w:r w:rsidRPr="00106FD5">
        <w:rPr>
          <w:sz w:val="28"/>
          <w:szCs w:val="28"/>
          <w:lang w:val="uk-UA"/>
        </w:rPr>
        <w:t xml:space="preserve">: </w:t>
      </w:r>
    </w:p>
    <w:p w14:paraId="35119919" w14:textId="066F9A8D" w:rsidR="00CC5D1F" w:rsidRPr="00106FD5" w:rsidRDefault="00353624"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відповідно до чинного законодавства</w:t>
      </w:r>
      <w:r>
        <w:rPr>
          <w:sz w:val="28"/>
          <w:szCs w:val="28"/>
          <w:lang w:val="uk-UA"/>
        </w:rPr>
        <w:t xml:space="preserve"> </w:t>
      </w:r>
      <w:r w:rsidR="00CC5D1F" w:rsidRPr="00106FD5">
        <w:rPr>
          <w:sz w:val="28"/>
          <w:szCs w:val="28"/>
          <w:lang w:val="uk-UA"/>
        </w:rPr>
        <w:t xml:space="preserve">спрямувати </w:t>
      </w:r>
      <w:r w:rsidR="0095064A" w:rsidRPr="00106FD5">
        <w:rPr>
          <w:sz w:val="28"/>
          <w:szCs w:val="28"/>
          <w:lang w:val="uk-UA"/>
        </w:rPr>
        <w:t xml:space="preserve">кошти </w:t>
      </w:r>
      <w:r w:rsidR="00CC5D1F" w:rsidRPr="00DE63EF">
        <w:rPr>
          <w:sz w:val="28"/>
          <w:szCs w:val="28"/>
          <w:lang w:val="uk-UA"/>
        </w:rPr>
        <w:t>грант</w:t>
      </w:r>
      <w:r w:rsidR="0095064A" w:rsidRPr="00DE63EF">
        <w:rPr>
          <w:sz w:val="28"/>
          <w:szCs w:val="28"/>
          <w:lang w:val="uk-UA"/>
        </w:rPr>
        <w:t>у</w:t>
      </w:r>
      <w:r w:rsidR="00CC5D1F" w:rsidRPr="00DE63EF">
        <w:rPr>
          <w:sz w:val="28"/>
          <w:szCs w:val="28"/>
          <w:lang w:val="uk-UA"/>
        </w:rPr>
        <w:t xml:space="preserve"> Є</w:t>
      </w:r>
      <w:r w:rsidR="00DE63EF">
        <w:rPr>
          <w:sz w:val="28"/>
          <w:szCs w:val="28"/>
          <w:lang w:val="uk-UA"/>
        </w:rPr>
        <w:t>вропейського Союзу</w:t>
      </w:r>
      <w:r w:rsidR="00CC5D1F" w:rsidRPr="00106FD5">
        <w:rPr>
          <w:sz w:val="28"/>
          <w:szCs w:val="28"/>
          <w:lang w:val="uk-UA"/>
        </w:rPr>
        <w:t xml:space="preserve"> </w:t>
      </w:r>
      <w:r w:rsidR="00DE63EF">
        <w:rPr>
          <w:sz w:val="28"/>
          <w:szCs w:val="28"/>
          <w:lang w:val="uk-UA"/>
        </w:rPr>
        <w:t>згідно з</w:t>
      </w:r>
      <w:r w:rsidR="0095064A" w:rsidRPr="00106FD5">
        <w:rPr>
          <w:sz w:val="28"/>
          <w:szCs w:val="28"/>
          <w:lang w:val="uk-UA"/>
        </w:rPr>
        <w:t xml:space="preserve"> грантов</w:t>
      </w:r>
      <w:r w:rsidR="00DE63EF">
        <w:rPr>
          <w:sz w:val="28"/>
          <w:szCs w:val="28"/>
          <w:lang w:val="uk-UA"/>
        </w:rPr>
        <w:t xml:space="preserve">им </w:t>
      </w:r>
      <w:r w:rsidR="0095064A" w:rsidRPr="00106FD5">
        <w:rPr>
          <w:sz w:val="28"/>
          <w:szCs w:val="28"/>
          <w:lang w:val="uk-UA"/>
        </w:rPr>
        <w:t>контракт</w:t>
      </w:r>
      <w:r w:rsidR="00DE63EF">
        <w:rPr>
          <w:sz w:val="28"/>
          <w:szCs w:val="28"/>
          <w:lang w:val="uk-UA"/>
        </w:rPr>
        <w:t>ом</w:t>
      </w:r>
      <w:r w:rsidR="0095064A" w:rsidRPr="00106FD5">
        <w:rPr>
          <w:sz w:val="28"/>
          <w:szCs w:val="28"/>
          <w:lang w:val="uk-UA"/>
        </w:rPr>
        <w:t xml:space="preserve"> виключно на </w:t>
      </w:r>
      <w:r w:rsidR="00CC5D1F" w:rsidRPr="00106FD5">
        <w:rPr>
          <w:sz w:val="28"/>
          <w:szCs w:val="28"/>
          <w:lang w:val="uk-UA"/>
        </w:rPr>
        <w:t>витра</w:t>
      </w:r>
      <w:r w:rsidR="006E3944" w:rsidRPr="00106FD5">
        <w:rPr>
          <w:sz w:val="28"/>
          <w:szCs w:val="28"/>
          <w:lang w:val="uk-UA"/>
        </w:rPr>
        <w:t>т</w:t>
      </w:r>
      <w:r w:rsidR="0095064A" w:rsidRPr="00106FD5">
        <w:rPr>
          <w:sz w:val="28"/>
          <w:szCs w:val="28"/>
          <w:lang w:val="uk-UA"/>
        </w:rPr>
        <w:t>и, пов’язані</w:t>
      </w:r>
      <w:r w:rsidR="006E3944" w:rsidRPr="00106FD5">
        <w:rPr>
          <w:sz w:val="28"/>
          <w:szCs w:val="28"/>
          <w:lang w:val="uk-UA"/>
        </w:rPr>
        <w:t xml:space="preserve"> з реалізацією проє</w:t>
      </w:r>
      <w:r w:rsidR="00CC5D1F" w:rsidRPr="00106FD5">
        <w:rPr>
          <w:sz w:val="28"/>
          <w:szCs w:val="28"/>
          <w:lang w:val="uk-UA"/>
        </w:rPr>
        <w:t xml:space="preserve">кту; </w:t>
      </w:r>
    </w:p>
    <w:p w14:paraId="5C8F982B" w14:textId="5B6D4508" w:rsidR="00CC5D1F" w:rsidRPr="00106FD5" w:rsidRDefault="00CC5D1F"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 xml:space="preserve">подавати інформацію про хід реалізації проєкту </w:t>
      </w:r>
      <w:r w:rsidR="000E4359" w:rsidRPr="0059719F">
        <w:rPr>
          <w:sz w:val="28"/>
          <w:szCs w:val="28"/>
          <w:lang w:val="uk-UA"/>
        </w:rPr>
        <w:t>обласній військовій</w:t>
      </w:r>
      <w:r w:rsidRPr="0059719F">
        <w:rPr>
          <w:sz w:val="28"/>
          <w:szCs w:val="28"/>
          <w:lang w:val="uk-UA"/>
        </w:rPr>
        <w:t xml:space="preserve"> адміністрації </w:t>
      </w:r>
      <w:r w:rsidR="00824690" w:rsidRPr="000E4359">
        <w:rPr>
          <w:sz w:val="28"/>
          <w:szCs w:val="28"/>
          <w:lang w:val="uk-UA"/>
        </w:rPr>
        <w:t>та департамент</w:t>
      </w:r>
      <w:r w:rsidR="00466610" w:rsidRPr="000E4359">
        <w:rPr>
          <w:sz w:val="28"/>
          <w:szCs w:val="28"/>
          <w:lang w:val="uk-UA"/>
        </w:rPr>
        <w:t>ові</w:t>
      </w:r>
      <w:r w:rsidR="00824690" w:rsidRPr="000E4359">
        <w:rPr>
          <w:sz w:val="28"/>
          <w:szCs w:val="28"/>
          <w:lang w:val="uk-UA"/>
        </w:rPr>
        <w:t xml:space="preserve"> економічного розвитку, зовнішніх</w:t>
      </w:r>
      <w:r w:rsidR="00824690" w:rsidRPr="00106FD5">
        <w:rPr>
          <w:sz w:val="28"/>
          <w:szCs w:val="28"/>
          <w:lang w:val="uk-UA"/>
        </w:rPr>
        <w:t xml:space="preserve"> зносин та з питан</w:t>
      </w:r>
      <w:r w:rsidR="00600758" w:rsidRPr="00106FD5">
        <w:rPr>
          <w:sz w:val="28"/>
          <w:szCs w:val="28"/>
          <w:lang w:val="uk-UA"/>
        </w:rPr>
        <w:t>ь туризму і курортів</w:t>
      </w:r>
      <w:r w:rsidR="00824690" w:rsidRPr="00106FD5">
        <w:rPr>
          <w:sz w:val="28"/>
          <w:szCs w:val="28"/>
          <w:lang w:val="uk-UA"/>
        </w:rPr>
        <w:t xml:space="preserve"> обласної державної адміністрації </w:t>
      </w:r>
      <w:r w:rsidRPr="00106FD5">
        <w:rPr>
          <w:sz w:val="28"/>
          <w:szCs w:val="28"/>
          <w:lang w:val="uk-UA"/>
        </w:rPr>
        <w:t>щопівроку до 30</w:t>
      </w:r>
      <w:r w:rsidR="00155CC9">
        <w:rPr>
          <w:sz w:val="28"/>
          <w:szCs w:val="28"/>
          <w:lang w:val="uk-UA"/>
        </w:rPr>
        <w:t> </w:t>
      </w:r>
      <w:r w:rsidRPr="00106FD5">
        <w:rPr>
          <w:sz w:val="28"/>
          <w:szCs w:val="28"/>
          <w:lang w:val="uk-UA"/>
        </w:rPr>
        <w:t>числа місяця, наступного за звітним періодом.</w:t>
      </w:r>
    </w:p>
    <w:p w14:paraId="38D4E376" w14:textId="77777777" w:rsidR="004054D7" w:rsidRPr="00E41192" w:rsidRDefault="004054D7" w:rsidP="00106FD5">
      <w:pPr>
        <w:tabs>
          <w:tab w:val="left" w:pos="0"/>
        </w:tabs>
        <w:overflowPunct/>
        <w:autoSpaceDE/>
        <w:autoSpaceDN/>
        <w:adjustRightInd/>
        <w:ind w:firstLine="567"/>
        <w:jc w:val="both"/>
        <w:textAlignment w:val="auto"/>
        <w:rPr>
          <w:sz w:val="16"/>
          <w:szCs w:val="16"/>
          <w:lang w:val="uk-UA"/>
        </w:rPr>
      </w:pPr>
    </w:p>
    <w:p w14:paraId="500CBFF6" w14:textId="5FB75400" w:rsidR="00FC6C2B" w:rsidRPr="00106FD5" w:rsidRDefault="00600758"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3</w:t>
      </w:r>
      <w:r w:rsidR="00FC6C2B" w:rsidRPr="00106FD5">
        <w:rPr>
          <w:sz w:val="28"/>
          <w:szCs w:val="28"/>
          <w:lang w:val="uk-UA"/>
        </w:rPr>
        <w:t>.</w:t>
      </w:r>
      <w:r w:rsidR="00AA4370">
        <w:rPr>
          <w:sz w:val="28"/>
          <w:szCs w:val="28"/>
          <w:lang w:val="uk-UA"/>
        </w:rPr>
        <w:t> </w:t>
      </w:r>
      <w:r w:rsidR="00FC6C2B" w:rsidRPr="00106FD5">
        <w:rPr>
          <w:sz w:val="28"/>
          <w:szCs w:val="28"/>
          <w:lang w:val="uk-UA"/>
        </w:rPr>
        <w:t>Департамент</w:t>
      </w:r>
      <w:r w:rsidR="00466610">
        <w:rPr>
          <w:sz w:val="28"/>
          <w:szCs w:val="28"/>
          <w:lang w:val="uk-UA"/>
        </w:rPr>
        <w:t>ові</w:t>
      </w:r>
      <w:r w:rsidR="00FC6C2B" w:rsidRPr="00106FD5">
        <w:rPr>
          <w:sz w:val="28"/>
          <w:szCs w:val="28"/>
          <w:lang w:val="uk-UA"/>
        </w:rPr>
        <w:t xml:space="preserve"> інфраструктури обласної державної адміністрації (Степан Білан) спільно </w:t>
      </w:r>
      <w:r w:rsidR="00466610">
        <w:rPr>
          <w:sz w:val="28"/>
          <w:szCs w:val="28"/>
          <w:lang w:val="uk-UA"/>
        </w:rPr>
        <w:t>і</w:t>
      </w:r>
      <w:r w:rsidR="00FC6C2B" w:rsidRPr="00106FD5">
        <w:rPr>
          <w:sz w:val="28"/>
          <w:szCs w:val="28"/>
          <w:lang w:val="uk-UA"/>
        </w:rPr>
        <w:t>з Шацькою</w:t>
      </w:r>
      <w:r w:rsidRPr="00106FD5">
        <w:rPr>
          <w:sz w:val="28"/>
          <w:szCs w:val="28"/>
          <w:lang w:val="uk-UA"/>
        </w:rPr>
        <w:t xml:space="preserve"> селищною радою</w:t>
      </w:r>
      <w:r w:rsidR="00FC6C2B" w:rsidRPr="00106FD5">
        <w:rPr>
          <w:sz w:val="28"/>
          <w:szCs w:val="28"/>
          <w:lang w:val="uk-UA"/>
        </w:rPr>
        <w:t xml:space="preserve"> ужити необхідних </w:t>
      </w:r>
      <w:r w:rsidR="00C55419" w:rsidRPr="00106FD5">
        <w:rPr>
          <w:sz w:val="28"/>
          <w:szCs w:val="28"/>
          <w:lang w:val="uk-UA"/>
        </w:rPr>
        <w:t>заходів з реалізації проєктів</w:t>
      </w:r>
      <w:r w:rsidR="00466610">
        <w:rPr>
          <w:sz w:val="28"/>
          <w:szCs w:val="28"/>
          <w:lang w:val="uk-UA"/>
        </w:rPr>
        <w:t>,</w:t>
      </w:r>
      <w:r w:rsidR="00C55419" w:rsidRPr="00106FD5">
        <w:rPr>
          <w:sz w:val="28"/>
          <w:szCs w:val="28"/>
          <w:lang w:val="uk-UA"/>
        </w:rPr>
        <w:t xml:space="preserve"> </w:t>
      </w:r>
      <w:r w:rsidR="00466610" w:rsidRPr="00106FD5">
        <w:rPr>
          <w:sz w:val="28"/>
          <w:szCs w:val="28"/>
          <w:lang w:val="uk-UA"/>
        </w:rPr>
        <w:t xml:space="preserve">зазначених </w:t>
      </w:r>
      <w:r w:rsidR="00FC6C2B" w:rsidRPr="00106FD5">
        <w:rPr>
          <w:sz w:val="28"/>
          <w:szCs w:val="28"/>
          <w:lang w:val="uk-UA"/>
        </w:rPr>
        <w:t>у підпункті 4 пункту 1</w:t>
      </w:r>
      <w:r w:rsidR="00C55419" w:rsidRPr="00106FD5">
        <w:rPr>
          <w:sz w:val="28"/>
          <w:szCs w:val="28"/>
          <w:lang w:val="uk-UA"/>
        </w:rPr>
        <w:t xml:space="preserve"> цього</w:t>
      </w:r>
      <w:r w:rsidR="00FC6C2B" w:rsidRPr="00106FD5">
        <w:rPr>
          <w:sz w:val="28"/>
          <w:szCs w:val="28"/>
          <w:lang w:val="uk-UA"/>
        </w:rPr>
        <w:t xml:space="preserve"> розпорядження. </w:t>
      </w:r>
    </w:p>
    <w:p w14:paraId="648C8D26" w14:textId="77777777" w:rsidR="00EA5106" w:rsidRPr="00E41192" w:rsidRDefault="00EA5106" w:rsidP="00106FD5">
      <w:pPr>
        <w:tabs>
          <w:tab w:val="left" w:pos="0"/>
        </w:tabs>
        <w:overflowPunct/>
        <w:autoSpaceDE/>
        <w:autoSpaceDN/>
        <w:adjustRightInd/>
        <w:ind w:firstLine="567"/>
        <w:jc w:val="both"/>
        <w:textAlignment w:val="auto"/>
        <w:rPr>
          <w:sz w:val="16"/>
          <w:szCs w:val="16"/>
          <w:lang w:val="uk-UA"/>
        </w:rPr>
      </w:pPr>
    </w:p>
    <w:p w14:paraId="20814D59" w14:textId="2595A21F" w:rsidR="00EA5106" w:rsidRPr="00106FD5" w:rsidRDefault="00600758" w:rsidP="00106FD5">
      <w:pPr>
        <w:tabs>
          <w:tab w:val="left" w:pos="0"/>
        </w:tabs>
        <w:overflowPunct/>
        <w:autoSpaceDE/>
        <w:autoSpaceDN/>
        <w:adjustRightInd/>
        <w:ind w:firstLine="567"/>
        <w:jc w:val="both"/>
        <w:textAlignment w:val="auto"/>
        <w:rPr>
          <w:sz w:val="28"/>
          <w:szCs w:val="28"/>
          <w:lang w:val="uk-UA"/>
        </w:rPr>
      </w:pPr>
      <w:r w:rsidRPr="00106FD5">
        <w:rPr>
          <w:sz w:val="28"/>
          <w:szCs w:val="28"/>
          <w:lang w:val="uk-UA"/>
        </w:rPr>
        <w:t>4</w:t>
      </w:r>
      <w:r w:rsidR="00EA5106" w:rsidRPr="00106FD5">
        <w:rPr>
          <w:sz w:val="28"/>
          <w:szCs w:val="28"/>
          <w:lang w:val="uk-UA"/>
        </w:rPr>
        <w:t>.</w:t>
      </w:r>
      <w:r w:rsidR="00106FD5" w:rsidRPr="00106FD5">
        <w:rPr>
          <w:sz w:val="28"/>
          <w:szCs w:val="28"/>
          <w:lang w:val="uk-UA"/>
        </w:rPr>
        <w:t> </w:t>
      </w:r>
      <w:r w:rsidR="00124B12" w:rsidRPr="00106FD5">
        <w:rPr>
          <w:sz w:val="28"/>
          <w:szCs w:val="28"/>
          <w:lang w:val="uk-UA"/>
        </w:rPr>
        <w:t xml:space="preserve">Рекомендувати </w:t>
      </w:r>
      <w:r w:rsidR="00EA5106" w:rsidRPr="00106FD5">
        <w:rPr>
          <w:sz w:val="28"/>
          <w:szCs w:val="28"/>
          <w:lang w:val="uk-UA"/>
        </w:rPr>
        <w:t>Шацьк</w:t>
      </w:r>
      <w:r w:rsidRPr="00106FD5">
        <w:rPr>
          <w:sz w:val="28"/>
          <w:szCs w:val="28"/>
          <w:lang w:val="uk-UA"/>
        </w:rPr>
        <w:t xml:space="preserve">ій селищній раді </w:t>
      </w:r>
      <w:r w:rsidR="006E3944" w:rsidRPr="00106FD5">
        <w:rPr>
          <w:sz w:val="28"/>
          <w:szCs w:val="28"/>
          <w:lang w:val="uk-UA"/>
        </w:rPr>
        <w:t xml:space="preserve">у встановленому законодавством порядку </w:t>
      </w:r>
      <w:r w:rsidR="00EA5106" w:rsidRPr="00106FD5">
        <w:rPr>
          <w:sz w:val="28"/>
          <w:szCs w:val="28"/>
          <w:lang w:val="uk-UA"/>
        </w:rPr>
        <w:t>забезпечити співфінансування з місцевого бюджету проєктів</w:t>
      </w:r>
      <w:r w:rsidR="00AA4370">
        <w:rPr>
          <w:sz w:val="28"/>
          <w:szCs w:val="28"/>
          <w:lang w:val="uk-UA"/>
        </w:rPr>
        <w:t>, що</w:t>
      </w:r>
      <w:r w:rsidR="00EA5106" w:rsidRPr="00106FD5">
        <w:rPr>
          <w:sz w:val="28"/>
          <w:szCs w:val="28"/>
          <w:lang w:val="uk-UA"/>
        </w:rPr>
        <w:t xml:space="preserve"> зазначен</w:t>
      </w:r>
      <w:r w:rsidR="00AA4370">
        <w:rPr>
          <w:sz w:val="28"/>
          <w:szCs w:val="28"/>
          <w:lang w:val="uk-UA"/>
        </w:rPr>
        <w:t>і</w:t>
      </w:r>
      <w:r w:rsidR="00EA5106" w:rsidRPr="00106FD5">
        <w:rPr>
          <w:sz w:val="28"/>
          <w:szCs w:val="28"/>
          <w:lang w:val="uk-UA"/>
        </w:rPr>
        <w:t xml:space="preserve"> у підпункті 4 пункту 1</w:t>
      </w:r>
      <w:r w:rsidR="00C55419" w:rsidRPr="00106FD5">
        <w:rPr>
          <w:sz w:val="28"/>
          <w:szCs w:val="28"/>
          <w:lang w:val="uk-UA"/>
        </w:rPr>
        <w:t xml:space="preserve"> цього</w:t>
      </w:r>
      <w:r w:rsidR="00EA5106" w:rsidRPr="00106FD5">
        <w:rPr>
          <w:sz w:val="28"/>
          <w:szCs w:val="28"/>
          <w:lang w:val="uk-UA"/>
        </w:rPr>
        <w:t xml:space="preserve"> розпорядження.</w:t>
      </w:r>
    </w:p>
    <w:p w14:paraId="25DD5C83" w14:textId="77777777" w:rsidR="004054D7" w:rsidRPr="00E41192" w:rsidRDefault="004054D7" w:rsidP="00106FD5">
      <w:pPr>
        <w:tabs>
          <w:tab w:val="left" w:pos="0"/>
        </w:tabs>
        <w:overflowPunct/>
        <w:autoSpaceDE/>
        <w:autoSpaceDN/>
        <w:adjustRightInd/>
        <w:ind w:firstLine="567"/>
        <w:jc w:val="both"/>
        <w:textAlignment w:val="auto"/>
        <w:rPr>
          <w:sz w:val="16"/>
          <w:szCs w:val="16"/>
          <w:lang w:val="uk-UA"/>
        </w:rPr>
      </w:pPr>
    </w:p>
    <w:p w14:paraId="19CE77D1" w14:textId="70499323" w:rsidR="00CA2F14" w:rsidRPr="00106FD5" w:rsidRDefault="00600758" w:rsidP="00106FD5">
      <w:pPr>
        <w:tabs>
          <w:tab w:val="left" w:pos="0"/>
          <w:tab w:val="left" w:pos="9600"/>
        </w:tabs>
        <w:overflowPunct/>
        <w:autoSpaceDE/>
        <w:autoSpaceDN/>
        <w:adjustRightInd/>
        <w:ind w:firstLine="567"/>
        <w:jc w:val="both"/>
        <w:textAlignment w:val="auto"/>
        <w:rPr>
          <w:sz w:val="28"/>
          <w:szCs w:val="28"/>
          <w:lang w:val="uk-UA"/>
        </w:rPr>
      </w:pPr>
      <w:r w:rsidRPr="00106FD5">
        <w:rPr>
          <w:sz w:val="28"/>
          <w:szCs w:val="28"/>
          <w:lang w:val="uk-UA"/>
        </w:rPr>
        <w:t>5</w:t>
      </w:r>
      <w:r w:rsidR="00CA2F14" w:rsidRPr="00106FD5">
        <w:rPr>
          <w:sz w:val="28"/>
          <w:szCs w:val="28"/>
          <w:lang w:val="uk-UA"/>
        </w:rPr>
        <w:t xml:space="preserve">. Контроль за виконанням розпорядження покласти на заступника голови обласної державної адміністрації відповідно до функціональних обов’язків. </w:t>
      </w:r>
    </w:p>
    <w:p w14:paraId="7F8EC167" w14:textId="77777777" w:rsidR="00CA2F14" w:rsidRPr="00106FD5" w:rsidRDefault="00CA2F14" w:rsidP="00CA2F14">
      <w:pPr>
        <w:overflowPunct/>
        <w:autoSpaceDE/>
        <w:autoSpaceDN/>
        <w:adjustRightInd/>
        <w:ind w:left="540" w:hanging="540"/>
        <w:textAlignment w:val="auto"/>
        <w:outlineLvl w:val="5"/>
        <w:rPr>
          <w:bCs/>
          <w:sz w:val="28"/>
          <w:szCs w:val="28"/>
          <w:lang w:val="uk-UA"/>
        </w:rPr>
      </w:pPr>
    </w:p>
    <w:p w14:paraId="229E7FF6" w14:textId="77777777" w:rsidR="00CA2F14" w:rsidRPr="00106FD5" w:rsidRDefault="00CA2F14" w:rsidP="00CA2F14">
      <w:pPr>
        <w:overflowPunct/>
        <w:autoSpaceDE/>
        <w:autoSpaceDN/>
        <w:adjustRightInd/>
        <w:textAlignment w:val="auto"/>
        <w:rPr>
          <w:sz w:val="24"/>
          <w:szCs w:val="24"/>
          <w:lang w:val="uk-UA"/>
        </w:rPr>
      </w:pPr>
    </w:p>
    <w:p w14:paraId="359FB771" w14:textId="77777777" w:rsidR="00CA2F14" w:rsidRPr="00106FD5" w:rsidRDefault="00CA2F14" w:rsidP="00CA2F14">
      <w:pPr>
        <w:overflowPunct/>
        <w:autoSpaceDE/>
        <w:autoSpaceDN/>
        <w:adjustRightInd/>
        <w:ind w:left="540" w:hanging="540"/>
        <w:textAlignment w:val="auto"/>
        <w:outlineLvl w:val="5"/>
        <w:rPr>
          <w:bCs/>
          <w:sz w:val="28"/>
          <w:szCs w:val="28"/>
          <w:lang w:val="uk-UA"/>
        </w:rPr>
      </w:pPr>
      <w:r w:rsidRPr="00106FD5">
        <w:rPr>
          <w:bCs/>
          <w:sz w:val="28"/>
          <w:szCs w:val="28"/>
          <w:lang w:val="uk-UA"/>
        </w:rPr>
        <w:t xml:space="preserve">Начальник  </w:t>
      </w:r>
      <w:r w:rsidRPr="00106FD5">
        <w:rPr>
          <w:bCs/>
          <w:sz w:val="28"/>
          <w:szCs w:val="28"/>
          <w:lang w:val="uk-UA"/>
        </w:rPr>
        <w:tab/>
      </w:r>
      <w:r w:rsidRPr="00106FD5">
        <w:rPr>
          <w:bCs/>
          <w:sz w:val="28"/>
          <w:szCs w:val="28"/>
          <w:lang w:val="uk-UA"/>
        </w:rPr>
        <w:tab/>
      </w:r>
      <w:r w:rsidRPr="00106FD5">
        <w:rPr>
          <w:bCs/>
          <w:sz w:val="28"/>
          <w:szCs w:val="28"/>
          <w:lang w:val="uk-UA"/>
        </w:rPr>
        <w:tab/>
        <w:t xml:space="preserve">                                                 </w:t>
      </w:r>
      <w:r w:rsidRPr="00106FD5">
        <w:rPr>
          <w:b/>
          <w:bCs/>
          <w:sz w:val="28"/>
          <w:szCs w:val="28"/>
          <w:lang w:val="uk-UA"/>
        </w:rPr>
        <w:t xml:space="preserve">Юрій ПОГУЛЯЙКО </w:t>
      </w:r>
    </w:p>
    <w:p w14:paraId="6B5B1438" w14:textId="67707549" w:rsidR="00CA2F14" w:rsidRPr="00106FD5" w:rsidRDefault="00CA2F14" w:rsidP="00CA2F14">
      <w:pPr>
        <w:overflowPunct/>
        <w:autoSpaceDE/>
        <w:autoSpaceDN/>
        <w:adjustRightInd/>
        <w:textAlignment w:val="auto"/>
        <w:rPr>
          <w:sz w:val="28"/>
          <w:szCs w:val="28"/>
          <w:lang w:val="uk-UA"/>
        </w:rPr>
      </w:pPr>
    </w:p>
    <w:p w14:paraId="691F2A82" w14:textId="77777777" w:rsidR="00600758" w:rsidRPr="00106FD5" w:rsidRDefault="00600758" w:rsidP="00CA2F14">
      <w:pPr>
        <w:overflowPunct/>
        <w:autoSpaceDE/>
        <w:autoSpaceDN/>
        <w:adjustRightInd/>
        <w:textAlignment w:val="auto"/>
        <w:rPr>
          <w:sz w:val="28"/>
          <w:szCs w:val="28"/>
          <w:lang w:val="uk-UA"/>
        </w:rPr>
      </w:pPr>
    </w:p>
    <w:p w14:paraId="2023888E" w14:textId="77777777" w:rsidR="00CA2F14" w:rsidRPr="00106FD5" w:rsidRDefault="00CA2F14" w:rsidP="00CA2F14">
      <w:pPr>
        <w:overflowPunct/>
        <w:autoSpaceDE/>
        <w:autoSpaceDN/>
        <w:adjustRightInd/>
        <w:textAlignment w:val="auto"/>
        <w:rPr>
          <w:sz w:val="24"/>
          <w:szCs w:val="24"/>
          <w:lang w:val="uk-UA"/>
        </w:rPr>
      </w:pPr>
      <w:r w:rsidRPr="00106FD5">
        <w:rPr>
          <w:sz w:val="24"/>
          <w:szCs w:val="24"/>
          <w:lang w:val="uk-UA"/>
        </w:rPr>
        <w:t>Степан Білан 778 130</w:t>
      </w:r>
    </w:p>
    <w:sectPr w:rsidR="00CA2F14" w:rsidRPr="00106FD5" w:rsidSect="00D46781">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B1974" w14:textId="77777777" w:rsidR="00D9274D" w:rsidRDefault="00D9274D" w:rsidP="00163958">
      <w:r>
        <w:separator/>
      </w:r>
    </w:p>
  </w:endnote>
  <w:endnote w:type="continuationSeparator" w:id="0">
    <w:p w14:paraId="15DA2F15" w14:textId="77777777" w:rsidR="00D9274D" w:rsidRDefault="00D9274D" w:rsidP="00163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39FA4A" w14:textId="77777777" w:rsidR="00D9274D" w:rsidRDefault="00D9274D" w:rsidP="00163958">
      <w:r>
        <w:separator/>
      </w:r>
    </w:p>
  </w:footnote>
  <w:footnote w:type="continuationSeparator" w:id="0">
    <w:p w14:paraId="45EBFA6C" w14:textId="77777777" w:rsidR="00D9274D" w:rsidRDefault="00D9274D" w:rsidP="00163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4240275"/>
      <w:docPartObj>
        <w:docPartGallery w:val="Page Numbers (Top of Page)"/>
        <w:docPartUnique/>
      </w:docPartObj>
    </w:sdtPr>
    <w:sdtEndPr>
      <w:rPr>
        <w:sz w:val="28"/>
        <w:szCs w:val="28"/>
      </w:rPr>
    </w:sdtEndPr>
    <w:sdtContent>
      <w:p w14:paraId="3875FC71" w14:textId="670E8FCF" w:rsidR="00E41192" w:rsidRPr="00DE63EF" w:rsidRDefault="00E41192">
        <w:pPr>
          <w:pStyle w:val="af5"/>
          <w:jc w:val="center"/>
          <w:rPr>
            <w:sz w:val="28"/>
            <w:szCs w:val="28"/>
          </w:rPr>
        </w:pPr>
        <w:r w:rsidRPr="00DE63EF">
          <w:rPr>
            <w:sz w:val="28"/>
            <w:szCs w:val="28"/>
          </w:rPr>
          <w:fldChar w:fldCharType="begin"/>
        </w:r>
        <w:r w:rsidRPr="00DE63EF">
          <w:rPr>
            <w:sz w:val="28"/>
            <w:szCs w:val="28"/>
          </w:rPr>
          <w:instrText>PAGE   \* MERGEFORMAT</w:instrText>
        </w:r>
        <w:r w:rsidRPr="00DE63EF">
          <w:rPr>
            <w:sz w:val="28"/>
            <w:szCs w:val="28"/>
          </w:rPr>
          <w:fldChar w:fldCharType="separate"/>
        </w:r>
        <w:r w:rsidR="0059719F" w:rsidRPr="0059719F">
          <w:rPr>
            <w:noProof/>
            <w:sz w:val="28"/>
            <w:szCs w:val="28"/>
            <w:lang w:val="uk-UA"/>
          </w:rPr>
          <w:t>2</w:t>
        </w:r>
        <w:r w:rsidRPr="00DE63EF">
          <w:rPr>
            <w:sz w:val="28"/>
            <w:szCs w:val="28"/>
          </w:rPr>
          <w:fldChar w:fldCharType="end"/>
        </w:r>
      </w:p>
    </w:sdtContent>
  </w:sdt>
  <w:p w14:paraId="444C8560" w14:textId="77777777" w:rsidR="00E41192" w:rsidRDefault="00E41192">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E03A7D"/>
    <w:multiLevelType w:val="hybridMultilevel"/>
    <w:tmpl w:val="17B86B9A"/>
    <w:lvl w:ilvl="0" w:tplc="14C2A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98F724C"/>
    <w:multiLevelType w:val="hybridMultilevel"/>
    <w:tmpl w:val="22685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5D19410B"/>
    <w:multiLevelType w:val="hybridMultilevel"/>
    <w:tmpl w:val="722EB234"/>
    <w:lvl w:ilvl="0" w:tplc="A296D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71390961">
    <w:abstractNumId w:val="2"/>
  </w:num>
  <w:num w:numId="2" w16cid:durableId="283970067">
    <w:abstractNumId w:val="3"/>
  </w:num>
  <w:num w:numId="3" w16cid:durableId="1093623220">
    <w:abstractNumId w:val="1"/>
  </w:num>
  <w:num w:numId="4" w16cid:durableId="1839298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868"/>
    <w:rsid w:val="000129FD"/>
    <w:rsid w:val="000134A5"/>
    <w:rsid w:val="00014292"/>
    <w:rsid w:val="0002462F"/>
    <w:rsid w:val="000253EE"/>
    <w:rsid w:val="00026727"/>
    <w:rsid w:val="00046460"/>
    <w:rsid w:val="000464D0"/>
    <w:rsid w:val="00050815"/>
    <w:rsid w:val="000510EF"/>
    <w:rsid w:val="000612B7"/>
    <w:rsid w:val="00061A92"/>
    <w:rsid w:val="000640B6"/>
    <w:rsid w:val="0007753E"/>
    <w:rsid w:val="000807DB"/>
    <w:rsid w:val="000873D4"/>
    <w:rsid w:val="00091DC6"/>
    <w:rsid w:val="0009363E"/>
    <w:rsid w:val="00095B3E"/>
    <w:rsid w:val="00097DE3"/>
    <w:rsid w:val="000A5BA0"/>
    <w:rsid w:val="000B0893"/>
    <w:rsid w:val="000B0BF8"/>
    <w:rsid w:val="000B0D99"/>
    <w:rsid w:val="000C7105"/>
    <w:rsid w:val="000D036A"/>
    <w:rsid w:val="000D0A94"/>
    <w:rsid w:val="000D7C2D"/>
    <w:rsid w:val="000E4359"/>
    <w:rsid w:val="000E630E"/>
    <w:rsid w:val="000F0F69"/>
    <w:rsid w:val="000F2192"/>
    <w:rsid w:val="000F2C26"/>
    <w:rsid w:val="000F66BB"/>
    <w:rsid w:val="00100DB8"/>
    <w:rsid w:val="00101017"/>
    <w:rsid w:val="001031D0"/>
    <w:rsid w:val="00106AB4"/>
    <w:rsid w:val="00106FD5"/>
    <w:rsid w:val="00112825"/>
    <w:rsid w:val="00116FCA"/>
    <w:rsid w:val="00120C34"/>
    <w:rsid w:val="00124B12"/>
    <w:rsid w:val="00125B01"/>
    <w:rsid w:val="001346FD"/>
    <w:rsid w:val="0014006F"/>
    <w:rsid w:val="00142200"/>
    <w:rsid w:val="00144699"/>
    <w:rsid w:val="00147215"/>
    <w:rsid w:val="00147471"/>
    <w:rsid w:val="001542C8"/>
    <w:rsid w:val="00155CC9"/>
    <w:rsid w:val="001612A0"/>
    <w:rsid w:val="001626EE"/>
    <w:rsid w:val="00163958"/>
    <w:rsid w:val="00164BC2"/>
    <w:rsid w:val="00165188"/>
    <w:rsid w:val="00165473"/>
    <w:rsid w:val="00170E35"/>
    <w:rsid w:val="00180AF5"/>
    <w:rsid w:val="00182843"/>
    <w:rsid w:val="00192C44"/>
    <w:rsid w:val="00192E1C"/>
    <w:rsid w:val="001A001D"/>
    <w:rsid w:val="001A3618"/>
    <w:rsid w:val="001A4218"/>
    <w:rsid w:val="001A6BD7"/>
    <w:rsid w:val="001B13C0"/>
    <w:rsid w:val="001B4375"/>
    <w:rsid w:val="001B7B94"/>
    <w:rsid w:val="001D1690"/>
    <w:rsid w:val="001D4123"/>
    <w:rsid w:val="001D5475"/>
    <w:rsid w:val="001D5FFE"/>
    <w:rsid w:val="001E31CB"/>
    <w:rsid w:val="001E6106"/>
    <w:rsid w:val="001F09A6"/>
    <w:rsid w:val="001F3CB5"/>
    <w:rsid w:val="001F3DE6"/>
    <w:rsid w:val="001F4E30"/>
    <w:rsid w:val="001F508D"/>
    <w:rsid w:val="001F7E7A"/>
    <w:rsid w:val="0020465C"/>
    <w:rsid w:val="0020579E"/>
    <w:rsid w:val="00212127"/>
    <w:rsid w:val="0021368B"/>
    <w:rsid w:val="002167E5"/>
    <w:rsid w:val="00217445"/>
    <w:rsid w:val="00221C4F"/>
    <w:rsid w:val="00222F7A"/>
    <w:rsid w:val="00227513"/>
    <w:rsid w:val="00235697"/>
    <w:rsid w:val="002360A0"/>
    <w:rsid w:val="002418B6"/>
    <w:rsid w:val="002420A9"/>
    <w:rsid w:val="00250944"/>
    <w:rsid w:val="002548A0"/>
    <w:rsid w:val="0025508B"/>
    <w:rsid w:val="00255D5B"/>
    <w:rsid w:val="00262460"/>
    <w:rsid w:val="002673AB"/>
    <w:rsid w:val="00271840"/>
    <w:rsid w:val="00276858"/>
    <w:rsid w:val="002835F3"/>
    <w:rsid w:val="00284734"/>
    <w:rsid w:val="00285066"/>
    <w:rsid w:val="00285409"/>
    <w:rsid w:val="002868E2"/>
    <w:rsid w:val="00292286"/>
    <w:rsid w:val="0029638F"/>
    <w:rsid w:val="002B33F5"/>
    <w:rsid w:val="002B5FC2"/>
    <w:rsid w:val="002B7AA7"/>
    <w:rsid w:val="002C3B13"/>
    <w:rsid w:val="002C71FA"/>
    <w:rsid w:val="002D3689"/>
    <w:rsid w:val="002E213B"/>
    <w:rsid w:val="002E655A"/>
    <w:rsid w:val="002F416E"/>
    <w:rsid w:val="002F6633"/>
    <w:rsid w:val="00300ED4"/>
    <w:rsid w:val="00301A86"/>
    <w:rsid w:val="00302A31"/>
    <w:rsid w:val="003048D0"/>
    <w:rsid w:val="003053D4"/>
    <w:rsid w:val="00307500"/>
    <w:rsid w:val="00310E09"/>
    <w:rsid w:val="003173F6"/>
    <w:rsid w:val="0031783F"/>
    <w:rsid w:val="00323F42"/>
    <w:rsid w:val="0032639B"/>
    <w:rsid w:val="00332F9B"/>
    <w:rsid w:val="0033789E"/>
    <w:rsid w:val="003404FC"/>
    <w:rsid w:val="003413BA"/>
    <w:rsid w:val="00343C0A"/>
    <w:rsid w:val="00345DD8"/>
    <w:rsid w:val="00353624"/>
    <w:rsid w:val="00355D82"/>
    <w:rsid w:val="003564FA"/>
    <w:rsid w:val="003572E3"/>
    <w:rsid w:val="00357B5F"/>
    <w:rsid w:val="00360827"/>
    <w:rsid w:val="00365D98"/>
    <w:rsid w:val="00373B05"/>
    <w:rsid w:val="00374CF3"/>
    <w:rsid w:val="00374DE9"/>
    <w:rsid w:val="00374E62"/>
    <w:rsid w:val="00376351"/>
    <w:rsid w:val="00377CF0"/>
    <w:rsid w:val="003800D0"/>
    <w:rsid w:val="00381702"/>
    <w:rsid w:val="00383BCD"/>
    <w:rsid w:val="0039137A"/>
    <w:rsid w:val="003932E2"/>
    <w:rsid w:val="00397FD3"/>
    <w:rsid w:val="003A1F2D"/>
    <w:rsid w:val="003A21F8"/>
    <w:rsid w:val="003A7D46"/>
    <w:rsid w:val="003A7D81"/>
    <w:rsid w:val="003B2BB7"/>
    <w:rsid w:val="003B2F4D"/>
    <w:rsid w:val="003B4577"/>
    <w:rsid w:val="003B6528"/>
    <w:rsid w:val="003B7F9C"/>
    <w:rsid w:val="003C0A5D"/>
    <w:rsid w:val="003C274B"/>
    <w:rsid w:val="003C63BA"/>
    <w:rsid w:val="003C6806"/>
    <w:rsid w:val="003C6BD0"/>
    <w:rsid w:val="003D1513"/>
    <w:rsid w:val="003D29E4"/>
    <w:rsid w:val="003E045B"/>
    <w:rsid w:val="003E1ED0"/>
    <w:rsid w:val="003E28DD"/>
    <w:rsid w:val="003E317E"/>
    <w:rsid w:val="003F2570"/>
    <w:rsid w:val="003F3EBF"/>
    <w:rsid w:val="003F5F5D"/>
    <w:rsid w:val="00401FB2"/>
    <w:rsid w:val="00404DAD"/>
    <w:rsid w:val="00404E50"/>
    <w:rsid w:val="004054D7"/>
    <w:rsid w:val="00405C39"/>
    <w:rsid w:val="00406ABC"/>
    <w:rsid w:val="00410789"/>
    <w:rsid w:val="00411697"/>
    <w:rsid w:val="004163C5"/>
    <w:rsid w:val="0041687C"/>
    <w:rsid w:val="00426D69"/>
    <w:rsid w:val="004300A0"/>
    <w:rsid w:val="0043110E"/>
    <w:rsid w:val="00431891"/>
    <w:rsid w:val="00432A71"/>
    <w:rsid w:val="0043487C"/>
    <w:rsid w:val="00436458"/>
    <w:rsid w:val="004447CE"/>
    <w:rsid w:val="00445AE7"/>
    <w:rsid w:val="00450982"/>
    <w:rsid w:val="00452034"/>
    <w:rsid w:val="00452A52"/>
    <w:rsid w:val="00453330"/>
    <w:rsid w:val="00453617"/>
    <w:rsid w:val="00456A49"/>
    <w:rsid w:val="00466610"/>
    <w:rsid w:val="00482F75"/>
    <w:rsid w:val="0048637F"/>
    <w:rsid w:val="00491B77"/>
    <w:rsid w:val="0049303E"/>
    <w:rsid w:val="00494AAD"/>
    <w:rsid w:val="00494F46"/>
    <w:rsid w:val="004A3619"/>
    <w:rsid w:val="004A5A3F"/>
    <w:rsid w:val="004B1852"/>
    <w:rsid w:val="004C2B4E"/>
    <w:rsid w:val="004C3CA4"/>
    <w:rsid w:val="004D13CB"/>
    <w:rsid w:val="004D1DE0"/>
    <w:rsid w:val="004D2178"/>
    <w:rsid w:val="004D3C1F"/>
    <w:rsid w:val="004D6D12"/>
    <w:rsid w:val="004D728B"/>
    <w:rsid w:val="004D7B71"/>
    <w:rsid w:val="004E3510"/>
    <w:rsid w:val="004E428B"/>
    <w:rsid w:val="004E644D"/>
    <w:rsid w:val="004F4563"/>
    <w:rsid w:val="004F6E99"/>
    <w:rsid w:val="004F709F"/>
    <w:rsid w:val="004F77C3"/>
    <w:rsid w:val="005033E1"/>
    <w:rsid w:val="005065BA"/>
    <w:rsid w:val="00521DC9"/>
    <w:rsid w:val="0052350C"/>
    <w:rsid w:val="00527A4E"/>
    <w:rsid w:val="005333FD"/>
    <w:rsid w:val="005348C0"/>
    <w:rsid w:val="00534E3D"/>
    <w:rsid w:val="00540990"/>
    <w:rsid w:val="00541990"/>
    <w:rsid w:val="00542F62"/>
    <w:rsid w:val="00543668"/>
    <w:rsid w:val="005441B7"/>
    <w:rsid w:val="00557D91"/>
    <w:rsid w:val="00560EE5"/>
    <w:rsid w:val="00561CC0"/>
    <w:rsid w:val="00580C6F"/>
    <w:rsid w:val="005854D2"/>
    <w:rsid w:val="0058615F"/>
    <w:rsid w:val="00586789"/>
    <w:rsid w:val="0059719F"/>
    <w:rsid w:val="005A0F12"/>
    <w:rsid w:val="005A4EFF"/>
    <w:rsid w:val="005A5E7A"/>
    <w:rsid w:val="005B4B81"/>
    <w:rsid w:val="005B5BC7"/>
    <w:rsid w:val="005C0A4E"/>
    <w:rsid w:val="005C0D1D"/>
    <w:rsid w:val="005C42E9"/>
    <w:rsid w:val="005C62CF"/>
    <w:rsid w:val="005D0D55"/>
    <w:rsid w:val="005D39C8"/>
    <w:rsid w:val="005D595C"/>
    <w:rsid w:val="005E38D2"/>
    <w:rsid w:val="005E55F8"/>
    <w:rsid w:val="005E6308"/>
    <w:rsid w:val="005E63FF"/>
    <w:rsid w:val="005E6539"/>
    <w:rsid w:val="00600758"/>
    <w:rsid w:val="00601C87"/>
    <w:rsid w:val="0060537C"/>
    <w:rsid w:val="00605A80"/>
    <w:rsid w:val="00606DB7"/>
    <w:rsid w:val="006173F3"/>
    <w:rsid w:val="00617757"/>
    <w:rsid w:val="006255B2"/>
    <w:rsid w:val="00631D94"/>
    <w:rsid w:val="00634A41"/>
    <w:rsid w:val="0064100B"/>
    <w:rsid w:val="0064367B"/>
    <w:rsid w:val="00656C14"/>
    <w:rsid w:val="00660DD5"/>
    <w:rsid w:val="006625FB"/>
    <w:rsid w:val="00662D6C"/>
    <w:rsid w:val="00667648"/>
    <w:rsid w:val="00671419"/>
    <w:rsid w:val="00674C53"/>
    <w:rsid w:val="006750F6"/>
    <w:rsid w:val="00675B2A"/>
    <w:rsid w:val="00682A9D"/>
    <w:rsid w:val="00685A21"/>
    <w:rsid w:val="006944FC"/>
    <w:rsid w:val="00695785"/>
    <w:rsid w:val="00697326"/>
    <w:rsid w:val="006B01F7"/>
    <w:rsid w:val="006B12BC"/>
    <w:rsid w:val="006D05A7"/>
    <w:rsid w:val="006D5BAC"/>
    <w:rsid w:val="006D64A9"/>
    <w:rsid w:val="006D729E"/>
    <w:rsid w:val="006E10A0"/>
    <w:rsid w:val="006E3944"/>
    <w:rsid w:val="006F1B02"/>
    <w:rsid w:val="006F2E2D"/>
    <w:rsid w:val="0070122F"/>
    <w:rsid w:val="007015B8"/>
    <w:rsid w:val="00702D91"/>
    <w:rsid w:val="00706131"/>
    <w:rsid w:val="00707B31"/>
    <w:rsid w:val="00707BA8"/>
    <w:rsid w:val="0071079A"/>
    <w:rsid w:val="00712F64"/>
    <w:rsid w:val="00715ED7"/>
    <w:rsid w:val="007204D2"/>
    <w:rsid w:val="00722C6D"/>
    <w:rsid w:val="00725FD5"/>
    <w:rsid w:val="007271F2"/>
    <w:rsid w:val="00730EC9"/>
    <w:rsid w:val="00735CD1"/>
    <w:rsid w:val="00747B43"/>
    <w:rsid w:val="00747D18"/>
    <w:rsid w:val="00753C29"/>
    <w:rsid w:val="0076070B"/>
    <w:rsid w:val="00760DDB"/>
    <w:rsid w:val="0076322C"/>
    <w:rsid w:val="00770D0D"/>
    <w:rsid w:val="00782B8B"/>
    <w:rsid w:val="00791215"/>
    <w:rsid w:val="00796DE3"/>
    <w:rsid w:val="0079730C"/>
    <w:rsid w:val="007A0634"/>
    <w:rsid w:val="007A1435"/>
    <w:rsid w:val="007A3464"/>
    <w:rsid w:val="007A3DF5"/>
    <w:rsid w:val="007A43FC"/>
    <w:rsid w:val="007A4C54"/>
    <w:rsid w:val="007A67CC"/>
    <w:rsid w:val="007B2A9C"/>
    <w:rsid w:val="007B366C"/>
    <w:rsid w:val="007C017D"/>
    <w:rsid w:val="007C4179"/>
    <w:rsid w:val="007D1686"/>
    <w:rsid w:val="007D46D0"/>
    <w:rsid w:val="007E646F"/>
    <w:rsid w:val="007F481D"/>
    <w:rsid w:val="00802E64"/>
    <w:rsid w:val="00805581"/>
    <w:rsid w:val="00805A56"/>
    <w:rsid w:val="00810AC2"/>
    <w:rsid w:val="008237F9"/>
    <w:rsid w:val="00824690"/>
    <w:rsid w:val="008329FA"/>
    <w:rsid w:val="00833766"/>
    <w:rsid w:val="00841D97"/>
    <w:rsid w:val="00842C8D"/>
    <w:rsid w:val="008454EE"/>
    <w:rsid w:val="008467FB"/>
    <w:rsid w:val="00851603"/>
    <w:rsid w:val="00872529"/>
    <w:rsid w:val="00874408"/>
    <w:rsid w:val="00874D43"/>
    <w:rsid w:val="008767C9"/>
    <w:rsid w:val="0087736A"/>
    <w:rsid w:val="00881537"/>
    <w:rsid w:val="00881589"/>
    <w:rsid w:val="008821D5"/>
    <w:rsid w:val="00884090"/>
    <w:rsid w:val="00884E4D"/>
    <w:rsid w:val="00887321"/>
    <w:rsid w:val="00887B1D"/>
    <w:rsid w:val="0089245A"/>
    <w:rsid w:val="008937D3"/>
    <w:rsid w:val="0089457F"/>
    <w:rsid w:val="00896921"/>
    <w:rsid w:val="0089710A"/>
    <w:rsid w:val="008A302B"/>
    <w:rsid w:val="008A31CC"/>
    <w:rsid w:val="008A4191"/>
    <w:rsid w:val="008A43E3"/>
    <w:rsid w:val="008B1E33"/>
    <w:rsid w:val="008B34BD"/>
    <w:rsid w:val="008B661E"/>
    <w:rsid w:val="008C2241"/>
    <w:rsid w:val="008C47EF"/>
    <w:rsid w:val="008D203A"/>
    <w:rsid w:val="008D389C"/>
    <w:rsid w:val="008D3BF2"/>
    <w:rsid w:val="008E1C57"/>
    <w:rsid w:val="008E1E5B"/>
    <w:rsid w:val="008E2830"/>
    <w:rsid w:val="008E5A8E"/>
    <w:rsid w:val="008F542B"/>
    <w:rsid w:val="008F726E"/>
    <w:rsid w:val="008F750E"/>
    <w:rsid w:val="00904C6E"/>
    <w:rsid w:val="00905DAF"/>
    <w:rsid w:val="00912132"/>
    <w:rsid w:val="00912BFA"/>
    <w:rsid w:val="00913BA7"/>
    <w:rsid w:val="00914006"/>
    <w:rsid w:val="00915BDF"/>
    <w:rsid w:val="00926CF1"/>
    <w:rsid w:val="0093250A"/>
    <w:rsid w:val="00940D9C"/>
    <w:rsid w:val="0095064A"/>
    <w:rsid w:val="00952BBC"/>
    <w:rsid w:val="00953043"/>
    <w:rsid w:val="00954D70"/>
    <w:rsid w:val="00966F62"/>
    <w:rsid w:val="00971895"/>
    <w:rsid w:val="009728C4"/>
    <w:rsid w:val="00977E3B"/>
    <w:rsid w:val="00984490"/>
    <w:rsid w:val="00984FF3"/>
    <w:rsid w:val="009920CA"/>
    <w:rsid w:val="009945E6"/>
    <w:rsid w:val="009A1ABA"/>
    <w:rsid w:val="009A2332"/>
    <w:rsid w:val="009A5581"/>
    <w:rsid w:val="009A6D79"/>
    <w:rsid w:val="009B5B93"/>
    <w:rsid w:val="009C12AC"/>
    <w:rsid w:val="009C2742"/>
    <w:rsid w:val="009C4623"/>
    <w:rsid w:val="009C76CA"/>
    <w:rsid w:val="009D36AD"/>
    <w:rsid w:val="009E5B5B"/>
    <w:rsid w:val="009F33A6"/>
    <w:rsid w:val="00A029B9"/>
    <w:rsid w:val="00A07537"/>
    <w:rsid w:val="00A10DCC"/>
    <w:rsid w:val="00A136ED"/>
    <w:rsid w:val="00A13954"/>
    <w:rsid w:val="00A152D7"/>
    <w:rsid w:val="00A16852"/>
    <w:rsid w:val="00A22BA9"/>
    <w:rsid w:val="00A51662"/>
    <w:rsid w:val="00A54272"/>
    <w:rsid w:val="00A55CC8"/>
    <w:rsid w:val="00A57C9E"/>
    <w:rsid w:val="00A63251"/>
    <w:rsid w:val="00A67089"/>
    <w:rsid w:val="00A708C2"/>
    <w:rsid w:val="00A727EC"/>
    <w:rsid w:val="00A807FB"/>
    <w:rsid w:val="00A80BAD"/>
    <w:rsid w:val="00A80D5F"/>
    <w:rsid w:val="00A81D33"/>
    <w:rsid w:val="00A845AB"/>
    <w:rsid w:val="00A87DCC"/>
    <w:rsid w:val="00A932DC"/>
    <w:rsid w:val="00A97346"/>
    <w:rsid w:val="00A9776F"/>
    <w:rsid w:val="00AA19C3"/>
    <w:rsid w:val="00AA2DA6"/>
    <w:rsid w:val="00AA4370"/>
    <w:rsid w:val="00AA708C"/>
    <w:rsid w:val="00AB2F8E"/>
    <w:rsid w:val="00AC0325"/>
    <w:rsid w:val="00AC1A30"/>
    <w:rsid w:val="00AC7789"/>
    <w:rsid w:val="00AC7C8F"/>
    <w:rsid w:val="00AD0338"/>
    <w:rsid w:val="00AD0B98"/>
    <w:rsid w:val="00AD6FA1"/>
    <w:rsid w:val="00AE768B"/>
    <w:rsid w:val="00AF14CE"/>
    <w:rsid w:val="00AF1CE3"/>
    <w:rsid w:val="00AF5427"/>
    <w:rsid w:val="00AF7B92"/>
    <w:rsid w:val="00B00F59"/>
    <w:rsid w:val="00B039F3"/>
    <w:rsid w:val="00B03B91"/>
    <w:rsid w:val="00B04EF2"/>
    <w:rsid w:val="00B06DB0"/>
    <w:rsid w:val="00B076C3"/>
    <w:rsid w:val="00B119EF"/>
    <w:rsid w:val="00B12411"/>
    <w:rsid w:val="00B12952"/>
    <w:rsid w:val="00B13125"/>
    <w:rsid w:val="00B17AB4"/>
    <w:rsid w:val="00B23A81"/>
    <w:rsid w:val="00B24E0D"/>
    <w:rsid w:val="00B253AE"/>
    <w:rsid w:val="00B256D4"/>
    <w:rsid w:val="00B3090C"/>
    <w:rsid w:val="00B30F2C"/>
    <w:rsid w:val="00B3183B"/>
    <w:rsid w:val="00B3222E"/>
    <w:rsid w:val="00B35B7F"/>
    <w:rsid w:val="00B35B94"/>
    <w:rsid w:val="00B44146"/>
    <w:rsid w:val="00B452C2"/>
    <w:rsid w:val="00B54EED"/>
    <w:rsid w:val="00B56916"/>
    <w:rsid w:val="00B613F2"/>
    <w:rsid w:val="00B66B2C"/>
    <w:rsid w:val="00B71F54"/>
    <w:rsid w:val="00B777C0"/>
    <w:rsid w:val="00B83457"/>
    <w:rsid w:val="00B92990"/>
    <w:rsid w:val="00BA23BA"/>
    <w:rsid w:val="00BA7278"/>
    <w:rsid w:val="00BA7817"/>
    <w:rsid w:val="00BB107A"/>
    <w:rsid w:val="00BB376A"/>
    <w:rsid w:val="00BB4A4C"/>
    <w:rsid w:val="00BC1472"/>
    <w:rsid w:val="00BC47DC"/>
    <w:rsid w:val="00BC5C98"/>
    <w:rsid w:val="00BD2952"/>
    <w:rsid w:val="00BD300E"/>
    <w:rsid w:val="00BE475A"/>
    <w:rsid w:val="00BE7687"/>
    <w:rsid w:val="00C072A7"/>
    <w:rsid w:val="00C12120"/>
    <w:rsid w:val="00C15AE1"/>
    <w:rsid w:val="00C22EB5"/>
    <w:rsid w:val="00C239FB"/>
    <w:rsid w:val="00C33AF1"/>
    <w:rsid w:val="00C379A9"/>
    <w:rsid w:val="00C42AE6"/>
    <w:rsid w:val="00C42D89"/>
    <w:rsid w:val="00C45374"/>
    <w:rsid w:val="00C47FE0"/>
    <w:rsid w:val="00C5152D"/>
    <w:rsid w:val="00C550CC"/>
    <w:rsid w:val="00C55419"/>
    <w:rsid w:val="00C5577C"/>
    <w:rsid w:val="00C63203"/>
    <w:rsid w:val="00C64904"/>
    <w:rsid w:val="00C6609C"/>
    <w:rsid w:val="00C85202"/>
    <w:rsid w:val="00C85B8F"/>
    <w:rsid w:val="00C85FFC"/>
    <w:rsid w:val="00C86F0C"/>
    <w:rsid w:val="00C9181E"/>
    <w:rsid w:val="00C95139"/>
    <w:rsid w:val="00CA2F14"/>
    <w:rsid w:val="00CA5CB9"/>
    <w:rsid w:val="00CB0A5A"/>
    <w:rsid w:val="00CB37DB"/>
    <w:rsid w:val="00CB523F"/>
    <w:rsid w:val="00CC4175"/>
    <w:rsid w:val="00CC5D1F"/>
    <w:rsid w:val="00CD21E1"/>
    <w:rsid w:val="00CD4350"/>
    <w:rsid w:val="00CD4F09"/>
    <w:rsid w:val="00CD657B"/>
    <w:rsid w:val="00CD7C63"/>
    <w:rsid w:val="00CE21C9"/>
    <w:rsid w:val="00CE2B45"/>
    <w:rsid w:val="00CF3E67"/>
    <w:rsid w:val="00CF47A9"/>
    <w:rsid w:val="00CF5F51"/>
    <w:rsid w:val="00D07F4D"/>
    <w:rsid w:val="00D1336E"/>
    <w:rsid w:val="00D14BA1"/>
    <w:rsid w:val="00D17846"/>
    <w:rsid w:val="00D21A5C"/>
    <w:rsid w:val="00D223C5"/>
    <w:rsid w:val="00D237DA"/>
    <w:rsid w:val="00D26622"/>
    <w:rsid w:val="00D33AD5"/>
    <w:rsid w:val="00D436A8"/>
    <w:rsid w:val="00D46781"/>
    <w:rsid w:val="00D46D4F"/>
    <w:rsid w:val="00D50CDF"/>
    <w:rsid w:val="00D524FC"/>
    <w:rsid w:val="00D534FA"/>
    <w:rsid w:val="00D53BFA"/>
    <w:rsid w:val="00D545C1"/>
    <w:rsid w:val="00D6224E"/>
    <w:rsid w:val="00D64BF9"/>
    <w:rsid w:val="00D80EF2"/>
    <w:rsid w:val="00D81C9F"/>
    <w:rsid w:val="00D84D4C"/>
    <w:rsid w:val="00D85ED3"/>
    <w:rsid w:val="00D9097F"/>
    <w:rsid w:val="00D920D3"/>
    <w:rsid w:val="00D920E8"/>
    <w:rsid w:val="00D9274D"/>
    <w:rsid w:val="00D959F2"/>
    <w:rsid w:val="00D96D13"/>
    <w:rsid w:val="00DA1140"/>
    <w:rsid w:val="00DA3BA0"/>
    <w:rsid w:val="00DB2FF1"/>
    <w:rsid w:val="00DC436B"/>
    <w:rsid w:val="00DD0B85"/>
    <w:rsid w:val="00DE39D9"/>
    <w:rsid w:val="00DE497C"/>
    <w:rsid w:val="00DE63EF"/>
    <w:rsid w:val="00DF122E"/>
    <w:rsid w:val="00DF6F95"/>
    <w:rsid w:val="00E02EFD"/>
    <w:rsid w:val="00E03404"/>
    <w:rsid w:val="00E06AD1"/>
    <w:rsid w:val="00E0716C"/>
    <w:rsid w:val="00E103C6"/>
    <w:rsid w:val="00E10BDF"/>
    <w:rsid w:val="00E14074"/>
    <w:rsid w:val="00E25AEF"/>
    <w:rsid w:val="00E30B96"/>
    <w:rsid w:val="00E33872"/>
    <w:rsid w:val="00E41192"/>
    <w:rsid w:val="00E51893"/>
    <w:rsid w:val="00E624EB"/>
    <w:rsid w:val="00E6639F"/>
    <w:rsid w:val="00E72ECE"/>
    <w:rsid w:val="00E73C59"/>
    <w:rsid w:val="00E74955"/>
    <w:rsid w:val="00E75BBA"/>
    <w:rsid w:val="00E76425"/>
    <w:rsid w:val="00E77183"/>
    <w:rsid w:val="00E80F5E"/>
    <w:rsid w:val="00E95813"/>
    <w:rsid w:val="00EA0D01"/>
    <w:rsid w:val="00EA3824"/>
    <w:rsid w:val="00EA5106"/>
    <w:rsid w:val="00EA5323"/>
    <w:rsid w:val="00EA5BD0"/>
    <w:rsid w:val="00EB21A1"/>
    <w:rsid w:val="00EB24A4"/>
    <w:rsid w:val="00EB474F"/>
    <w:rsid w:val="00ED112E"/>
    <w:rsid w:val="00ED4DEF"/>
    <w:rsid w:val="00ED6C04"/>
    <w:rsid w:val="00EE31E3"/>
    <w:rsid w:val="00EE5EEB"/>
    <w:rsid w:val="00EF3EF8"/>
    <w:rsid w:val="00EF5EA1"/>
    <w:rsid w:val="00F00E0A"/>
    <w:rsid w:val="00F0165F"/>
    <w:rsid w:val="00F019F5"/>
    <w:rsid w:val="00F056CD"/>
    <w:rsid w:val="00F06857"/>
    <w:rsid w:val="00F120DE"/>
    <w:rsid w:val="00F15651"/>
    <w:rsid w:val="00F15A14"/>
    <w:rsid w:val="00F25603"/>
    <w:rsid w:val="00F27D0D"/>
    <w:rsid w:val="00F318DE"/>
    <w:rsid w:val="00F36780"/>
    <w:rsid w:val="00F36DCC"/>
    <w:rsid w:val="00F42F6E"/>
    <w:rsid w:val="00F54783"/>
    <w:rsid w:val="00F55D31"/>
    <w:rsid w:val="00F56719"/>
    <w:rsid w:val="00F6022C"/>
    <w:rsid w:val="00F60D6B"/>
    <w:rsid w:val="00F62B48"/>
    <w:rsid w:val="00F63697"/>
    <w:rsid w:val="00F678CC"/>
    <w:rsid w:val="00F7095B"/>
    <w:rsid w:val="00F80648"/>
    <w:rsid w:val="00F844F0"/>
    <w:rsid w:val="00F85B28"/>
    <w:rsid w:val="00F8713E"/>
    <w:rsid w:val="00F92EC3"/>
    <w:rsid w:val="00F96237"/>
    <w:rsid w:val="00FA4249"/>
    <w:rsid w:val="00FA5ED5"/>
    <w:rsid w:val="00FA7687"/>
    <w:rsid w:val="00FB3275"/>
    <w:rsid w:val="00FC2E79"/>
    <w:rsid w:val="00FC5531"/>
    <w:rsid w:val="00FC57DB"/>
    <w:rsid w:val="00FC6C2B"/>
    <w:rsid w:val="00FD17E9"/>
    <w:rsid w:val="00FD28DF"/>
    <w:rsid w:val="00FD3731"/>
    <w:rsid w:val="00FD3D1B"/>
    <w:rsid w:val="00FD4742"/>
    <w:rsid w:val="00FD6E2E"/>
    <w:rsid w:val="00FD6F49"/>
    <w:rsid w:val="00FE1B37"/>
    <w:rsid w:val="00FE511B"/>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9A1E8"/>
  <w15:chartTrackingRefBased/>
  <w15:docId w15:val="{13A2A886-3A90-4F61-9099-0CBD3FC3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customStyle="1" w:styleId="af3">
    <w:name w:val="Знак Знак Знак Знак Знак Знак Знак Знак Знак Знак Знак Знак"/>
    <w:basedOn w:val="a"/>
    <w:rsid w:val="008E1C57"/>
    <w:pPr>
      <w:overflowPunct/>
      <w:autoSpaceDE/>
      <w:autoSpaceDN/>
      <w:adjustRightInd/>
      <w:textAlignment w:val="auto"/>
    </w:pPr>
    <w:rPr>
      <w:rFonts w:ascii="Verdana" w:eastAsia="MS Mincho" w:hAnsi="Verdana" w:cs="Verdana"/>
      <w:lang w:val="en-US" w:eastAsia="en-US"/>
    </w:rPr>
  </w:style>
  <w:style w:type="paragraph" w:styleId="af4">
    <w:name w:val="List Paragraph"/>
    <w:basedOn w:val="a"/>
    <w:uiPriority w:val="34"/>
    <w:qFormat/>
    <w:rsid w:val="0033789E"/>
    <w:pPr>
      <w:ind w:left="720"/>
      <w:contextualSpacing/>
    </w:pPr>
  </w:style>
  <w:style w:type="paragraph" w:styleId="af5">
    <w:name w:val="header"/>
    <w:basedOn w:val="a"/>
    <w:link w:val="af6"/>
    <w:uiPriority w:val="99"/>
    <w:unhideWhenUsed/>
    <w:rsid w:val="00163958"/>
    <w:pPr>
      <w:tabs>
        <w:tab w:val="center" w:pos="4844"/>
        <w:tab w:val="right" w:pos="9689"/>
      </w:tabs>
    </w:pPr>
  </w:style>
  <w:style w:type="character" w:customStyle="1" w:styleId="af6">
    <w:name w:val="Верхній колонтитул Знак"/>
    <w:basedOn w:val="a0"/>
    <w:link w:val="af5"/>
    <w:uiPriority w:val="99"/>
    <w:rsid w:val="00163958"/>
    <w:rPr>
      <w:rFonts w:eastAsia="Times New Roman"/>
      <w:lang w:val="ru-RU" w:eastAsia="ru-RU"/>
    </w:rPr>
  </w:style>
  <w:style w:type="paragraph" w:styleId="af7">
    <w:name w:val="footer"/>
    <w:basedOn w:val="a"/>
    <w:link w:val="af8"/>
    <w:uiPriority w:val="99"/>
    <w:unhideWhenUsed/>
    <w:rsid w:val="00163958"/>
    <w:pPr>
      <w:tabs>
        <w:tab w:val="center" w:pos="4844"/>
        <w:tab w:val="right" w:pos="9689"/>
      </w:tabs>
    </w:pPr>
  </w:style>
  <w:style w:type="character" w:customStyle="1" w:styleId="af8">
    <w:name w:val="Нижній колонтитул Знак"/>
    <w:basedOn w:val="a0"/>
    <w:link w:val="af7"/>
    <w:uiPriority w:val="99"/>
    <w:rsid w:val="00163958"/>
    <w:rPr>
      <w:rFonts w:eastAsia="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59154">
      <w:bodyDiv w:val="1"/>
      <w:marLeft w:val="0"/>
      <w:marRight w:val="0"/>
      <w:marTop w:val="0"/>
      <w:marBottom w:val="0"/>
      <w:divBdr>
        <w:top w:val="none" w:sz="0" w:space="0" w:color="auto"/>
        <w:left w:val="none" w:sz="0" w:space="0" w:color="auto"/>
        <w:bottom w:val="none" w:sz="0" w:space="0" w:color="auto"/>
        <w:right w:val="none" w:sz="0" w:space="0" w:color="auto"/>
      </w:divBdr>
    </w:div>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3A2C4-99B8-453B-A9F2-04936E12E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3005</Words>
  <Characters>1713</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cp:revision>
  <cp:lastPrinted>2024-05-14T13:31:00Z</cp:lastPrinted>
  <dcterms:created xsi:type="dcterms:W3CDTF">2024-05-03T06:48:00Z</dcterms:created>
  <dcterms:modified xsi:type="dcterms:W3CDTF">2024-05-14T13:32:00Z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