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433983" w14:textId="77777777" w:rsidR="002661E3" w:rsidRPr="00067CFA" w:rsidRDefault="00897742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>
        <w:rPr>
          <w:noProof/>
          <w:spacing w:val="8"/>
          <w:lang w:eastAsia="uk-UA"/>
        </w:rPr>
        <w:drawing>
          <wp:inline distT="0" distB="0" distL="0" distR="0" wp14:anchorId="3CCC8766" wp14:editId="0D7319AB">
            <wp:extent cx="3905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02051E" w14:textId="77777777" w:rsidR="002661E3" w:rsidRPr="00067CFA" w:rsidRDefault="002661E3" w:rsidP="002B73C3">
      <w:pPr>
        <w:rPr>
          <w:b/>
          <w:bCs/>
          <w:spacing w:val="8"/>
          <w:sz w:val="16"/>
          <w:szCs w:val="16"/>
          <w:lang w:val="en-US"/>
        </w:rPr>
      </w:pPr>
    </w:p>
    <w:p w14:paraId="2F8B4862" w14:textId="77777777" w:rsidR="002661E3" w:rsidRPr="004C4CBE" w:rsidRDefault="002661E3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D64B471" w14:textId="77777777" w:rsidR="002661E3" w:rsidRPr="004C4CBE" w:rsidRDefault="002661E3" w:rsidP="002B73C3">
      <w:pPr>
        <w:jc w:val="center"/>
        <w:rPr>
          <w:b/>
          <w:bCs/>
          <w:sz w:val="14"/>
          <w:szCs w:val="14"/>
        </w:rPr>
      </w:pPr>
    </w:p>
    <w:p w14:paraId="6B6B088C" w14:textId="77777777" w:rsidR="002661E3" w:rsidRPr="00067CFA" w:rsidRDefault="002661E3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0433D73A" w14:textId="77777777" w:rsidR="002661E3" w:rsidRPr="00067CFA" w:rsidRDefault="002661E3" w:rsidP="002B73C3">
      <w:pPr>
        <w:jc w:val="center"/>
        <w:rPr>
          <w:sz w:val="28"/>
          <w:szCs w:val="28"/>
        </w:rPr>
      </w:pPr>
    </w:p>
    <w:p w14:paraId="53D482FE" w14:textId="77777777" w:rsidR="002661E3" w:rsidRPr="00067CFA" w:rsidRDefault="002661E3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1AB22996" w14:textId="77777777" w:rsidR="002661E3" w:rsidRDefault="002661E3" w:rsidP="007F713F">
      <w:pPr>
        <w:jc w:val="center"/>
        <w:rPr>
          <w:sz w:val="28"/>
          <w:szCs w:val="28"/>
        </w:rPr>
      </w:pPr>
    </w:p>
    <w:p w14:paraId="3FF214C4" w14:textId="539DDEAD" w:rsidR="002661E3" w:rsidRDefault="006225EB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661E3">
        <w:rPr>
          <w:sz w:val="28"/>
          <w:szCs w:val="28"/>
        </w:rPr>
        <w:t xml:space="preserve"> квітня 20</w:t>
      </w:r>
      <w:r w:rsidR="002661E3" w:rsidRPr="00296D79">
        <w:rPr>
          <w:sz w:val="28"/>
          <w:szCs w:val="28"/>
        </w:rPr>
        <w:t>2</w:t>
      </w:r>
      <w:r w:rsidR="002661E3">
        <w:rPr>
          <w:sz w:val="28"/>
          <w:szCs w:val="28"/>
        </w:rPr>
        <w:t xml:space="preserve">4 року                      </w:t>
      </w:r>
      <w:r w:rsidR="002661E3" w:rsidRPr="00296D79">
        <w:rPr>
          <w:sz w:val="28"/>
          <w:szCs w:val="28"/>
        </w:rPr>
        <w:t xml:space="preserve"> </w:t>
      </w:r>
      <w:r w:rsidR="002661E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661E3">
        <w:rPr>
          <w:sz w:val="28"/>
          <w:szCs w:val="28"/>
        </w:rPr>
        <w:t xml:space="preserve">  </w:t>
      </w:r>
      <w:r w:rsidR="00064F21" w:rsidRPr="00730720">
        <w:rPr>
          <w:sz w:val="28"/>
          <w:szCs w:val="28"/>
          <w:lang w:val="ru-RU"/>
        </w:rPr>
        <w:t xml:space="preserve"> </w:t>
      </w:r>
      <w:r w:rsidR="002661E3">
        <w:rPr>
          <w:sz w:val="28"/>
          <w:szCs w:val="28"/>
        </w:rPr>
        <w:t xml:space="preserve">Луцьк                                        </w:t>
      </w:r>
      <w:r w:rsidR="0042050D">
        <w:rPr>
          <w:sz w:val="28"/>
          <w:szCs w:val="28"/>
        </w:rPr>
        <w:t xml:space="preserve">  </w:t>
      </w:r>
      <w:r w:rsidR="002661E3">
        <w:rPr>
          <w:sz w:val="28"/>
          <w:szCs w:val="28"/>
        </w:rPr>
        <w:t xml:space="preserve">     </w:t>
      </w:r>
      <w:r w:rsidR="002661E3" w:rsidRPr="00296D79">
        <w:rPr>
          <w:sz w:val="28"/>
          <w:szCs w:val="28"/>
        </w:rPr>
        <w:t xml:space="preserve">  </w:t>
      </w:r>
      <w:r w:rsidR="002661E3">
        <w:rPr>
          <w:sz w:val="28"/>
          <w:szCs w:val="28"/>
        </w:rPr>
        <w:t>№ </w:t>
      </w:r>
      <w:r>
        <w:rPr>
          <w:sz w:val="28"/>
          <w:szCs w:val="28"/>
        </w:rPr>
        <w:t>159</w:t>
      </w:r>
    </w:p>
    <w:p w14:paraId="57C47D44" w14:textId="77777777" w:rsidR="004E5023" w:rsidRDefault="004E5023" w:rsidP="00FA2F2D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4E5023" w14:paraId="5744B1B8" w14:textId="77777777" w:rsidTr="004E5023">
        <w:tc>
          <w:tcPr>
            <w:tcW w:w="5665" w:type="dxa"/>
          </w:tcPr>
          <w:p w14:paraId="26BCB49B" w14:textId="471964E2" w:rsidR="004E5023" w:rsidRDefault="004E5023" w:rsidP="004E5023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</w:rPr>
            </w:pPr>
            <w:r w:rsidRPr="004174C1">
              <w:rPr>
                <w:b/>
                <w:bCs/>
                <w:sz w:val="28"/>
                <w:szCs w:val="28"/>
                <w:lang w:eastAsia="ru-RU"/>
              </w:rPr>
              <w:t>Про затвердження Порядку                                 використання коштів обласного                        бюджету для організації відпочинку сімей осіб, які загинули (пропали безвісти) або померли внаслідок антитерористичної операції та/або проведення операції</w:t>
            </w: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174C1">
              <w:rPr>
                <w:b/>
                <w:bCs/>
                <w:sz w:val="28"/>
                <w:szCs w:val="28"/>
                <w:lang w:eastAsia="ru-RU"/>
              </w:rPr>
              <w:t>Об’єднаних сил, Захисників і Захисниць України, сімей осіб, які загинули або</w:t>
            </w: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174C1">
              <w:rPr>
                <w:b/>
                <w:bCs/>
                <w:sz w:val="28"/>
                <w:szCs w:val="28"/>
                <w:lang w:eastAsia="ru-RU"/>
              </w:rPr>
              <w:t>померли внаслідок Революції Гідності,</w:t>
            </w: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174C1">
              <w:rPr>
                <w:b/>
                <w:bCs/>
                <w:sz w:val="28"/>
                <w:szCs w:val="28"/>
                <w:lang w:eastAsia="ru-RU"/>
              </w:rPr>
              <w:t>звільнених з полону в комунальних санаторно-курортних закладах</w:t>
            </w: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174C1">
              <w:rPr>
                <w:b/>
                <w:bCs/>
                <w:sz w:val="28"/>
                <w:szCs w:val="28"/>
                <w:lang w:eastAsia="ru-RU"/>
              </w:rPr>
              <w:t>Волинської області</w:t>
            </w:r>
          </w:p>
        </w:tc>
        <w:tc>
          <w:tcPr>
            <w:tcW w:w="3963" w:type="dxa"/>
          </w:tcPr>
          <w:p w14:paraId="012BE6FF" w14:textId="77777777" w:rsidR="004E5023" w:rsidRPr="00FE63C5" w:rsidRDefault="004E5023" w:rsidP="004E5023">
            <w:pPr>
              <w:rPr>
                <w:spacing w:val="-6"/>
                <w:sz w:val="28"/>
                <w:szCs w:val="28"/>
              </w:rPr>
            </w:pPr>
            <w:r w:rsidRPr="00FE63C5">
              <w:rPr>
                <w:spacing w:val="-6"/>
                <w:sz w:val="28"/>
                <w:szCs w:val="28"/>
              </w:rPr>
              <w:t xml:space="preserve">Зареєстровано в Західному міжрегіональному управлінні Міністерства юстиції </w:t>
            </w:r>
          </w:p>
          <w:p w14:paraId="30696B43" w14:textId="1CC020A9" w:rsidR="004E5023" w:rsidRDefault="004E5023" w:rsidP="004E5023">
            <w:pPr>
              <w:jc w:val="both"/>
              <w:rPr>
                <w:b/>
                <w:bCs/>
                <w:sz w:val="28"/>
                <w:szCs w:val="28"/>
              </w:rPr>
            </w:pPr>
            <w:r w:rsidRPr="00FE63C5">
              <w:rPr>
                <w:spacing w:val="-6"/>
                <w:sz w:val="28"/>
                <w:szCs w:val="28"/>
              </w:rPr>
              <w:t>2</w:t>
            </w:r>
            <w:r>
              <w:rPr>
                <w:spacing w:val="-6"/>
                <w:sz w:val="28"/>
                <w:szCs w:val="28"/>
              </w:rPr>
              <w:t>4 квітня</w:t>
            </w:r>
            <w:r w:rsidRPr="00FE63C5">
              <w:rPr>
                <w:spacing w:val="-6"/>
                <w:sz w:val="28"/>
                <w:szCs w:val="28"/>
              </w:rPr>
              <w:t xml:space="preserve"> 2024 року за № </w:t>
            </w:r>
            <w:r>
              <w:rPr>
                <w:spacing w:val="-6"/>
                <w:sz w:val="28"/>
                <w:szCs w:val="28"/>
              </w:rPr>
              <w:t>59</w:t>
            </w:r>
            <w:r w:rsidRPr="00FE63C5">
              <w:rPr>
                <w:spacing w:val="-6"/>
                <w:sz w:val="28"/>
                <w:szCs w:val="28"/>
              </w:rPr>
              <w:t>/5</w:t>
            </w:r>
            <w:r>
              <w:rPr>
                <w:spacing w:val="-6"/>
                <w:sz w:val="28"/>
                <w:szCs w:val="28"/>
              </w:rPr>
              <w:t>49</w:t>
            </w:r>
          </w:p>
        </w:tc>
      </w:tr>
    </w:tbl>
    <w:p w14:paraId="1E55E263" w14:textId="77777777" w:rsidR="002661E3" w:rsidRPr="004E5023" w:rsidRDefault="002661E3" w:rsidP="00976622">
      <w:pPr>
        <w:suppressAutoHyphens w:val="0"/>
        <w:rPr>
          <w:sz w:val="28"/>
          <w:szCs w:val="28"/>
          <w:lang w:eastAsia="ru-RU"/>
        </w:rPr>
      </w:pPr>
    </w:p>
    <w:p w14:paraId="7C2555BC" w14:textId="21F1F914" w:rsidR="002661E3" w:rsidRPr="00406B1D" w:rsidRDefault="002661E3" w:rsidP="00406B1D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6B1D">
        <w:rPr>
          <w:sz w:val="28"/>
          <w:szCs w:val="28"/>
        </w:rPr>
        <w:t>Відповідно до частини першої статті 6, частин першої та шостої статті 41 Закону України «Про місцеві державні адміністрації», частини першої</w:t>
      </w:r>
      <w:r w:rsidRPr="00406B1D">
        <w:t xml:space="preserve"> </w:t>
      </w:r>
      <w:r w:rsidRPr="00406B1D">
        <w:rPr>
          <w:sz w:val="28"/>
          <w:szCs w:val="28"/>
        </w:rPr>
        <w:t>статті 4 Закону України</w:t>
      </w:r>
      <w:r w:rsidRPr="00406B1D">
        <w:t xml:space="preserve"> </w:t>
      </w:r>
      <w:r w:rsidRPr="00406B1D">
        <w:rPr>
          <w:sz w:val="28"/>
          <w:szCs w:val="28"/>
        </w:rPr>
        <w:t>«Про правовий режим воєнного стану», Указу Президента України від 24 лютого 2022 року № 68/2022 «Про утворення військових адміністрацій», підпункту 1 пункту 1 постанови Кабінету Міністрів України від</w:t>
      </w:r>
      <w:r w:rsidR="0077050A" w:rsidRPr="00406B1D">
        <w:rPr>
          <w:sz w:val="28"/>
          <w:szCs w:val="28"/>
          <w:lang w:val="en-US"/>
        </w:rPr>
        <w:t> </w:t>
      </w:r>
      <w:r w:rsidRPr="00406B1D">
        <w:rPr>
          <w:sz w:val="28"/>
          <w:szCs w:val="28"/>
        </w:rPr>
        <w:t>11 березня 2022 року №</w:t>
      </w:r>
      <w:r w:rsidRPr="00406B1D">
        <w:rPr>
          <w:sz w:val="28"/>
          <w:szCs w:val="28"/>
          <w:lang w:val="en-US"/>
        </w:rPr>
        <w:t> </w:t>
      </w:r>
      <w:r w:rsidRPr="00406B1D">
        <w:rPr>
          <w:sz w:val="28"/>
          <w:szCs w:val="28"/>
        </w:rPr>
        <w:t xml:space="preserve">252 </w:t>
      </w:r>
      <w:bookmarkStart w:id="0" w:name="n3"/>
      <w:bookmarkEnd w:id="0"/>
      <w:r w:rsidRPr="00406B1D">
        <w:rPr>
          <w:sz w:val="28"/>
          <w:szCs w:val="28"/>
        </w:rPr>
        <w:t>«</w:t>
      </w:r>
      <w:r w:rsidRPr="00406B1D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Pr="00406B1D">
        <w:rPr>
          <w:sz w:val="28"/>
          <w:szCs w:val="28"/>
          <w:lang w:eastAsia="ru-RU"/>
        </w:rPr>
        <w:t xml:space="preserve">підпункту 1 пункту 1 </w:t>
      </w:r>
      <w:r w:rsidR="00651D16" w:rsidRPr="00406B1D">
        <w:rPr>
          <w:sz w:val="28"/>
          <w:szCs w:val="28"/>
          <w:lang w:eastAsia="ru-RU"/>
        </w:rPr>
        <w:t>д</w:t>
      </w:r>
      <w:r w:rsidRPr="00406B1D">
        <w:rPr>
          <w:sz w:val="28"/>
          <w:szCs w:val="28"/>
          <w:lang w:eastAsia="ru-RU"/>
        </w:rPr>
        <w:t xml:space="preserve">одатку 2  до  </w:t>
      </w:r>
      <w:r w:rsidRPr="00406B1D">
        <w:rPr>
          <w:sz w:val="28"/>
          <w:szCs w:val="28"/>
        </w:rPr>
        <w:t>Регіональної програми підтримки осіб, які брали участь у захисті Батьківщини</w:t>
      </w:r>
      <w:r w:rsidR="0077050A" w:rsidRPr="00406B1D">
        <w:rPr>
          <w:sz w:val="28"/>
          <w:szCs w:val="28"/>
        </w:rPr>
        <w:t>,</w:t>
      </w:r>
      <w:r w:rsidRPr="00406B1D">
        <w:rPr>
          <w:sz w:val="28"/>
          <w:szCs w:val="28"/>
        </w:rPr>
        <w:t xml:space="preserve"> та членів їхніх сімей на 2024–2028 роки, затвердженої наказом начальника </w:t>
      </w:r>
      <w:r w:rsidR="001E7707" w:rsidRPr="00406B1D">
        <w:rPr>
          <w:sz w:val="28"/>
          <w:szCs w:val="28"/>
        </w:rPr>
        <w:t xml:space="preserve">Волинської </w:t>
      </w:r>
      <w:r w:rsidRPr="00406B1D">
        <w:rPr>
          <w:sz w:val="28"/>
          <w:szCs w:val="28"/>
        </w:rPr>
        <w:t>обласної військової адміністрації від 16</w:t>
      </w:r>
      <w:r w:rsidR="0077050A" w:rsidRPr="00406B1D">
        <w:rPr>
          <w:sz w:val="28"/>
          <w:szCs w:val="28"/>
        </w:rPr>
        <w:t xml:space="preserve"> жовтня </w:t>
      </w:r>
      <w:r w:rsidRPr="00406B1D">
        <w:rPr>
          <w:sz w:val="28"/>
          <w:szCs w:val="28"/>
        </w:rPr>
        <w:t>2023</w:t>
      </w:r>
      <w:r w:rsidR="0077050A" w:rsidRPr="00406B1D">
        <w:rPr>
          <w:sz w:val="28"/>
          <w:szCs w:val="28"/>
        </w:rPr>
        <w:t xml:space="preserve"> року</w:t>
      </w:r>
      <w:r w:rsidRPr="00406B1D">
        <w:rPr>
          <w:sz w:val="28"/>
          <w:szCs w:val="28"/>
        </w:rPr>
        <w:t xml:space="preserve"> № 385</w:t>
      </w:r>
      <w:r w:rsidR="0077050A" w:rsidRPr="00406B1D">
        <w:rPr>
          <w:sz w:val="28"/>
          <w:szCs w:val="28"/>
        </w:rPr>
        <w:t>,</w:t>
      </w:r>
      <w:r w:rsidR="00730720" w:rsidRPr="00406B1D">
        <w:rPr>
          <w:sz w:val="28"/>
          <w:szCs w:val="28"/>
        </w:rPr>
        <w:t xml:space="preserve"> </w:t>
      </w:r>
      <w:r w:rsidR="00406B1D" w:rsidRPr="00406B1D">
        <w:rPr>
          <w:sz w:val="28"/>
          <w:szCs w:val="28"/>
        </w:rPr>
        <w:t>з метою додаткової підтримки стану здоров’я Захисників і Захисниць України та членів їхніх сімей</w:t>
      </w:r>
    </w:p>
    <w:p w14:paraId="5A8FCDDD" w14:textId="77777777" w:rsidR="00406B1D" w:rsidRPr="00406B1D" w:rsidRDefault="00406B1D" w:rsidP="00406B1D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F570841" w14:textId="77777777" w:rsidR="002661E3" w:rsidRPr="00F26916" w:rsidRDefault="002661E3" w:rsidP="00FA2F2D">
      <w:pPr>
        <w:tabs>
          <w:tab w:val="left" w:pos="1980"/>
        </w:tabs>
        <w:suppressAutoHyphens w:val="0"/>
        <w:rPr>
          <w:b/>
          <w:bCs/>
          <w:sz w:val="28"/>
          <w:szCs w:val="28"/>
        </w:rPr>
      </w:pPr>
      <w:r w:rsidRPr="00F26916">
        <w:rPr>
          <w:b/>
          <w:bCs/>
          <w:sz w:val="28"/>
          <w:szCs w:val="28"/>
        </w:rPr>
        <w:t>ЗОБОВ’ЯЗУЮ:</w:t>
      </w:r>
    </w:p>
    <w:p w14:paraId="08E4824E" w14:textId="77777777" w:rsidR="002661E3" w:rsidRPr="00976622" w:rsidRDefault="002661E3" w:rsidP="00FA2F2D">
      <w:pPr>
        <w:tabs>
          <w:tab w:val="left" w:pos="1980"/>
        </w:tabs>
        <w:suppressAutoHyphens w:val="0"/>
        <w:rPr>
          <w:sz w:val="28"/>
          <w:szCs w:val="28"/>
          <w:lang w:eastAsia="ru-RU"/>
        </w:rPr>
      </w:pPr>
    </w:p>
    <w:p w14:paraId="416791E6" w14:textId="17C054A5" w:rsidR="002661E3" w:rsidRPr="00504031" w:rsidRDefault="002661E3" w:rsidP="00124A8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66DD6">
        <w:rPr>
          <w:sz w:val="28"/>
          <w:szCs w:val="28"/>
          <w:lang w:eastAsia="ru-RU"/>
        </w:rPr>
        <w:t>1. Затвердити Порядок використання коштів обласного бюджету для організації відпочинку сім</w:t>
      </w:r>
      <w:r w:rsidR="00985CCF">
        <w:rPr>
          <w:sz w:val="28"/>
          <w:szCs w:val="28"/>
          <w:lang w:eastAsia="ru-RU"/>
        </w:rPr>
        <w:t>ей</w:t>
      </w:r>
      <w:r w:rsidRPr="00666DD6">
        <w:rPr>
          <w:sz w:val="28"/>
          <w:szCs w:val="28"/>
          <w:lang w:eastAsia="ru-RU"/>
        </w:rPr>
        <w:t xml:space="preserve"> осіб, які загинули (пропали безвісти) або померли внаслідок антитерористичної операції та/або проведення операції </w:t>
      </w:r>
      <w:r w:rsidR="00730720" w:rsidRPr="00406B1D">
        <w:rPr>
          <w:sz w:val="28"/>
          <w:szCs w:val="28"/>
          <w:lang w:eastAsia="ru-RU"/>
        </w:rPr>
        <w:t>О</w:t>
      </w:r>
      <w:r w:rsidRPr="00406B1D">
        <w:rPr>
          <w:sz w:val="28"/>
          <w:szCs w:val="28"/>
          <w:lang w:eastAsia="ru-RU"/>
        </w:rPr>
        <w:t>б’єдн</w:t>
      </w:r>
      <w:r w:rsidRPr="00666DD6">
        <w:rPr>
          <w:sz w:val="28"/>
          <w:szCs w:val="28"/>
          <w:lang w:eastAsia="ru-RU"/>
        </w:rPr>
        <w:t>аних сил,  Захисників і Захисниць України, сім</w:t>
      </w:r>
      <w:r w:rsidR="00124A86">
        <w:rPr>
          <w:sz w:val="28"/>
          <w:szCs w:val="28"/>
          <w:lang w:eastAsia="ru-RU"/>
        </w:rPr>
        <w:t>ей</w:t>
      </w:r>
      <w:r w:rsidRPr="00666DD6">
        <w:rPr>
          <w:sz w:val="28"/>
          <w:szCs w:val="28"/>
          <w:lang w:eastAsia="ru-RU"/>
        </w:rPr>
        <w:t xml:space="preserve"> осіб, які загинули або померли внаслідок Революції Гідності, звільнени</w:t>
      </w:r>
      <w:r w:rsidR="00985CCF">
        <w:rPr>
          <w:sz w:val="28"/>
          <w:szCs w:val="28"/>
          <w:lang w:eastAsia="ru-RU"/>
        </w:rPr>
        <w:t>х</w:t>
      </w:r>
      <w:r w:rsidRPr="00666DD6">
        <w:rPr>
          <w:sz w:val="28"/>
          <w:szCs w:val="28"/>
          <w:lang w:eastAsia="ru-RU"/>
        </w:rPr>
        <w:t xml:space="preserve"> з полону</w:t>
      </w:r>
      <w:r w:rsidR="00985CCF">
        <w:rPr>
          <w:sz w:val="28"/>
          <w:szCs w:val="28"/>
          <w:lang w:eastAsia="ru-RU"/>
        </w:rPr>
        <w:t xml:space="preserve"> в</w:t>
      </w:r>
      <w:r w:rsidRPr="00504031">
        <w:rPr>
          <w:sz w:val="28"/>
          <w:szCs w:val="28"/>
          <w:lang w:eastAsia="ru-RU"/>
        </w:rPr>
        <w:t xml:space="preserve"> комунальних санаторно-курортних закладах Волинської області, що додається.</w:t>
      </w:r>
    </w:p>
    <w:p w14:paraId="3D54FACC" w14:textId="77777777" w:rsidR="002661E3" w:rsidRPr="00730720" w:rsidRDefault="002661E3" w:rsidP="00976622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  <w:lang w:eastAsia="ru-RU"/>
        </w:rPr>
      </w:pPr>
    </w:p>
    <w:p w14:paraId="00264093" w14:textId="5C67F144" w:rsidR="002661E3" w:rsidRPr="00B11993" w:rsidRDefault="002661E3" w:rsidP="00B11993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Pr="00E259EB">
        <w:rPr>
          <w:sz w:val="28"/>
          <w:szCs w:val="28"/>
        </w:rPr>
        <w:t>.</w:t>
      </w:r>
      <w:r w:rsidR="0077050A">
        <w:rPr>
          <w:sz w:val="28"/>
          <w:szCs w:val="28"/>
        </w:rPr>
        <w:t> </w:t>
      </w:r>
      <w:r>
        <w:rPr>
          <w:sz w:val="28"/>
          <w:szCs w:val="28"/>
        </w:rPr>
        <w:t xml:space="preserve">Визнати таким, що втратило чинність, розпорядження </w:t>
      </w:r>
      <w:r w:rsidR="00651D16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Волинської обласної </w:t>
      </w:r>
      <w:r w:rsidR="00651D16">
        <w:rPr>
          <w:sz w:val="28"/>
          <w:szCs w:val="28"/>
        </w:rPr>
        <w:t>військової</w:t>
      </w:r>
      <w:r>
        <w:rPr>
          <w:sz w:val="28"/>
          <w:szCs w:val="28"/>
        </w:rPr>
        <w:t xml:space="preserve"> адміністрації від </w:t>
      </w:r>
      <w:r w:rsidRPr="00E12A4C">
        <w:rPr>
          <w:sz w:val="28"/>
          <w:szCs w:val="28"/>
        </w:rPr>
        <w:t>16 червня 2023</w:t>
      </w:r>
      <w:r w:rsidRPr="00F15A06">
        <w:rPr>
          <w:sz w:val="28"/>
          <w:szCs w:val="28"/>
        </w:rPr>
        <w:t xml:space="preserve"> року №</w:t>
      </w:r>
      <w:r w:rsidR="0077050A">
        <w:rPr>
          <w:sz w:val="28"/>
          <w:szCs w:val="28"/>
        </w:rPr>
        <w:t> </w:t>
      </w:r>
      <w:r w:rsidRPr="00E12A4C">
        <w:rPr>
          <w:sz w:val="28"/>
          <w:szCs w:val="28"/>
        </w:rPr>
        <w:t>273</w:t>
      </w:r>
      <w:r>
        <w:rPr>
          <w:sz w:val="28"/>
          <w:szCs w:val="28"/>
        </w:rPr>
        <w:t xml:space="preserve"> </w:t>
      </w:r>
      <w:r w:rsidRPr="00B11993">
        <w:rPr>
          <w:sz w:val="28"/>
          <w:szCs w:val="28"/>
        </w:rPr>
        <w:t>«</w:t>
      </w:r>
      <w:r w:rsidRPr="00B11993">
        <w:rPr>
          <w:sz w:val="28"/>
          <w:szCs w:val="28"/>
          <w:lang w:eastAsia="ru-RU"/>
        </w:rPr>
        <w:t xml:space="preserve">Про затвердження Порядку </w:t>
      </w:r>
      <w:r>
        <w:rPr>
          <w:sz w:val="28"/>
          <w:szCs w:val="28"/>
          <w:lang w:eastAsia="ru-RU"/>
        </w:rPr>
        <w:t>використання коштів обласног</w:t>
      </w:r>
      <w:r w:rsidRPr="00B11993">
        <w:rPr>
          <w:sz w:val="28"/>
          <w:szCs w:val="28"/>
          <w:lang w:eastAsia="ru-RU"/>
        </w:rPr>
        <w:t xml:space="preserve">о бюджету для організації відпочинку </w:t>
      </w:r>
      <w:r>
        <w:rPr>
          <w:sz w:val="28"/>
          <w:szCs w:val="28"/>
          <w:lang w:eastAsia="ru-RU"/>
        </w:rPr>
        <w:t>сім’ям осіб, які загинули</w:t>
      </w:r>
      <w:r w:rsidRPr="00B11993">
        <w:rPr>
          <w:sz w:val="28"/>
          <w:szCs w:val="28"/>
          <w:lang w:eastAsia="ru-RU"/>
        </w:rPr>
        <w:t xml:space="preserve"> (пропали безвісти) або померли внаслідок антитерористичної операції /</w:t>
      </w:r>
      <w:r w:rsidR="0077050A">
        <w:rPr>
          <w:sz w:val="28"/>
          <w:szCs w:val="28"/>
          <w:lang w:eastAsia="ru-RU"/>
        </w:rPr>
        <w:t xml:space="preserve"> </w:t>
      </w:r>
      <w:r w:rsidRPr="00B11993">
        <w:rPr>
          <w:sz w:val="28"/>
          <w:szCs w:val="28"/>
          <w:lang w:eastAsia="ru-RU"/>
        </w:rPr>
        <w:t>операції об’єднаних сил, у комунальних санаторно-курортних закладах Волинської області»</w:t>
      </w:r>
      <w:r w:rsidR="00ED4593">
        <w:rPr>
          <w:sz w:val="28"/>
          <w:szCs w:val="28"/>
          <w:lang w:eastAsia="ru-RU"/>
        </w:rPr>
        <w:t xml:space="preserve">, зареєстроване в Західному міжрегіональному управлінні Міністерства юстиції 26 червня 2023 року </w:t>
      </w:r>
      <w:r w:rsidR="00D71C90">
        <w:rPr>
          <w:sz w:val="28"/>
          <w:szCs w:val="28"/>
          <w:lang w:eastAsia="ru-RU"/>
        </w:rPr>
        <w:t>за </w:t>
      </w:r>
      <w:r w:rsidR="00ED4593">
        <w:rPr>
          <w:sz w:val="28"/>
          <w:szCs w:val="28"/>
          <w:lang w:eastAsia="ru-RU"/>
        </w:rPr>
        <w:t>№ 72/408</w:t>
      </w:r>
      <w:r w:rsidRPr="00B11993">
        <w:rPr>
          <w:sz w:val="28"/>
          <w:szCs w:val="28"/>
          <w:lang w:eastAsia="ru-RU"/>
        </w:rPr>
        <w:t>.</w:t>
      </w:r>
    </w:p>
    <w:p w14:paraId="5688006C" w14:textId="77777777" w:rsidR="002661E3" w:rsidRPr="00EF5073" w:rsidRDefault="002661E3" w:rsidP="00CC1BE7">
      <w:pPr>
        <w:ind w:firstLine="567"/>
        <w:jc w:val="both"/>
        <w:rPr>
          <w:sz w:val="28"/>
          <w:szCs w:val="28"/>
        </w:rPr>
      </w:pPr>
    </w:p>
    <w:p w14:paraId="3A8511D8" w14:textId="77777777" w:rsidR="002661E3" w:rsidRDefault="002661E3" w:rsidP="00CC1B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59EB">
        <w:rPr>
          <w:sz w:val="28"/>
          <w:szCs w:val="28"/>
        </w:rPr>
        <w:t>.</w:t>
      </w:r>
      <w:r w:rsidRPr="00E259EB">
        <w:rPr>
          <w:sz w:val="28"/>
          <w:szCs w:val="28"/>
          <w:lang w:eastAsia="zh-CN"/>
        </w:rPr>
        <w:t> </w:t>
      </w:r>
      <w:r w:rsidRPr="00E259EB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1E0A4ED5" w14:textId="77777777" w:rsidR="002661E3" w:rsidRPr="00E259EB" w:rsidRDefault="002661E3" w:rsidP="00CC1B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</w:p>
    <w:p w14:paraId="0C7F002C" w14:textId="77777777" w:rsidR="002661E3" w:rsidRDefault="002661E3" w:rsidP="00CC1BE7">
      <w:pPr>
        <w:tabs>
          <w:tab w:val="left" w:pos="567"/>
          <w:tab w:val="left" w:pos="7905"/>
        </w:tabs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</w:t>
      </w:r>
      <w:r w:rsidRPr="00E259EB">
        <w:rPr>
          <w:sz w:val="28"/>
          <w:szCs w:val="28"/>
        </w:rPr>
        <w:t xml:space="preserve">. Департамент </w:t>
      </w:r>
      <w:r>
        <w:rPr>
          <w:sz w:val="28"/>
          <w:szCs w:val="28"/>
        </w:rPr>
        <w:t>соціальної та ветеранської політики</w:t>
      </w:r>
      <w:r w:rsidRPr="00E259EB">
        <w:rPr>
          <w:sz w:val="28"/>
          <w:szCs w:val="28"/>
        </w:rPr>
        <w:t xml:space="preserve"> </w:t>
      </w:r>
      <w:r w:rsidRPr="00E259EB">
        <w:rPr>
          <w:sz w:val="28"/>
          <w:szCs w:val="28"/>
          <w:lang w:eastAsia="ru-RU"/>
        </w:rPr>
        <w:t xml:space="preserve">Волинської обласної державної адміністрації (Оксана </w:t>
      </w:r>
      <w:proofErr w:type="spellStart"/>
      <w:r w:rsidRPr="00E259EB">
        <w:rPr>
          <w:sz w:val="28"/>
          <w:szCs w:val="28"/>
          <w:lang w:eastAsia="ru-RU"/>
        </w:rPr>
        <w:t>Гобод</w:t>
      </w:r>
      <w:proofErr w:type="spellEnd"/>
      <w:r w:rsidRPr="00E259EB">
        <w:rPr>
          <w:sz w:val="28"/>
          <w:szCs w:val="28"/>
          <w:lang w:eastAsia="ru-RU"/>
        </w:rPr>
        <w:t>)</w:t>
      </w:r>
      <w:r w:rsidRPr="00E259EB">
        <w:rPr>
          <w:sz w:val="28"/>
          <w:szCs w:val="28"/>
        </w:rPr>
        <w:t xml:space="preserve"> </w:t>
      </w:r>
      <w:r w:rsidRPr="00E259EB">
        <w:rPr>
          <w:sz w:val="28"/>
          <w:szCs w:val="28"/>
          <w:lang w:eastAsia="uk-UA"/>
        </w:rPr>
        <w:t>забезпечити офіційне опублікування цього розпорядження.</w:t>
      </w:r>
    </w:p>
    <w:p w14:paraId="7F3653B3" w14:textId="77777777" w:rsidR="002661E3" w:rsidRPr="00E259EB" w:rsidRDefault="002661E3" w:rsidP="00CC1BE7">
      <w:pPr>
        <w:tabs>
          <w:tab w:val="left" w:pos="567"/>
          <w:tab w:val="left" w:pos="7905"/>
        </w:tabs>
        <w:ind w:firstLine="567"/>
        <w:jc w:val="both"/>
        <w:rPr>
          <w:sz w:val="28"/>
          <w:szCs w:val="28"/>
          <w:lang w:eastAsia="uk-UA"/>
        </w:rPr>
      </w:pPr>
    </w:p>
    <w:p w14:paraId="6235F150" w14:textId="77777777" w:rsidR="002661E3" w:rsidRPr="00E259EB" w:rsidRDefault="002661E3" w:rsidP="00CC1BE7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259EB">
        <w:rPr>
          <w:sz w:val="28"/>
          <w:szCs w:val="28"/>
        </w:rPr>
        <w:t>. Це розпорядження набирає чинності з дня його офіційного опублікування.</w:t>
      </w:r>
    </w:p>
    <w:p w14:paraId="4A776A7F" w14:textId="77777777" w:rsidR="002661E3" w:rsidRDefault="002661E3" w:rsidP="00CC1BE7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623D5B35" w14:textId="1772917C" w:rsidR="002661E3" w:rsidRPr="00E259EB" w:rsidRDefault="002661E3" w:rsidP="00CC1BE7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5B7792">
        <w:rPr>
          <w:sz w:val="28"/>
          <w:szCs w:val="28"/>
        </w:rPr>
        <w:t> </w:t>
      </w:r>
      <w:r w:rsidRPr="00E259EB">
        <w:rPr>
          <w:sz w:val="28"/>
          <w:szCs w:val="28"/>
        </w:rPr>
        <w:t>Контроль за виконанням цього розпорядження покласти на заступника</w:t>
      </w:r>
      <w:r>
        <w:rPr>
          <w:sz w:val="28"/>
          <w:szCs w:val="28"/>
        </w:rPr>
        <w:t xml:space="preserve"> г</w:t>
      </w:r>
      <w:r w:rsidRPr="00E259EB">
        <w:rPr>
          <w:sz w:val="28"/>
          <w:szCs w:val="28"/>
        </w:rPr>
        <w:t xml:space="preserve">олови Волинської обласної державної адміністрації </w:t>
      </w:r>
      <w:r w:rsidRPr="00EF5073">
        <w:rPr>
          <w:sz w:val="28"/>
          <w:szCs w:val="28"/>
        </w:rPr>
        <w:t>Мирославу Якимчук</w:t>
      </w:r>
      <w:r w:rsidRPr="00E259EB">
        <w:rPr>
          <w:sz w:val="28"/>
          <w:szCs w:val="28"/>
        </w:rPr>
        <w:t xml:space="preserve">. </w:t>
      </w:r>
    </w:p>
    <w:p w14:paraId="66E0EE9F" w14:textId="77777777" w:rsidR="002661E3" w:rsidRDefault="002661E3" w:rsidP="00E259EB">
      <w:pPr>
        <w:jc w:val="both"/>
        <w:rPr>
          <w:sz w:val="28"/>
          <w:szCs w:val="28"/>
        </w:rPr>
      </w:pPr>
    </w:p>
    <w:p w14:paraId="5E2F38F4" w14:textId="77777777" w:rsidR="002661E3" w:rsidRPr="00E259EB" w:rsidRDefault="002661E3" w:rsidP="00E259EB">
      <w:pPr>
        <w:jc w:val="both"/>
        <w:rPr>
          <w:sz w:val="28"/>
          <w:szCs w:val="28"/>
        </w:rPr>
      </w:pPr>
    </w:p>
    <w:p w14:paraId="54A8D7C2" w14:textId="77777777" w:rsidR="002661E3" w:rsidRPr="00E259EB" w:rsidRDefault="002661E3" w:rsidP="00E56DD0">
      <w:pPr>
        <w:jc w:val="both"/>
        <w:rPr>
          <w:sz w:val="28"/>
          <w:szCs w:val="28"/>
        </w:rPr>
      </w:pPr>
      <w:r w:rsidRPr="00286630">
        <w:rPr>
          <w:b/>
          <w:bCs/>
          <w:color w:val="000000"/>
          <w:sz w:val="28"/>
          <w:szCs w:val="28"/>
        </w:rPr>
        <w:t>На</w:t>
      </w:r>
      <w:r w:rsidRPr="00E259EB">
        <w:rPr>
          <w:b/>
          <w:bCs/>
          <w:sz w:val="28"/>
          <w:szCs w:val="28"/>
        </w:rPr>
        <w:t xml:space="preserve">чальник </w:t>
      </w:r>
      <w:r w:rsidRPr="00E25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E259EB">
        <w:rPr>
          <w:b/>
          <w:bCs/>
          <w:sz w:val="28"/>
          <w:szCs w:val="28"/>
        </w:rPr>
        <w:t>Юрій ПОГУЛЯЙКО</w:t>
      </w:r>
      <w:r w:rsidRPr="00E259EB">
        <w:rPr>
          <w:sz w:val="28"/>
          <w:szCs w:val="28"/>
        </w:rPr>
        <w:t xml:space="preserve"> </w:t>
      </w:r>
    </w:p>
    <w:p w14:paraId="6C6A15A0" w14:textId="77777777" w:rsidR="002661E3" w:rsidRDefault="002661E3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0983326B" w14:textId="77777777" w:rsidR="00661A6E" w:rsidRDefault="00661A6E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5CD7198D" w14:textId="77777777" w:rsidR="00661A6E" w:rsidRDefault="00661A6E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24D139CD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5416C639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2E785A6A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30D9D241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05C9053E" w14:textId="77777777" w:rsidR="00544211" w:rsidRDefault="00544211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2246596C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0244E334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79D48C83" w14:textId="77777777" w:rsidR="00140944" w:rsidRDefault="00140944" w:rsidP="00FA2F2D">
      <w:pPr>
        <w:pStyle w:val="af1"/>
        <w:spacing w:after="0"/>
        <w:ind w:left="0" w:firstLine="708"/>
        <w:jc w:val="both"/>
        <w:rPr>
          <w:sz w:val="28"/>
          <w:szCs w:val="28"/>
        </w:rPr>
      </w:pPr>
    </w:p>
    <w:p w14:paraId="568576C5" w14:textId="6FB1A01E" w:rsidR="00140944" w:rsidRDefault="00140944" w:rsidP="00700915">
      <w:pPr>
        <w:pStyle w:val="af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Опубліковано в інформаційній газеті «Твій вибір» 16 травня 2024 року № </w:t>
      </w:r>
      <w:r w:rsidR="00BA7EAF">
        <w:rPr>
          <w:sz w:val="28"/>
          <w:szCs w:val="28"/>
        </w:rPr>
        <w:t>20</w:t>
      </w:r>
      <w:r w:rsidR="00700915">
        <w:rPr>
          <w:sz w:val="28"/>
          <w:szCs w:val="28"/>
        </w:rPr>
        <w:t> </w:t>
      </w:r>
      <w:r w:rsidR="00BA7EAF">
        <w:rPr>
          <w:sz w:val="28"/>
          <w:szCs w:val="28"/>
        </w:rPr>
        <w:t>(931).</w:t>
      </w:r>
    </w:p>
    <w:p w14:paraId="140072F5" w14:textId="5F022AB9" w:rsidR="00544211" w:rsidRPr="00E259EB" w:rsidRDefault="00544211" w:rsidP="00700915">
      <w:pPr>
        <w:pStyle w:val="af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Оприлюднено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обласної державної адміністрації 16 травня 2024 року.</w:t>
      </w:r>
    </w:p>
    <w:sectPr w:rsidR="00544211" w:rsidRPr="00E259EB" w:rsidSect="005E1979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67B6B" w14:textId="77777777" w:rsidR="00C50E84" w:rsidRDefault="00C50E84">
      <w:r>
        <w:separator/>
      </w:r>
    </w:p>
  </w:endnote>
  <w:endnote w:type="continuationSeparator" w:id="0">
    <w:p w14:paraId="7F51781D" w14:textId="77777777" w:rsidR="00C50E84" w:rsidRDefault="00C5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81C99" w14:textId="77777777" w:rsidR="00C50E84" w:rsidRDefault="00C50E84">
      <w:r>
        <w:separator/>
      </w:r>
    </w:p>
  </w:footnote>
  <w:footnote w:type="continuationSeparator" w:id="0">
    <w:p w14:paraId="1E22B18D" w14:textId="77777777" w:rsidR="00C50E84" w:rsidRDefault="00C50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47CF9" w14:textId="77777777" w:rsidR="002661E3" w:rsidRDefault="002661E3">
    <w:pPr>
      <w:pStyle w:val="ab"/>
      <w:jc w:val="center"/>
    </w:pPr>
  </w:p>
  <w:p w14:paraId="6E7B4AAD" w14:textId="77777777" w:rsidR="002661E3" w:rsidRDefault="002661E3">
    <w:pPr>
      <w:pStyle w:val="ab"/>
      <w:jc w:val="center"/>
      <w:rPr>
        <w:sz w:val="28"/>
        <w:szCs w:val="28"/>
      </w:rPr>
    </w:pPr>
  </w:p>
  <w:p w14:paraId="0AECB01C" w14:textId="77777777" w:rsidR="002661E3" w:rsidRDefault="002661E3">
    <w:pPr>
      <w:pStyle w:val="ab"/>
      <w:jc w:val="center"/>
      <w:rPr>
        <w:sz w:val="28"/>
        <w:szCs w:val="28"/>
      </w:rPr>
    </w:pPr>
  </w:p>
  <w:p w14:paraId="12BFA1FB" w14:textId="0B4EA5F9" w:rsidR="002661E3" w:rsidRDefault="000C1DA4" w:rsidP="00730720">
    <w:pPr>
      <w:pStyle w:val="ab"/>
      <w:jc w:val="center"/>
    </w:pPr>
    <w:r w:rsidRPr="00CB3CF2">
      <w:rPr>
        <w:sz w:val="28"/>
        <w:szCs w:val="28"/>
      </w:rPr>
      <w:fldChar w:fldCharType="begin"/>
    </w:r>
    <w:r w:rsidR="002661E3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913AEB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328552049">
    <w:abstractNumId w:val="0"/>
  </w:num>
  <w:num w:numId="2" w16cid:durableId="897980729">
    <w:abstractNumId w:val="8"/>
  </w:num>
  <w:num w:numId="3" w16cid:durableId="646326520">
    <w:abstractNumId w:val="6"/>
  </w:num>
  <w:num w:numId="4" w16cid:durableId="1312250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5332551">
    <w:abstractNumId w:val="10"/>
  </w:num>
  <w:num w:numId="6" w16cid:durableId="1642691449">
    <w:abstractNumId w:val="11"/>
  </w:num>
  <w:num w:numId="7" w16cid:durableId="1570574892">
    <w:abstractNumId w:val="4"/>
  </w:num>
  <w:num w:numId="8" w16cid:durableId="154883162">
    <w:abstractNumId w:val="12"/>
  </w:num>
  <w:num w:numId="9" w16cid:durableId="816261019">
    <w:abstractNumId w:val="9"/>
  </w:num>
  <w:num w:numId="10" w16cid:durableId="1402943777">
    <w:abstractNumId w:val="3"/>
  </w:num>
  <w:num w:numId="11" w16cid:durableId="1068847321">
    <w:abstractNumId w:val="1"/>
  </w:num>
  <w:num w:numId="12" w16cid:durableId="1748573031">
    <w:abstractNumId w:val="7"/>
  </w:num>
  <w:num w:numId="13" w16cid:durableId="1763524321">
    <w:abstractNumId w:val="2"/>
  </w:num>
  <w:num w:numId="14" w16cid:durableId="8908448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6078"/>
    <w:rsid w:val="00012BCF"/>
    <w:rsid w:val="00016FB5"/>
    <w:rsid w:val="0002140E"/>
    <w:rsid w:val="00023172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3A9D"/>
    <w:rsid w:val="00064F21"/>
    <w:rsid w:val="0006587C"/>
    <w:rsid w:val="00067CFA"/>
    <w:rsid w:val="000719D0"/>
    <w:rsid w:val="00072566"/>
    <w:rsid w:val="0007286D"/>
    <w:rsid w:val="00072FE3"/>
    <w:rsid w:val="000813AB"/>
    <w:rsid w:val="000827BF"/>
    <w:rsid w:val="00086DEE"/>
    <w:rsid w:val="0009130E"/>
    <w:rsid w:val="00094352"/>
    <w:rsid w:val="00096CDF"/>
    <w:rsid w:val="000973CF"/>
    <w:rsid w:val="000A5B44"/>
    <w:rsid w:val="000B39F1"/>
    <w:rsid w:val="000B72D6"/>
    <w:rsid w:val="000C1DA4"/>
    <w:rsid w:val="000C5791"/>
    <w:rsid w:val="000D02D8"/>
    <w:rsid w:val="000D28BB"/>
    <w:rsid w:val="000E16ED"/>
    <w:rsid w:val="000E1E07"/>
    <w:rsid w:val="000E3BA4"/>
    <w:rsid w:val="000E5F89"/>
    <w:rsid w:val="000E6513"/>
    <w:rsid w:val="000F2607"/>
    <w:rsid w:val="000F32C1"/>
    <w:rsid w:val="000F694F"/>
    <w:rsid w:val="000F7BFC"/>
    <w:rsid w:val="00104DB9"/>
    <w:rsid w:val="00105369"/>
    <w:rsid w:val="00110F88"/>
    <w:rsid w:val="0011152C"/>
    <w:rsid w:val="00112164"/>
    <w:rsid w:val="001144E5"/>
    <w:rsid w:val="001149C5"/>
    <w:rsid w:val="001150F3"/>
    <w:rsid w:val="0011598A"/>
    <w:rsid w:val="0011686A"/>
    <w:rsid w:val="00122EE7"/>
    <w:rsid w:val="00124A86"/>
    <w:rsid w:val="0012552E"/>
    <w:rsid w:val="00131AE9"/>
    <w:rsid w:val="001345AF"/>
    <w:rsid w:val="00140944"/>
    <w:rsid w:val="00145E95"/>
    <w:rsid w:val="0015027D"/>
    <w:rsid w:val="00150706"/>
    <w:rsid w:val="00151AFD"/>
    <w:rsid w:val="00153FA5"/>
    <w:rsid w:val="00160E1D"/>
    <w:rsid w:val="00162421"/>
    <w:rsid w:val="001705C2"/>
    <w:rsid w:val="00170AF4"/>
    <w:rsid w:val="00171B8B"/>
    <w:rsid w:val="00175433"/>
    <w:rsid w:val="0018197E"/>
    <w:rsid w:val="00183B07"/>
    <w:rsid w:val="0019424C"/>
    <w:rsid w:val="001A36D1"/>
    <w:rsid w:val="001A5C75"/>
    <w:rsid w:val="001B1124"/>
    <w:rsid w:val="001B2964"/>
    <w:rsid w:val="001B4125"/>
    <w:rsid w:val="001C4706"/>
    <w:rsid w:val="001C5553"/>
    <w:rsid w:val="001C714F"/>
    <w:rsid w:val="001D2DB5"/>
    <w:rsid w:val="001E6CC0"/>
    <w:rsid w:val="001E7707"/>
    <w:rsid w:val="001F0149"/>
    <w:rsid w:val="001F3BD0"/>
    <w:rsid w:val="002004DE"/>
    <w:rsid w:val="002013C8"/>
    <w:rsid w:val="0020220A"/>
    <w:rsid w:val="00204EF8"/>
    <w:rsid w:val="00205E84"/>
    <w:rsid w:val="002206E6"/>
    <w:rsid w:val="00222E6B"/>
    <w:rsid w:val="00230B32"/>
    <w:rsid w:val="00232F46"/>
    <w:rsid w:val="002377F0"/>
    <w:rsid w:val="002454B3"/>
    <w:rsid w:val="0024636A"/>
    <w:rsid w:val="002526FA"/>
    <w:rsid w:val="0025527C"/>
    <w:rsid w:val="00256D56"/>
    <w:rsid w:val="002607BC"/>
    <w:rsid w:val="002634D8"/>
    <w:rsid w:val="00263685"/>
    <w:rsid w:val="002649D0"/>
    <w:rsid w:val="00266152"/>
    <w:rsid w:val="002661E3"/>
    <w:rsid w:val="0027035A"/>
    <w:rsid w:val="00270CEC"/>
    <w:rsid w:val="002741A9"/>
    <w:rsid w:val="00274377"/>
    <w:rsid w:val="00274E56"/>
    <w:rsid w:val="00275B57"/>
    <w:rsid w:val="00281583"/>
    <w:rsid w:val="0028179B"/>
    <w:rsid w:val="00286630"/>
    <w:rsid w:val="00286CEB"/>
    <w:rsid w:val="00287DC4"/>
    <w:rsid w:val="00293B5A"/>
    <w:rsid w:val="00296AAE"/>
    <w:rsid w:val="00296D79"/>
    <w:rsid w:val="002A10DD"/>
    <w:rsid w:val="002A112B"/>
    <w:rsid w:val="002A11FE"/>
    <w:rsid w:val="002A2727"/>
    <w:rsid w:val="002B122D"/>
    <w:rsid w:val="002B2E2D"/>
    <w:rsid w:val="002B526F"/>
    <w:rsid w:val="002B73C3"/>
    <w:rsid w:val="002B7E51"/>
    <w:rsid w:val="002C215F"/>
    <w:rsid w:val="002C44B3"/>
    <w:rsid w:val="002C7DE5"/>
    <w:rsid w:val="002D0613"/>
    <w:rsid w:val="002E1E21"/>
    <w:rsid w:val="002E34F0"/>
    <w:rsid w:val="002E39E6"/>
    <w:rsid w:val="002F4052"/>
    <w:rsid w:val="002F4431"/>
    <w:rsid w:val="002F4463"/>
    <w:rsid w:val="002F4653"/>
    <w:rsid w:val="002F54B6"/>
    <w:rsid w:val="002F7CE1"/>
    <w:rsid w:val="003067E1"/>
    <w:rsid w:val="00306A44"/>
    <w:rsid w:val="00312D8F"/>
    <w:rsid w:val="00313225"/>
    <w:rsid w:val="00317AEC"/>
    <w:rsid w:val="003216DF"/>
    <w:rsid w:val="00325BDD"/>
    <w:rsid w:val="00327C41"/>
    <w:rsid w:val="003321C6"/>
    <w:rsid w:val="00340974"/>
    <w:rsid w:val="00346F49"/>
    <w:rsid w:val="00347601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6002"/>
    <w:rsid w:val="00386021"/>
    <w:rsid w:val="00386D8A"/>
    <w:rsid w:val="00390FF5"/>
    <w:rsid w:val="003965CF"/>
    <w:rsid w:val="00396AB6"/>
    <w:rsid w:val="003972EE"/>
    <w:rsid w:val="003A06B4"/>
    <w:rsid w:val="003A298B"/>
    <w:rsid w:val="003A3294"/>
    <w:rsid w:val="003A35D6"/>
    <w:rsid w:val="003A411B"/>
    <w:rsid w:val="003A4B76"/>
    <w:rsid w:val="003B1DA1"/>
    <w:rsid w:val="003B3E36"/>
    <w:rsid w:val="003B6A52"/>
    <w:rsid w:val="003B70CE"/>
    <w:rsid w:val="003D0870"/>
    <w:rsid w:val="003F06BF"/>
    <w:rsid w:val="003F29AF"/>
    <w:rsid w:val="003F383D"/>
    <w:rsid w:val="004021CD"/>
    <w:rsid w:val="00402226"/>
    <w:rsid w:val="00406B1D"/>
    <w:rsid w:val="00410996"/>
    <w:rsid w:val="0041135A"/>
    <w:rsid w:val="004141FC"/>
    <w:rsid w:val="00414E9A"/>
    <w:rsid w:val="00415732"/>
    <w:rsid w:val="00415A79"/>
    <w:rsid w:val="00416EF6"/>
    <w:rsid w:val="004174C1"/>
    <w:rsid w:val="0041755B"/>
    <w:rsid w:val="0042050D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6425"/>
    <w:rsid w:val="004579A6"/>
    <w:rsid w:val="00460B21"/>
    <w:rsid w:val="004638DB"/>
    <w:rsid w:val="004710E6"/>
    <w:rsid w:val="00474793"/>
    <w:rsid w:val="00475442"/>
    <w:rsid w:val="004866A5"/>
    <w:rsid w:val="00491B27"/>
    <w:rsid w:val="004928A7"/>
    <w:rsid w:val="00495628"/>
    <w:rsid w:val="004A153E"/>
    <w:rsid w:val="004A2AFD"/>
    <w:rsid w:val="004A31A7"/>
    <w:rsid w:val="004B1C10"/>
    <w:rsid w:val="004B1D89"/>
    <w:rsid w:val="004B6C20"/>
    <w:rsid w:val="004C4CBE"/>
    <w:rsid w:val="004C62C1"/>
    <w:rsid w:val="004D3CA7"/>
    <w:rsid w:val="004D5192"/>
    <w:rsid w:val="004E3589"/>
    <w:rsid w:val="004E5023"/>
    <w:rsid w:val="004F3142"/>
    <w:rsid w:val="004F6460"/>
    <w:rsid w:val="004F7357"/>
    <w:rsid w:val="00501D65"/>
    <w:rsid w:val="00504031"/>
    <w:rsid w:val="005044B8"/>
    <w:rsid w:val="005123A8"/>
    <w:rsid w:val="00526FE3"/>
    <w:rsid w:val="005272DA"/>
    <w:rsid w:val="00543813"/>
    <w:rsid w:val="00544211"/>
    <w:rsid w:val="00544BBE"/>
    <w:rsid w:val="00547535"/>
    <w:rsid w:val="00550457"/>
    <w:rsid w:val="00556C61"/>
    <w:rsid w:val="00560170"/>
    <w:rsid w:val="00560DF2"/>
    <w:rsid w:val="00561CA0"/>
    <w:rsid w:val="0056339D"/>
    <w:rsid w:val="00567758"/>
    <w:rsid w:val="0057088F"/>
    <w:rsid w:val="00573D92"/>
    <w:rsid w:val="005758AE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6FC6"/>
    <w:rsid w:val="005A75F2"/>
    <w:rsid w:val="005B2498"/>
    <w:rsid w:val="005B2818"/>
    <w:rsid w:val="005B5F6D"/>
    <w:rsid w:val="005B7792"/>
    <w:rsid w:val="005C02A0"/>
    <w:rsid w:val="005D2656"/>
    <w:rsid w:val="005D3EF4"/>
    <w:rsid w:val="005D752E"/>
    <w:rsid w:val="005E1361"/>
    <w:rsid w:val="005E1979"/>
    <w:rsid w:val="005E307E"/>
    <w:rsid w:val="005E343D"/>
    <w:rsid w:val="005F06C2"/>
    <w:rsid w:val="005F1DAF"/>
    <w:rsid w:val="005F271E"/>
    <w:rsid w:val="006027A1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24FB"/>
    <w:rsid w:val="006225EB"/>
    <w:rsid w:val="00627E13"/>
    <w:rsid w:val="00630653"/>
    <w:rsid w:val="00631091"/>
    <w:rsid w:val="006326B6"/>
    <w:rsid w:val="006332E4"/>
    <w:rsid w:val="0063372B"/>
    <w:rsid w:val="0064049C"/>
    <w:rsid w:val="006432B6"/>
    <w:rsid w:val="00644304"/>
    <w:rsid w:val="00644E8B"/>
    <w:rsid w:val="006459A6"/>
    <w:rsid w:val="00645C1F"/>
    <w:rsid w:val="006464C4"/>
    <w:rsid w:val="006473D9"/>
    <w:rsid w:val="00651D16"/>
    <w:rsid w:val="00661A6E"/>
    <w:rsid w:val="00663553"/>
    <w:rsid w:val="0066439A"/>
    <w:rsid w:val="00666DD6"/>
    <w:rsid w:val="00667AC1"/>
    <w:rsid w:val="00671992"/>
    <w:rsid w:val="006775C6"/>
    <w:rsid w:val="006829BA"/>
    <w:rsid w:val="00685A02"/>
    <w:rsid w:val="0069176F"/>
    <w:rsid w:val="00694887"/>
    <w:rsid w:val="006A6E97"/>
    <w:rsid w:val="006A6FF2"/>
    <w:rsid w:val="006A7851"/>
    <w:rsid w:val="006B183F"/>
    <w:rsid w:val="006C1F33"/>
    <w:rsid w:val="006C6E0F"/>
    <w:rsid w:val="006D39FA"/>
    <w:rsid w:val="006E09A8"/>
    <w:rsid w:val="006F2D06"/>
    <w:rsid w:val="006F5F94"/>
    <w:rsid w:val="00700236"/>
    <w:rsid w:val="00700578"/>
    <w:rsid w:val="00700915"/>
    <w:rsid w:val="00700CEA"/>
    <w:rsid w:val="00700D9E"/>
    <w:rsid w:val="00701F0E"/>
    <w:rsid w:val="007178C2"/>
    <w:rsid w:val="007238CA"/>
    <w:rsid w:val="00724178"/>
    <w:rsid w:val="00730720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7E"/>
    <w:rsid w:val="007557F0"/>
    <w:rsid w:val="00755C59"/>
    <w:rsid w:val="00756319"/>
    <w:rsid w:val="007563B8"/>
    <w:rsid w:val="00764C97"/>
    <w:rsid w:val="00764E37"/>
    <w:rsid w:val="007651BD"/>
    <w:rsid w:val="0077050A"/>
    <w:rsid w:val="00770CBB"/>
    <w:rsid w:val="007740C6"/>
    <w:rsid w:val="0077437D"/>
    <w:rsid w:val="007854BF"/>
    <w:rsid w:val="00791891"/>
    <w:rsid w:val="00791C71"/>
    <w:rsid w:val="00792D57"/>
    <w:rsid w:val="00793B23"/>
    <w:rsid w:val="007A1AF5"/>
    <w:rsid w:val="007A3613"/>
    <w:rsid w:val="007B0F2C"/>
    <w:rsid w:val="007B77D9"/>
    <w:rsid w:val="007B7E8C"/>
    <w:rsid w:val="007C4A24"/>
    <w:rsid w:val="007D1370"/>
    <w:rsid w:val="007D334B"/>
    <w:rsid w:val="007E0FB8"/>
    <w:rsid w:val="007E3970"/>
    <w:rsid w:val="007F1E7A"/>
    <w:rsid w:val="007F713F"/>
    <w:rsid w:val="007F7727"/>
    <w:rsid w:val="00804160"/>
    <w:rsid w:val="00805CBD"/>
    <w:rsid w:val="008065CC"/>
    <w:rsid w:val="008071C0"/>
    <w:rsid w:val="008116E3"/>
    <w:rsid w:val="00817729"/>
    <w:rsid w:val="00817FF4"/>
    <w:rsid w:val="008226F2"/>
    <w:rsid w:val="00823A69"/>
    <w:rsid w:val="00823CF3"/>
    <w:rsid w:val="00823DBD"/>
    <w:rsid w:val="00827799"/>
    <w:rsid w:val="008279F9"/>
    <w:rsid w:val="00830641"/>
    <w:rsid w:val="00832887"/>
    <w:rsid w:val="00837736"/>
    <w:rsid w:val="00843419"/>
    <w:rsid w:val="00843D35"/>
    <w:rsid w:val="0084412D"/>
    <w:rsid w:val="008472EA"/>
    <w:rsid w:val="00856C9A"/>
    <w:rsid w:val="008578E0"/>
    <w:rsid w:val="008608F0"/>
    <w:rsid w:val="00866BF8"/>
    <w:rsid w:val="00867F68"/>
    <w:rsid w:val="0087022D"/>
    <w:rsid w:val="0087217F"/>
    <w:rsid w:val="00875B61"/>
    <w:rsid w:val="008801D6"/>
    <w:rsid w:val="00885857"/>
    <w:rsid w:val="00886EE7"/>
    <w:rsid w:val="00897742"/>
    <w:rsid w:val="00897CAA"/>
    <w:rsid w:val="008A39DA"/>
    <w:rsid w:val="008C7307"/>
    <w:rsid w:val="008D0302"/>
    <w:rsid w:val="008D1854"/>
    <w:rsid w:val="008E2089"/>
    <w:rsid w:val="008E2248"/>
    <w:rsid w:val="008E57EA"/>
    <w:rsid w:val="008F2864"/>
    <w:rsid w:val="008F4DFE"/>
    <w:rsid w:val="00901B86"/>
    <w:rsid w:val="00901E87"/>
    <w:rsid w:val="009023F4"/>
    <w:rsid w:val="009044D7"/>
    <w:rsid w:val="00913AEB"/>
    <w:rsid w:val="00914142"/>
    <w:rsid w:val="0091456C"/>
    <w:rsid w:val="0091575F"/>
    <w:rsid w:val="009165D2"/>
    <w:rsid w:val="009252C1"/>
    <w:rsid w:val="00926F3F"/>
    <w:rsid w:val="009272BC"/>
    <w:rsid w:val="009434AD"/>
    <w:rsid w:val="0094406A"/>
    <w:rsid w:val="00946344"/>
    <w:rsid w:val="00955350"/>
    <w:rsid w:val="00955C17"/>
    <w:rsid w:val="009563B6"/>
    <w:rsid w:val="0095733A"/>
    <w:rsid w:val="00966D25"/>
    <w:rsid w:val="00974A27"/>
    <w:rsid w:val="00976622"/>
    <w:rsid w:val="0097671F"/>
    <w:rsid w:val="00985CCF"/>
    <w:rsid w:val="0098642E"/>
    <w:rsid w:val="00986DE2"/>
    <w:rsid w:val="00987199"/>
    <w:rsid w:val="009927E4"/>
    <w:rsid w:val="00994C1F"/>
    <w:rsid w:val="00997C0B"/>
    <w:rsid w:val="009A0813"/>
    <w:rsid w:val="009A4CB9"/>
    <w:rsid w:val="009B46ED"/>
    <w:rsid w:val="009B5B83"/>
    <w:rsid w:val="009C41F3"/>
    <w:rsid w:val="009C5EA5"/>
    <w:rsid w:val="009D766F"/>
    <w:rsid w:val="009D7AF6"/>
    <w:rsid w:val="009D7B60"/>
    <w:rsid w:val="009E0075"/>
    <w:rsid w:val="009E1B01"/>
    <w:rsid w:val="009E2450"/>
    <w:rsid w:val="009E5149"/>
    <w:rsid w:val="009E6281"/>
    <w:rsid w:val="00A01632"/>
    <w:rsid w:val="00A039B7"/>
    <w:rsid w:val="00A050AC"/>
    <w:rsid w:val="00A24079"/>
    <w:rsid w:val="00A25FF1"/>
    <w:rsid w:val="00A27236"/>
    <w:rsid w:val="00A375FF"/>
    <w:rsid w:val="00A44D5E"/>
    <w:rsid w:val="00A46DB9"/>
    <w:rsid w:val="00A52581"/>
    <w:rsid w:val="00A53F25"/>
    <w:rsid w:val="00A55700"/>
    <w:rsid w:val="00A658E4"/>
    <w:rsid w:val="00A6628F"/>
    <w:rsid w:val="00A71D6C"/>
    <w:rsid w:val="00A723C7"/>
    <w:rsid w:val="00A723C8"/>
    <w:rsid w:val="00A72B4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1DB8"/>
    <w:rsid w:val="00AC258E"/>
    <w:rsid w:val="00AC3D09"/>
    <w:rsid w:val="00AC6FF4"/>
    <w:rsid w:val="00AD6F62"/>
    <w:rsid w:val="00AE1C69"/>
    <w:rsid w:val="00AE2672"/>
    <w:rsid w:val="00AF61F7"/>
    <w:rsid w:val="00AF6A02"/>
    <w:rsid w:val="00B052BA"/>
    <w:rsid w:val="00B0643B"/>
    <w:rsid w:val="00B11993"/>
    <w:rsid w:val="00B1736B"/>
    <w:rsid w:val="00B260A4"/>
    <w:rsid w:val="00B33099"/>
    <w:rsid w:val="00B33F0D"/>
    <w:rsid w:val="00B40D02"/>
    <w:rsid w:val="00B51BA3"/>
    <w:rsid w:val="00B528C2"/>
    <w:rsid w:val="00B53297"/>
    <w:rsid w:val="00B534DD"/>
    <w:rsid w:val="00B569D7"/>
    <w:rsid w:val="00B5770D"/>
    <w:rsid w:val="00B63D1D"/>
    <w:rsid w:val="00B66495"/>
    <w:rsid w:val="00B745D9"/>
    <w:rsid w:val="00B80E00"/>
    <w:rsid w:val="00B829E7"/>
    <w:rsid w:val="00B82FEC"/>
    <w:rsid w:val="00B85BB9"/>
    <w:rsid w:val="00B90095"/>
    <w:rsid w:val="00B91F3C"/>
    <w:rsid w:val="00B923AF"/>
    <w:rsid w:val="00B9556A"/>
    <w:rsid w:val="00BA5BC4"/>
    <w:rsid w:val="00BA6C08"/>
    <w:rsid w:val="00BA7EAF"/>
    <w:rsid w:val="00BB1FAD"/>
    <w:rsid w:val="00BB5C6A"/>
    <w:rsid w:val="00BC25EA"/>
    <w:rsid w:val="00BC29FC"/>
    <w:rsid w:val="00BD430B"/>
    <w:rsid w:val="00BD617B"/>
    <w:rsid w:val="00BD77D1"/>
    <w:rsid w:val="00BD7FA0"/>
    <w:rsid w:val="00BE3224"/>
    <w:rsid w:val="00BE6437"/>
    <w:rsid w:val="00BE7C2E"/>
    <w:rsid w:val="00BF0362"/>
    <w:rsid w:val="00BF3089"/>
    <w:rsid w:val="00BF5346"/>
    <w:rsid w:val="00BF5A11"/>
    <w:rsid w:val="00BF603E"/>
    <w:rsid w:val="00C010B6"/>
    <w:rsid w:val="00C03A1A"/>
    <w:rsid w:val="00C17B16"/>
    <w:rsid w:val="00C207B3"/>
    <w:rsid w:val="00C21815"/>
    <w:rsid w:val="00C219C0"/>
    <w:rsid w:val="00C254DC"/>
    <w:rsid w:val="00C26963"/>
    <w:rsid w:val="00C33430"/>
    <w:rsid w:val="00C35BB0"/>
    <w:rsid w:val="00C40E02"/>
    <w:rsid w:val="00C42305"/>
    <w:rsid w:val="00C433DC"/>
    <w:rsid w:val="00C50E84"/>
    <w:rsid w:val="00C5626B"/>
    <w:rsid w:val="00C5792E"/>
    <w:rsid w:val="00C61016"/>
    <w:rsid w:val="00C65FA8"/>
    <w:rsid w:val="00C67739"/>
    <w:rsid w:val="00C67E67"/>
    <w:rsid w:val="00C71C6A"/>
    <w:rsid w:val="00C731F6"/>
    <w:rsid w:val="00C81C1F"/>
    <w:rsid w:val="00C84B3E"/>
    <w:rsid w:val="00C85673"/>
    <w:rsid w:val="00C924FF"/>
    <w:rsid w:val="00C93F70"/>
    <w:rsid w:val="00C97F1A"/>
    <w:rsid w:val="00CA5BA3"/>
    <w:rsid w:val="00CA6A09"/>
    <w:rsid w:val="00CB3CF2"/>
    <w:rsid w:val="00CB64DC"/>
    <w:rsid w:val="00CB70A8"/>
    <w:rsid w:val="00CB7516"/>
    <w:rsid w:val="00CC1BE7"/>
    <w:rsid w:val="00CC2A30"/>
    <w:rsid w:val="00CC34DC"/>
    <w:rsid w:val="00CC4A33"/>
    <w:rsid w:val="00CC5D28"/>
    <w:rsid w:val="00CC7DD3"/>
    <w:rsid w:val="00CD2E05"/>
    <w:rsid w:val="00CD313D"/>
    <w:rsid w:val="00CD3E53"/>
    <w:rsid w:val="00CD724F"/>
    <w:rsid w:val="00CE3148"/>
    <w:rsid w:val="00CE3F02"/>
    <w:rsid w:val="00CE5743"/>
    <w:rsid w:val="00CE7AFB"/>
    <w:rsid w:val="00CF2670"/>
    <w:rsid w:val="00CF400F"/>
    <w:rsid w:val="00D067B3"/>
    <w:rsid w:val="00D154BA"/>
    <w:rsid w:val="00D160FA"/>
    <w:rsid w:val="00D16990"/>
    <w:rsid w:val="00D208F9"/>
    <w:rsid w:val="00D218DD"/>
    <w:rsid w:val="00D22A5E"/>
    <w:rsid w:val="00D30A83"/>
    <w:rsid w:val="00D30DCF"/>
    <w:rsid w:val="00D46D75"/>
    <w:rsid w:val="00D47B4A"/>
    <w:rsid w:val="00D51453"/>
    <w:rsid w:val="00D51EAB"/>
    <w:rsid w:val="00D57E19"/>
    <w:rsid w:val="00D67290"/>
    <w:rsid w:val="00D701A4"/>
    <w:rsid w:val="00D71C90"/>
    <w:rsid w:val="00D74F43"/>
    <w:rsid w:val="00D85513"/>
    <w:rsid w:val="00D86AE0"/>
    <w:rsid w:val="00D8735B"/>
    <w:rsid w:val="00DA38E2"/>
    <w:rsid w:val="00DA4C45"/>
    <w:rsid w:val="00DA6390"/>
    <w:rsid w:val="00DA70E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2209"/>
    <w:rsid w:val="00DE28DB"/>
    <w:rsid w:val="00DF0A05"/>
    <w:rsid w:val="00E007DA"/>
    <w:rsid w:val="00E02677"/>
    <w:rsid w:val="00E12A4C"/>
    <w:rsid w:val="00E1363A"/>
    <w:rsid w:val="00E159E7"/>
    <w:rsid w:val="00E176CC"/>
    <w:rsid w:val="00E2049C"/>
    <w:rsid w:val="00E20B18"/>
    <w:rsid w:val="00E259EB"/>
    <w:rsid w:val="00E31985"/>
    <w:rsid w:val="00E34618"/>
    <w:rsid w:val="00E34ACF"/>
    <w:rsid w:val="00E34E44"/>
    <w:rsid w:val="00E40C52"/>
    <w:rsid w:val="00E4284F"/>
    <w:rsid w:val="00E4513A"/>
    <w:rsid w:val="00E47A11"/>
    <w:rsid w:val="00E54AA8"/>
    <w:rsid w:val="00E54E71"/>
    <w:rsid w:val="00E563DA"/>
    <w:rsid w:val="00E56DD0"/>
    <w:rsid w:val="00E62E7B"/>
    <w:rsid w:val="00E6571F"/>
    <w:rsid w:val="00E73ED0"/>
    <w:rsid w:val="00E83C28"/>
    <w:rsid w:val="00E86502"/>
    <w:rsid w:val="00E92E38"/>
    <w:rsid w:val="00E943F4"/>
    <w:rsid w:val="00E96135"/>
    <w:rsid w:val="00EB540C"/>
    <w:rsid w:val="00EB5FEC"/>
    <w:rsid w:val="00EB7AC7"/>
    <w:rsid w:val="00EC024D"/>
    <w:rsid w:val="00EC2B05"/>
    <w:rsid w:val="00EC4765"/>
    <w:rsid w:val="00EC6C3D"/>
    <w:rsid w:val="00EC7AA4"/>
    <w:rsid w:val="00EC7AEE"/>
    <w:rsid w:val="00ED0181"/>
    <w:rsid w:val="00ED4593"/>
    <w:rsid w:val="00ED642F"/>
    <w:rsid w:val="00EE5C6D"/>
    <w:rsid w:val="00EF5073"/>
    <w:rsid w:val="00EF738F"/>
    <w:rsid w:val="00EF7C0F"/>
    <w:rsid w:val="00F01AE9"/>
    <w:rsid w:val="00F0658C"/>
    <w:rsid w:val="00F10E7D"/>
    <w:rsid w:val="00F12A8C"/>
    <w:rsid w:val="00F15A06"/>
    <w:rsid w:val="00F20910"/>
    <w:rsid w:val="00F26916"/>
    <w:rsid w:val="00F30D99"/>
    <w:rsid w:val="00F34514"/>
    <w:rsid w:val="00F347EB"/>
    <w:rsid w:val="00F37806"/>
    <w:rsid w:val="00F37937"/>
    <w:rsid w:val="00F40626"/>
    <w:rsid w:val="00F5651F"/>
    <w:rsid w:val="00F56CA7"/>
    <w:rsid w:val="00F60EF1"/>
    <w:rsid w:val="00F62B5B"/>
    <w:rsid w:val="00F649EF"/>
    <w:rsid w:val="00F6707B"/>
    <w:rsid w:val="00F70E26"/>
    <w:rsid w:val="00F71A59"/>
    <w:rsid w:val="00F7348B"/>
    <w:rsid w:val="00F81E48"/>
    <w:rsid w:val="00F85870"/>
    <w:rsid w:val="00FA21F2"/>
    <w:rsid w:val="00FA2F2D"/>
    <w:rsid w:val="00FB0236"/>
    <w:rsid w:val="00FB1306"/>
    <w:rsid w:val="00FB75F8"/>
    <w:rsid w:val="00FC3DCD"/>
    <w:rsid w:val="00FC7E7D"/>
    <w:rsid w:val="00FD21F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1568A"/>
  <w15:docId w15:val="{A9FF6108-7092-4906-B27F-52BDCB03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locked/>
    <w:rsid w:val="007D1370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1370"/>
    <w:rPr>
      <w:rFonts w:ascii="Calibri" w:hAnsi="Calibri" w:cs="Calibri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8">
    <w:name w:val="Назва Знак"/>
    <w:basedOn w:val="a0"/>
    <w:link w:val="a6"/>
    <w:uiPriority w:val="99"/>
    <w:locked/>
    <w:rsid w:val="009C5EA5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9C5EA5"/>
    <w:rPr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C5EA5"/>
    <w:rPr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99"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6309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0A5D8-1848-4EB1-9100-481AD9B5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15</cp:revision>
  <cp:lastPrinted>2024-04-18T13:46:00Z</cp:lastPrinted>
  <dcterms:created xsi:type="dcterms:W3CDTF">2024-04-16T06:01:00Z</dcterms:created>
  <dcterms:modified xsi:type="dcterms:W3CDTF">2024-05-17T12:29:00Z</dcterms:modified>
</cp:coreProperties>
</file>