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00FF7" w14:textId="1CF6D2AD" w:rsidR="008D4254" w:rsidRDefault="00E97B60" w:rsidP="00E97B60">
      <w:pPr>
        <w:spacing w:after="0" w:line="276" w:lineRule="auto"/>
        <w:ind w:left="567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E97B6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ЗАТВЕРДЖЕНО</w:t>
      </w:r>
    </w:p>
    <w:p w14:paraId="50D30AA3" w14:textId="77777777" w:rsidR="00E97B60" w:rsidRPr="00E97B60" w:rsidRDefault="00E97B60" w:rsidP="00E97B60">
      <w:pPr>
        <w:spacing w:after="0" w:line="276" w:lineRule="auto"/>
        <w:ind w:left="5670"/>
        <w:jc w:val="both"/>
        <w:rPr>
          <w:rFonts w:ascii="Times New Roman" w:hAnsi="Times New Roman" w:cs="Times New Roman"/>
          <w:bCs/>
          <w:color w:val="000000" w:themeColor="text1"/>
          <w:sz w:val="12"/>
          <w:szCs w:val="12"/>
          <w:lang w:val="uk-UA"/>
        </w:rPr>
      </w:pPr>
    </w:p>
    <w:p w14:paraId="5B9342D8" w14:textId="1E5541D7" w:rsidR="00E97B60" w:rsidRDefault="00E97B60" w:rsidP="00E97B60">
      <w:pPr>
        <w:spacing w:after="0" w:line="276" w:lineRule="auto"/>
        <w:ind w:left="567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Розпорядження начальника обласної державної адміністрації</w:t>
      </w:r>
    </w:p>
    <w:p w14:paraId="2E860139" w14:textId="77777777" w:rsidR="00E97B60" w:rsidRPr="00E97B60" w:rsidRDefault="00E97B60" w:rsidP="00E97B60">
      <w:pPr>
        <w:spacing w:after="0" w:line="276" w:lineRule="auto"/>
        <w:ind w:left="5670"/>
        <w:jc w:val="both"/>
        <w:rPr>
          <w:rFonts w:ascii="Times New Roman" w:hAnsi="Times New Roman" w:cs="Times New Roman"/>
          <w:bCs/>
          <w:color w:val="000000" w:themeColor="text1"/>
          <w:sz w:val="12"/>
          <w:szCs w:val="12"/>
          <w:lang w:val="uk-UA"/>
        </w:rPr>
      </w:pPr>
    </w:p>
    <w:p w14:paraId="6790FECC" w14:textId="1B5E7EE9" w:rsidR="00E97B60" w:rsidRPr="00E97B60" w:rsidRDefault="00121B44" w:rsidP="00E97B60">
      <w:pPr>
        <w:spacing w:after="0" w:line="276" w:lineRule="auto"/>
        <w:ind w:left="567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26</w:t>
      </w:r>
      <w:r w:rsidR="00E97B6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березня</w:t>
      </w:r>
      <w:r w:rsidR="006C76B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2024 року</w:t>
      </w:r>
      <w:r w:rsidR="00E97B6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128</w:t>
      </w:r>
    </w:p>
    <w:p w14:paraId="7CAA95E3" w14:textId="77777777" w:rsidR="009677F3" w:rsidRDefault="009677F3" w:rsidP="002A53AC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260C5794" w14:textId="77777777" w:rsidR="00E97B60" w:rsidRPr="009B10A0" w:rsidRDefault="00E97B60" w:rsidP="002A53AC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1BD1651A" w14:textId="77777777" w:rsidR="002A53AC" w:rsidRPr="00AF77B8" w:rsidRDefault="00DC2BAD" w:rsidP="00E97B60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F77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</w:t>
      </w:r>
      <w:r w:rsidR="00FA2FCF" w:rsidRPr="00AF77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КЛАД</w:t>
      </w:r>
      <w:r w:rsidR="002A53AC" w:rsidRPr="00AF77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</w:p>
    <w:p w14:paraId="4B205F46" w14:textId="77777777" w:rsidR="002A53AC" w:rsidRPr="00AF77B8" w:rsidRDefault="00B12F38" w:rsidP="00E97B60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F77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робочої групи </w:t>
      </w:r>
      <w:r w:rsidR="0027543A" w:rsidRPr="00AF77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 оцінювання корупційних ризиків</w:t>
      </w:r>
    </w:p>
    <w:p w14:paraId="33F3EF8D" w14:textId="77777777" w:rsidR="006419FB" w:rsidRDefault="0027543A" w:rsidP="00E97B60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F77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у діяльності </w:t>
      </w:r>
      <w:r w:rsidR="002A53AC" w:rsidRPr="00AF77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обласної державної </w:t>
      </w:r>
      <w:r w:rsidR="00B12F38" w:rsidRPr="00AF77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адміністрації</w:t>
      </w:r>
    </w:p>
    <w:p w14:paraId="2B58158C" w14:textId="77777777" w:rsidR="00AF77B8" w:rsidRDefault="00AF77B8" w:rsidP="00E97B60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14:paraId="7F055911" w14:textId="49269F16" w:rsidR="00AF77B8" w:rsidRPr="009B10A0" w:rsidRDefault="00AF77B8" w:rsidP="00E97B60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Голова робочої групи</w:t>
      </w:r>
    </w:p>
    <w:p w14:paraId="3039B603" w14:textId="77777777" w:rsidR="00DC2BAD" w:rsidRPr="0028586C" w:rsidRDefault="00DC2BAD" w:rsidP="00E97B6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  <w:lang w:val="uk-UA"/>
        </w:rPr>
      </w:pPr>
    </w:p>
    <w:tbl>
      <w:tblPr>
        <w:tblStyle w:val="a3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8"/>
        <w:gridCol w:w="6540"/>
      </w:tblGrid>
      <w:tr w:rsidR="00467A25" w:rsidRPr="009B10A0" w14:paraId="3BBFEC50" w14:textId="77777777" w:rsidTr="00AF77B8">
        <w:trPr>
          <w:trHeight w:val="593"/>
        </w:trPr>
        <w:tc>
          <w:tcPr>
            <w:tcW w:w="3238" w:type="dxa"/>
          </w:tcPr>
          <w:p w14:paraId="31085700" w14:textId="7BE98B52" w:rsidR="00B12F38" w:rsidRPr="004A69B5" w:rsidRDefault="00BA7A01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38D23374" w14:textId="11D86D28" w:rsidR="00DC2BAD" w:rsidRDefault="00BA7A01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27FE6089" w14:textId="46C376C7" w:rsidR="004A69B5" w:rsidRPr="004A69B5" w:rsidRDefault="004A69B5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  <w:hideMark/>
          </w:tcPr>
          <w:p w14:paraId="64CA30D3" w14:textId="0F66DCAA" w:rsidR="00AF77B8" w:rsidRPr="00AF77B8" w:rsidRDefault="004A69B5" w:rsidP="00E97B6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заступник </w:t>
            </w:r>
            <w:r w:rsidR="008D4254" w:rsidRPr="004A69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керівник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</w:t>
            </w:r>
            <w:r w:rsidR="008D4254" w:rsidRPr="004A69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апарату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– начальник управління організаційної роботи та взаємодії з органами державної влади і місцевого самоврядування апарату</w:t>
            </w:r>
            <w:r w:rsidR="008D4254" w:rsidRPr="004A69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</w:tc>
      </w:tr>
      <w:tr w:rsidR="00AF77B8" w:rsidRPr="009B10A0" w14:paraId="086096E8" w14:textId="77777777" w:rsidTr="00AF77B8">
        <w:trPr>
          <w:trHeight w:val="577"/>
        </w:trPr>
        <w:tc>
          <w:tcPr>
            <w:tcW w:w="9778" w:type="dxa"/>
            <w:gridSpan w:val="2"/>
          </w:tcPr>
          <w:p w14:paraId="77977496" w14:textId="75DE73C0" w:rsidR="00AF77B8" w:rsidRDefault="00AF77B8" w:rsidP="00E97B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AF77B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голови </w:t>
            </w:r>
            <w:r w:rsidRPr="00AF77B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робочої групи</w:t>
            </w:r>
          </w:p>
        </w:tc>
      </w:tr>
      <w:tr w:rsidR="00467A25" w:rsidRPr="008D4254" w14:paraId="0F56B763" w14:textId="77777777" w:rsidTr="00AF77B8">
        <w:trPr>
          <w:trHeight w:val="841"/>
        </w:trPr>
        <w:tc>
          <w:tcPr>
            <w:tcW w:w="3238" w:type="dxa"/>
          </w:tcPr>
          <w:p w14:paraId="710C7930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069211E3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5230363A" w14:textId="22C8164E" w:rsidR="00DC2BAD" w:rsidRPr="009B10A0" w:rsidRDefault="00DC2BAD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  <w:hideMark/>
          </w:tcPr>
          <w:p w14:paraId="1E9D3068" w14:textId="500AB50E" w:rsidR="004A69B5" w:rsidRPr="008D4254" w:rsidRDefault="002A53AC" w:rsidP="00E97B6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9B10A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завідувач сектору з питань запобігання та виявлення корупції </w:t>
            </w:r>
            <w:r w:rsidR="008D4254" w:rsidRPr="009B10A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AF77B8" w:rsidRPr="008D4254" w14:paraId="0B2EED47" w14:textId="77777777" w:rsidTr="00AF77B8">
        <w:trPr>
          <w:trHeight w:val="587"/>
        </w:trPr>
        <w:tc>
          <w:tcPr>
            <w:tcW w:w="9778" w:type="dxa"/>
            <w:gridSpan w:val="2"/>
          </w:tcPr>
          <w:p w14:paraId="47290198" w14:textId="2F35771B" w:rsidR="00AF77B8" w:rsidRPr="009B10A0" w:rsidRDefault="00AF77B8" w:rsidP="00E97B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секретар робочої групи</w:t>
            </w:r>
          </w:p>
        </w:tc>
      </w:tr>
      <w:tr w:rsidR="00467A25" w:rsidRPr="008D4254" w14:paraId="7413FBD4" w14:textId="77777777" w:rsidTr="00AF77B8">
        <w:trPr>
          <w:trHeight w:val="802"/>
        </w:trPr>
        <w:tc>
          <w:tcPr>
            <w:tcW w:w="3238" w:type="dxa"/>
          </w:tcPr>
          <w:p w14:paraId="2CC4F739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1B4D23AB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5A8C94D2" w14:textId="77777777" w:rsidR="00CB176A" w:rsidRPr="008D4254" w:rsidRDefault="00CB176A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  <w:hideMark/>
          </w:tcPr>
          <w:p w14:paraId="01A0D57A" w14:textId="678BE1E5" w:rsidR="008D4254" w:rsidRDefault="00B12F38" w:rsidP="00E97B60">
            <w:pPr>
              <w:spacing w:after="0"/>
              <w:ind w:left="34"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головн</w:t>
            </w:r>
            <w:r w:rsidR="00D01E3C"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ий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D01E3C"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спеціаліст</w:t>
            </w:r>
            <w:r w:rsidR="002B424A">
              <w:t xml:space="preserve"> </w:t>
            </w:r>
            <w:r w:rsidR="002B424A" w:rsidRPr="002B424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сектору з питань запобігання та виявлення корупції</w:t>
            </w:r>
            <w:r w:rsidR="00D01E3C"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  <w:p w14:paraId="3B7900B3" w14:textId="77777777" w:rsidR="00BB07B4" w:rsidRPr="00BB07B4" w:rsidRDefault="00BB07B4" w:rsidP="00E97B60">
            <w:pPr>
              <w:spacing w:after="0"/>
              <w:ind w:left="34" w:hanging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5B916672" w14:textId="5EEF46E9" w:rsidR="00E97B60" w:rsidRPr="008D4254" w:rsidRDefault="00E97B60" w:rsidP="00E97B60">
            <w:pPr>
              <w:spacing w:after="0"/>
              <w:ind w:left="34" w:hanging="3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467A25" w:rsidRPr="008D4254" w14:paraId="4257E1E3" w14:textId="77777777" w:rsidTr="00E97B60">
        <w:trPr>
          <w:trHeight w:val="354"/>
        </w:trPr>
        <w:tc>
          <w:tcPr>
            <w:tcW w:w="9778" w:type="dxa"/>
            <w:gridSpan w:val="2"/>
            <w:hideMark/>
          </w:tcPr>
          <w:p w14:paraId="3DB0DABE" w14:textId="4F0A61E2" w:rsidR="00DC2BAD" w:rsidRDefault="00AF77B8" w:rsidP="00E97B60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ч</w:t>
            </w:r>
            <w:r w:rsidR="00DC2BAD" w:rsidRPr="00AF77B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лени</w:t>
            </w:r>
            <w:r w:rsidR="006B2B68" w:rsidRPr="00AF77B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робочої групи</w:t>
            </w:r>
            <w:r w:rsidR="00DC2BAD" w:rsidRPr="00AF77B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:</w:t>
            </w:r>
          </w:p>
          <w:p w14:paraId="7E594E3A" w14:textId="77777777" w:rsidR="00E97B60" w:rsidRPr="00E97B60" w:rsidRDefault="00E97B60" w:rsidP="00E97B60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uk-UA"/>
              </w:rPr>
            </w:pPr>
          </w:p>
          <w:p w14:paraId="44C48610" w14:textId="77777777" w:rsidR="008D4254" w:rsidRPr="0028586C" w:rsidRDefault="008D4254" w:rsidP="00E97B6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</w:p>
        </w:tc>
      </w:tr>
      <w:tr w:rsidR="00CB1013" w:rsidRPr="008D4254" w14:paraId="2F59C1AC" w14:textId="77777777" w:rsidTr="00E97B60">
        <w:trPr>
          <w:trHeight w:val="938"/>
        </w:trPr>
        <w:tc>
          <w:tcPr>
            <w:tcW w:w="3238" w:type="dxa"/>
          </w:tcPr>
          <w:p w14:paraId="2C416DC9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651D747C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5E1259CA" w14:textId="795E286A" w:rsidR="00CB1013" w:rsidRDefault="00CB101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010B737A" w14:textId="13B5030A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головний спеціаліст-юрисконсульт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департаменту фінансів обласної державної адміністраці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ї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CB1013" w:rsidRPr="008D4254" w14:paraId="7BE50BC4" w14:textId="77777777" w:rsidTr="00E97B60">
        <w:trPr>
          <w:trHeight w:val="980"/>
        </w:trPr>
        <w:tc>
          <w:tcPr>
            <w:tcW w:w="3238" w:type="dxa"/>
          </w:tcPr>
          <w:p w14:paraId="520D5978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652E2569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4AA536A8" w14:textId="360AA94A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3F2EA7B8" w14:textId="67599BBC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заступник начальника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служби у справах дітей обласної державної адміністрації</w:t>
            </w:r>
          </w:p>
        </w:tc>
      </w:tr>
      <w:tr w:rsidR="00CB1013" w:rsidRPr="008D4254" w14:paraId="483D0301" w14:textId="77777777" w:rsidTr="00E97B60">
        <w:trPr>
          <w:trHeight w:val="978"/>
        </w:trPr>
        <w:tc>
          <w:tcPr>
            <w:tcW w:w="3238" w:type="dxa"/>
          </w:tcPr>
          <w:p w14:paraId="53CB1A5A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31BECA2F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2BA0188A" w14:textId="365E1EA9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37DA2EAA" w14:textId="6FE7D925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головний спеціаліст-юрисконсульт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Державного архіву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Волинської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області</w:t>
            </w:r>
          </w:p>
        </w:tc>
      </w:tr>
      <w:tr w:rsidR="00CB1013" w:rsidRPr="008D4254" w14:paraId="0CC133E3" w14:textId="77777777" w:rsidTr="00E97B60">
        <w:trPr>
          <w:trHeight w:val="1132"/>
        </w:trPr>
        <w:tc>
          <w:tcPr>
            <w:tcW w:w="3238" w:type="dxa"/>
          </w:tcPr>
          <w:p w14:paraId="03F13F0A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590C12CF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61BD61BE" w14:textId="7F5F3E98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395BAB23" w14:textId="0E266BFA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головний спеціаліст-юрисконсульт департаменту культури, молоді та спорту обласної державної адміністрації</w:t>
            </w:r>
          </w:p>
        </w:tc>
      </w:tr>
      <w:tr w:rsidR="00CB1013" w:rsidRPr="008D4254" w14:paraId="35FFB324" w14:textId="77777777" w:rsidTr="00E97B60">
        <w:trPr>
          <w:trHeight w:val="1482"/>
        </w:trPr>
        <w:tc>
          <w:tcPr>
            <w:tcW w:w="3238" w:type="dxa"/>
          </w:tcPr>
          <w:p w14:paraId="436E61AB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lastRenderedPageBreak/>
              <w:t>Прізвище</w:t>
            </w:r>
          </w:p>
          <w:p w14:paraId="7CA5C139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124CE8CF" w14:textId="3F3A8789" w:rsidR="00CB1013" w:rsidRDefault="00CB101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2B8C0745" w14:textId="166615C2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заступник начальник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 відділу містобудівного кадастру, моніторингу та земельних відносин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управління містобудування та архітектури обласної державної адміністрації</w:t>
            </w:r>
          </w:p>
        </w:tc>
      </w:tr>
      <w:tr w:rsidR="00CB1013" w:rsidRPr="008D4254" w14:paraId="59C8E770" w14:textId="77777777" w:rsidTr="00E97B60">
        <w:trPr>
          <w:trHeight w:val="851"/>
        </w:trPr>
        <w:tc>
          <w:tcPr>
            <w:tcW w:w="3238" w:type="dxa"/>
          </w:tcPr>
          <w:p w14:paraId="5F3D7D1E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54F5CA21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6AF03A98" w14:textId="7DF29B51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1D04BCBA" w14:textId="55EA8D62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964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головний спеціаліст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-юрисконсульт управління</w:t>
            </w:r>
            <w:r w:rsidRPr="004964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освіти і науки обласної державної адміністрації</w:t>
            </w:r>
          </w:p>
        </w:tc>
      </w:tr>
      <w:tr w:rsidR="00CB1013" w:rsidRPr="008D4254" w14:paraId="5DA20D8B" w14:textId="77777777" w:rsidTr="00E97B60">
        <w:trPr>
          <w:trHeight w:val="1118"/>
        </w:trPr>
        <w:tc>
          <w:tcPr>
            <w:tcW w:w="3238" w:type="dxa"/>
          </w:tcPr>
          <w:p w14:paraId="76A38705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7A7FC313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0B63928D" w14:textId="745832D8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05F9DD0E" w14:textId="787BE459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головний спеціаліст-юрисконсульт </w:t>
            </w:r>
            <w:r w:rsidRPr="00323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департаменту економічно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</w:t>
            </w:r>
            <w:r w:rsidRPr="00323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розвитку, зовнішніх</w:t>
            </w:r>
            <w:r w:rsidRPr="00323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зносин та з питань туризму і курортів </w:t>
            </w:r>
            <w:r w:rsidRPr="00323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CB1013" w:rsidRPr="008D4254" w14:paraId="6235D8AC" w14:textId="77777777" w:rsidTr="00E97B60">
        <w:trPr>
          <w:trHeight w:val="1545"/>
        </w:trPr>
        <w:tc>
          <w:tcPr>
            <w:tcW w:w="3238" w:type="dxa"/>
          </w:tcPr>
          <w:p w14:paraId="45A3AC56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33172EF8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1EBE6C64" w14:textId="126B9E46" w:rsidR="00CB1013" w:rsidRDefault="00CB101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0A510B94" w14:textId="0DDBA1FE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начальник відділу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економіки систем життєзабезпечення та енергозбереження управління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житлово-комунального господарства обласної державної адміністрації</w:t>
            </w:r>
          </w:p>
        </w:tc>
      </w:tr>
      <w:tr w:rsidR="00CB1013" w:rsidRPr="008D4254" w14:paraId="6FFAA1B7" w14:textId="77777777" w:rsidTr="00E97B60">
        <w:trPr>
          <w:trHeight w:val="1114"/>
        </w:trPr>
        <w:tc>
          <w:tcPr>
            <w:tcW w:w="3238" w:type="dxa"/>
          </w:tcPr>
          <w:p w14:paraId="70BE081F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454A75A3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2CEE74D3" w14:textId="1B719DC3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530488A2" w14:textId="4E632CF9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головний спеціаліст</w:t>
            </w:r>
            <w:r w:rsidRPr="00323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відділу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цифрового розвитку, цифрових трансформацій і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цифровізації</w:t>
            </w:r>
            <w:proofErr w:type="spellEnd"/>
            <w:r w:rsidRPr="00323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обласної державної адміністрації</w:t>
            </w:r>
          </w:p>
        </w:tc>
      </w:tr>
      <w:tr w:rsidR="00CB1013" w:rsidRPr="008D4254" w14:paraId="044FD2DC" w14:textId="77777777" w:rsidTr="00E97B60">
        <w:trPr>
          <w:trHeight w:val="1130"/>
        </w:trPr>
        <w:tc>
          <w:tcPr>
            <w:tcW w:w="3238" w:type="dxa"/>
          </w:tcPr>
          <w:p w14:paraId="2B22D0F3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71B6C055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7D1AD4C6" w14:textId="548FC91A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0961B455" w14:textId="1F61A4B6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головний спеціаліст-юрисконсульт управління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екології та природних ресурсів обласної державної адміністрації</w:t>
            </w:r>
          </w:p>
        </w:tc>
      </w:tr>
      <w:tr w:rsidR="00CB1013" w:rsidRPr="008D4254" w14:paraId="52AE3552" w14:textId="77777777" w:rsidTr="008D50DA">
        <w:trPr>
          <w:trHeight w:val="1016"/>
        </w:trPr>
        <w:tc>
          <w:tcPr>
            <w:tcW w:w="3238" w:type="dxa"/>
          </w:tcPr>
          <w:p w14:paraId="0AFD76B7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38C00B72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0558FB52" w14:textId="77777777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41AE3183" w14:textId="54E8F6BA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спеціаліст відділу економічного розвитку та інфраструктури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департаменту агропромислового розвитку обласної державної адміністрації</w:t>
            </w:r>
          </w:p>
        </w:tc>
      </w:tr>
      <w:tr w:rsidR="00CB1013" w:rsidRPr="008D4254" w14:paraId="2DD0B20C" w14:textId="77777777" w:rsidTr="008D50DA">
        <w:trPr>
          <w:trHeight w:val="1162"/>
        </w:trPr>
        <w:tc>
          <w:tcPr>
            <w:tcW w:w="3238" w:type="dxa"/>
          </w:tcPr>
          <w:p w14:paraId="6F5E478E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0EEBFDE3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0040769D" w14:textId="3A83DA66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4413271F" w14:textId="7611506C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начальник відділу правової та організаційної роботи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департаменту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інфраструктури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CB1013" w:rsidRPr="008D4254" w14:paraId="3DFB7E9C" w14:textId="77777777" w:rsidTr="008D50DA">
        <w:trPr>
          <w:trHeight w:val="980"/>
        </w:trPr>
        <w:tc>
          <w:tcPr>
            <w:tcW w:w="3238" w:type="dxa"/>
          </w:tcPr>
          <w:p w14:paraId="1F0707FC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6BCA00F9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3A4B39CC" w14:textId="0E77A524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72F50CDD" w14:textId="600B7604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головний спеціаліст-юрисконсульт</w:t>
            </w:r>
            <w:r w:rsidR="004A731B"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управління</w:t>
            </w:r>
            <w:r w:rsidRPr="009E558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охорони здоров’я обласної державної адміністрації</w:t>
            </w:r>
          </w:p>
        </w:tc>
      </w:tr>
      <w:tr w:rsidR="00CB1013" w:rsidRPr="008D4254" w14:paraId="66C1571F" w14:textId="77777777" w:rsidTr="008D50DA">
        <w:trPr>
          <w:trHeight w:val="1206"/>
        </w:trPr>
        <w:tc>
          <w:tcPr>
            <w:tcW w:w="3238" w:type="dxa"/>
          </w:tcPr>
          <w:p w14:paraId="338EC71E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077992E2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7434F81E" w14:textId="3F9433AA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2F1F81BF" w14:textId="55AA0361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заступник начальника відділу з питань розвитку місцевого самоврядування та територіальної організації влади</w:t>
            </w:r>
            <w:r w:rsidRPr="00323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</w:tc>
      </w:tr>
      <w:tr w:rsidR="00CB1013" w:rsidRPr="008D4254" w14:paraId="54B2FD2A" w14:textId="77777777" w:rsidTr="008D50DA">
        <w:trPr>
          <w:trHeight w:val="972"/>
        </w:trPr>
        <w:tc>
          <w:tcPr>
            <w:tcW w:w="3238" w:type="dxa"/>
          </w:tcPr>
          <w:p w14:paraId="715893DE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6E2D98AB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22383F31" w14:textId="5E04986E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62DD0919" w14:textId="1EE21136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начальник юридичного управління апарату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CB1013" w:rsidRPr="008D4254" w14:paraId="4F17F5B5" w14:textId="77777777" w:rsidTr="008D50DA">
        <w:trPr>
          <w:trHeight w:val="1016"/>
        </w:trPr>
        <w:tc>
          <w:tcPr>
            <w:tcW w:w="3238" w:type="dxa"/>
          </w:tcPr>
          <w:p w14:paraId="42CF68F9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29FAFCB6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66A24B47" w14:textId="6646BD0C" w:rsidR="00CB1013" w:rsidRDefault="00CB101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7B2ED7C1" w14:textId="3036AFA5" w:rsidR="00CB1013" w:rsidRPr="008D4254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заступник </w:t>
            </w:r>
            <w:r w:rsidRPr="009E558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</w:t>
            </w:r>
            <w:r w:rsidR="008D50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 відділу заходів цивільного</w:t>
            </w:r>
            <w:r w:rsidRPr="009E558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захисту управління </w:t>
            </w:r>
            <w:r w:rsidRPr="009E558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 питань цивільного захисту обласної державної адміністрації </w:t>
            </w:r>
          </w:p>
        </w:tc>
      </w:tr>
      <w:tr w:rsidR="00CB1013" w:rsidRPr="008D4254" w14:paraId="13DE95EA" w14:textId="77777777" w:rsidTr="008D50DA">
        <w:trPr>
          <w:trHeight w:val="1016"/>
        </w:trPr>
        <w:tc>
          <w:tcPr>
            <w:tcW w:w="3238" w:type="dxa"/>
          </w:tcPr>
          <w:p w14:paraId="1CBDAD4F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lastRenderedPageBreak/>
              <w:t>Прізвище</w:t>
            </w:r>
          </w:p>
          <w:p w14:paraId="33AE6559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785ABEA0" w14:textId="77777777" w:rsidR="00CB1013" w:rsidRDefault="00CB101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14:paraId="4C500280" w14:textId="77777777" w:rsidR="00CB1013" w:rsidRDefault="00CB101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14:paraId="71A7227A" w14:textId="77777777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33E28394" w14:textId="3E64136A" w:rsidR="00CB1013" w:rsidRDefault="00AA482B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</w:t>
            </w:r>
            <w:r w:rsidR="00CB1013"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аступник</w:t>
            </w:r>
            <w:r w:rsidR="00CB101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начальника</w:t>
            </w:r>
            <w:r w:rsidR="008D50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– </w:t>
            </w:r>
            <w:r w:rsidR="00CB101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 відділу взаємодії з правоохоронними органами управління з питань оборонної роботи та взаємодії</w:t>
            </w:r>
            <w:r w:rsidR="00AC4B7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з</w:t>
            </w:r>
            <w:r w:rsidR="00CB1013"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B1013" w:rsidRPr="003A6A9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правоохоронними органами </w:t>
            </w:r>
            <w:r w:rsidR="00CB1013"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CB1013" w:rsidRPr="008D4254" w14:paraId="249C151C" w14:textId="77777777" w:rsidTr="00E97B60">
        <w:trPr>
          <w:trHeight w:val="1561"/>
        </w:trPr>
        <w:tc>
          <w:tcPr>
            <w:tcW w:w="3238" w:type="dxa"/>
          </w:tcPr>
          <w:p w14:paraId="0685A30A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4FCC695C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5D2A00FB" w14:textId="4472E345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2F748842" w14:textId="3442E335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 відділу контролю за ефективністю використання бюджетних коштів управління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внутрішнього аудит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у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9677F3" w:rsidRPr="008D4254" w14:paraId="228E6378" w14:textId="77777777" w:rsidTr="00E97B60">
        <w:trPr>
          <w:trHeight w:val="1258"/>
        </w:trPr>
        <w:tc>
          <w:tcPr>
            <w:tcW w:w="3238" w:type="dxa"/>
          </w:tcPr>
          <w:p w14:paraId="4FCE65F3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3C2A0C32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12E29171" w14:textId="6FF2C722" w:rsidR="009677F3" w:rsidRDefault="009677F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18F24D5B" w14:textId="7AC80AAF" w:rsidR="009677F3" w:rsidRDefault="009677F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</w:t>
            </w:r>
            <w:r w:rsidR="00AA48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відділу внутрішньої політики управління інформаційної та </w:t>
            </w:r>
            <w:r w:rsidRPr="004A69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внутрішньої політики обласної державної адміністрації</w:t>
            </w:r>
          </w:p>
        </w:tc>
      </w:tr>
      <w:tr w:rsidR="009677F3" w:rsidRPr="008D4254" w14:paraId="184E2737" w14:textId="77777777" w:rsidTr="00E97B60">
        <w:trPr>
          <w:trHeight w:val="1016"/>
        </w:trPr>
        <w:tc>
          <w:tcPr>
            <w:tcW w:w="3238" w:type="dxa"/>
          </w:tcPr>
          <w:p w14:paraId="30D68DC1" w14:textId="77777777" w:rsidR="002250AC" w:rsidRPr="004A69B5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Прізвище</w:t>
            </w:r>
          </w:p>
          <w:p w14:paraId="3208F3A4" w14:textId="77777777" w:rsidR="002250AC" w:rsidRDefault="002250AC" w:rsidP="002250AC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Ім’я По батькові</w:t>
            </w:r>
          </w:p>
          <w:p w14:paraId="4B8AAA0A" w14:textId="3422A9BD" w:rsidR="009677F3" w:rsidRDefault="009677F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21AA2B5C" w14:textId="64F81766" w:rsidR="009677F3" w:rsidRDefault="009677F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964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заступник директора департаменту – начальник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відділу адміністративної роботи </w:t>
            </w:r>
            <w:r w:rsidRPr="004964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департаменту соціально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ї та ветеранської політики</w:t>
            </w:r>
            <w:r w:rsidRPr="004964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</w:tc>
      </w:tr>
    </w:tbl>
    <w:p w14:paraId="7F34FA71" w14:textId="25CA45D3" w:rsidR="000A3957" w:rsidRPr="009677F3" w:rsidRDefault="006A48F0" w:rsidP="006A48F0">
      <w:pP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9677F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__________________________________________</w:t>
      </w:r>
    </w:p>
    <w:p w14:paraId="2E78B87D" w14:textId="77777777" w:rsidR="00805FEE" w:rsidRPr="008D4254" w:rsidRDefault="00805FEE" w:rsidP="00B97C35">
      <w:pPr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uk-UA"/>
        </w:rPr>
      </w:pPr>
    </w:p>
    <w:p w14:paraId="684A5B90" w14:textId="77777777" w:rsidR="005035C8" w:rsidRPr="008D4254" w:rsidRDefault="005035C8">
      <w:pPr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uk-UA"/>
        </w:rPr>
      </w:pPr>
    </w:p>
    <w:sectPr w:rsidR="005035C8" w:rsidRPr="008D4254" w:rsidSect="00712960">
      <w:headerReference w:type="default" r:id="rId7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E4A02" w14:textId="77777777" w:rsidR="00712960" w:rsidRDefault="00712960" w:rsidP="00F0452F">
      <w:pPr>
        <w:spacing w:after="0"/>
      </w:pPr>
      <w:r>
        <w:separator/>
      </w:r>
    </w:p>
  </w:endnote>
  <w:endnote w:type="continuationSeparator" w:id="0">
    <w:p w14:paraId="76799785" w14:textId="77777777" w:rsidR="00712960" w:rsidRDefault="00712960" w:rsidP="00F045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B6409" w14:textId="77777777" w:rsidR="00712960" w:rsidRDefault="00712960" w:rsidP="00F0452F">
      <w:pPr>
        <w:spacing w:after="0"/>
      </w:pPr>
      <w:r>
        <w:separator/>
      </w:r>
    </w:p>
  </w:footnote>
  <w:footnote w:type="continuationSeparator" w:id="0">
    <w:p w14:paraId="4CBA1608" w14:textId="77777777" w:rsidR="00712960" w:rsidRDefault="00712960" w:rsidP="00F045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E3595" w14:textId="77777777" w:rsidR="00E97B60" w:rsidRDefault="008D4254" w:rsidP="008D4254">
    <w:pPr>
      <w:pStyle w:val="a6"/>
      <w:tabs>
        <w:tab w:val="left" w:pos="5475"/>
      </w:tabs>
      <w:jc w:val="left"/>
      <w:rPr>
        <w:rFonts w:ascii="Times New Roman" w:hAnsi="Times New Roman" w:cs="Times New Roman"/>
        <w:sz w:val="28"/>
        <w:szCs w:val="28"/>
        <w:lang w:val="uk-UA"/>
      </w:rPr>
    </w:pPr>
    <w:r>
      <w:tab/>
    </w:r>
    <w:sdt>
      <w:sdtPr>
        <w:id w:val="-1375846911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Pr="00E97B6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97B6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97B6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586C" w:rsidRPr="00E97B6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97B60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 w:rsidRPr="00E97B60">
      <w:rPr>
        <w:rFonts w:ascii="Times New Roman" w:hAnsi="Times New Roman" w:cs="Times New Roman"/>
        <w:sz w:val="28"/>
        <w:szCs w:val="28"/>
      </w:rPr>
      <w:tab/>
    </w:r>
    <w:r w:rsidR="00062B93" w:rsidRPr="00E97B60">
      <w:rPr>
        <w:rFonts w:ascii="Times New Roman" w:hAnsi="Times New Roman" w:cs="Times New Roman"/>
        <w:sz w:val="28"/>
        <w:szCs w:val="28"/>
      </w:rPr>
      <w:tab/>
    </w:r>
  </w:p>
  <w:p w14:paraId="4387CCA3" w14:textId="42A72FB6" w:rsidR="008D4254" w:rsidRPr="00E97B60" w:rsidRDefault="00E97B60" w:rsidP="00E97B60">
    <w:pPr>
      <w:pStyle w:val="a6"/>
      <w:tabs>
        <w:tab w:val="left" w:pos="5475"/>
      </w:tabs>
      <w:jc w:val="right"/>
      <w:rPr>
        <w:lang w:val="uk-UA"/>
      </w:rPr>
    </w:pPr>
    <w:r w:rsidRPr="00E97B60">
      <w:rPr>
        <w:rFonts w:ascii="Times New Roman" w:hAnsi="Times New Roman" w:cs="Times New Roman"/>
        <w:sz w:val="28"/>
        <w:szCs w:val="28"/>
        <w:lang w:val="uk-UA"/>
      </w:rPr>
      <w:t>Продовження складу робочої групи</w:t>
    </w:r>
  </w:p>
  <w:p w14:paraId="4BC266BA" w14:textId="77777777" w:rsidR="00027B67" w:rsidRPr="00F0452F" w:rsidRDefault="00027B67">
    <w:pPr>
      <w:pStyle w:val="a6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AD"/>
    <w:rsid w:val="00011985"/>
    <w:rsid w:val="00020DBE"/>
    <w:rsid w:val="00027B67"/>
    <w:rsid w:val="0003716D"/>
    <w:rsid w:val="00051D10"/>
    <w:rsid w:val="00062B93"/>
    <w:rsid w:val="00081B0E"/>
    <w:rsid w:val="00082B84"/>
    <w:rsid w:val="000A3957"/>
    <w:rsid w:val="000A728E"/>
    <w:rsid w:val="000D2F46"/>
    <w:rsid w:val="000D7AEE"/>
    <w:rsid w:val="00101FD3"/>
    <w:rsid w:val="001048E0"/>
    <w:rsid w:val="00121B44"/>
    <w:rsid w:val="00122867"/>
    <w:rsid w:val="001364DA"/>
    <w:rsid w:val="001459C7"/>
    <w:rsid w:val="00195806"/>
    <w:rsid w:val="001E1E9E"/>
    <w:rsid w:val="001F0BC5"/>
    <w:rsid w:val="00200977"/>
    <w:rsid w:val="002157E1"/>
    <w:rsid w:val="002250AC"/>
    <w:rsid w:val="00241CBB"/>
    <w:rsid w:val="0027543A"/>
    <w:rsid w:val="0028586C"/>
    <w:rsid w:val="002A53AC"/>
    <w:rsid w:val="002B424A"/>
    <w:rsid w:val="002B5EC5"/>
    <w:rsid w:val="002C625C"/>
    <w:rsid w:val="002E5CA6"/>
    <w:rsid w:val="002F4051"/>
    <w:rsid w:val="003031D5"/>
    <w:rsid w:val="00323C3B"/>
    <w:rsid w:val="00337D7C"/>
    <w:rsid w:val="00343261"/>
    <w:rsid w:val="00343E9F"/>
    <w:rsid w:val="00361999"/>
    <w:rsid w:val="00365449"/>
    <w:rsid w:val="00371C10"/>
    <w:rsid w:val="00376EF2"/>
    <w:rsid w:val="0037731D"/>
    <w:rsid w:val="00387D5A"/>
    <w:rsid w:val="003A6A9A"/>
    <w:rsid w:val="003D1351"/>
    <w:rsid w:val="003F16D5"/>
    <w:rsid w:val="00401030"/>
    <w:rsid w:val="004204DD"/>
    <w:rsid w:val="00423F78"/>
    <w:rsid w:val="0042792D"/>
    <w:rsid w:val="00446766"/>
    <w:rsid w:val="00466045"/>
    <w:rsid w:val="00467A25"/>
    <w:rsid w:val="00480A0B"/>
    <w:rsid w:val="00494D2A"/>
    <w:rsid w:val="00496401"/>
    <w:rsid w:val="004A0630"/>
    <w:rsid w:val="004A69B5"/>
    <w:rsid w:val="004A731B"/>
    <w:rsid w:val="004B2FA9"/>
    <w:rsid w:val="004D2829"/>
    <w:rsid w:val="004E392F"/>
    <w:rsid w:val="004F40A7"/>
    <w:rsid w:val="005004F3"/>
    <w:rsid w:val="005035C8"/>
    <w:rsid w:val="00506C1B"/>
    <w:rsid w:val="00507791"/>
    <w:rsid w:val="00536BA0"/>
    <w:rsid w:val="00542489"/>
    <w:rsid w:val="00567724"/>
    <w:rsid w:val="005C1098"/>
    <w:rsid w:val="005C3BA1"/>
    <w:rsid w:val="005E1D75"/>
    <w:rsid w:val="005F010A"/>
    <w:rsid w:val="00616D20"/>
    <w:rsid w:val="00631DC4"/>
    <w:rsid w:val="006419FB"/>
    <w:rsid w:val="00666D69"/>
    <w:rsid w:val="006769E0"/>
    <w:rsid w:val="00691B64"/>
    <w:rsid w:val="006A48F0"/>
    <w:rsid w:val="006B2B68"/>
    <w:rsid w:val="006C76B6"/>
    <w:rsid w:val="006E371A"/>
    <w:rsid w:val="00712960"/>
    <w:rsid w:val="00762C55"/>
    <w:rsid w:val="007757CE"/>
    <w:rsid w:val="007B5B9E"/>
    <w:rsid w:val="007C48E0"/>
    <w:rsid w:val="00805FEE"/>
    <w:rsid w:val="0081168D"/>
    <w:rsid w:val="00821A69"/>
    <w:rsid w:val="0084129D"/>
    <w:rsid w:val="00845E1B"/>
    <w:rsid w:val="00853D53"/>
    <w:rsid w:val="00864924"/>
    <w:rsid w:val="008671BB"/>
    <w:rsid w:val="00872554"/>
    <w:rsid w:val="00883069"/>
    <w:rsid w:val="00885842"/>
    <w:rsid w:val="008A0FC5"/>
    <w:rsid w:val="008B3475"/>
    <w:rsid w:val="008C45BF"/>
    <w:rsid w:val="008D2C76"/>
    <w:rsid w:val="008D4254"/>
    <w:rsid w:val="008D50DA"/>
    <w:rsid w:val="008E3440"/>
    <w:rsid w:val="009361A3"/>
    <w:rsid w:val="009677F3"/>
    <w:rsid w:val="00976BCA"/>
    <w:rsid w:val="00986204"/>
    <w:rsid w:val="009B10A0"/>
    <w:rsid w:val="009B429B"/>
    <w:rsid w:val="009E5585"/>
    <w:rsid w:val="00A178FD"/>
    <w:rsid w:val="00A235F2"/>
    <w:rsid w:val="00A3321E"/>
    <w:rsid w:val="00A40A89"/>
    <w:rsid w:val="00A54313"/>
    <w:rsid w:val="00A54B37"/>
    <w:rsid w:val="00AA482B"/>
    <w:rsid w:val="00AC4B7D"/>
    <w:rsid w:val="00AE0286"/>
    <w:rsid w:val="00AE14C2"/>
    <w:rsid w:val="00AF77B8"/>
    <w:rsid w:val="00B12F38"/>
    <w:rsid w:val="00B2300D"/>
    <w:rsid w:val="00B26FC2"/>
    <w:rsid w:val="00B31C2E"/>
    <w:rsid w:val="00B5766E"/>
    <w:rsid w:val="00B62CDB"/>
    <w:rsid w:val="00B97C35"/>
    <w:rsid w:val="00BA09D0"/>
    <w:rsid w:val="00BA3B8A"/>
    <w:rsid w:val="00BA7A01"/>
    <w:rsid w:val="00BB07B4"/>
    <w:rsid w:val="00C144EF"/>
    <w:rsid w:val="00C23398"/>
    <w:rsid w:val="00C414CD"/>
    <w:rsid w:val="00C52E1E"/>
    <w:rsid w:val="00C73B76"/>
    <w:rsid w:val="00CB1013"/>
    <w:rsid w:val="00CB176A"/>
    <w:rsid w:val="00D01E3C"/>
    <w:rsid w:val="00D37478"/>
    <w:rsid w:val="00D44D90"/>
    <w:rsid w:val="00D46BDF"/>
    <w:rsid w:val="00D62636"/>
    <w:rsid w:val="00D96B40"/>
    <w:rsid w:val="00DB4B31"/>
    <w:rsid w:val="00DB4D78"/>
    <w:rsid w:val="00DC2BAD"/>
    <w:rsid w:val="00DC50A0"/>
    <w:rsid w:val="00DD6986"/>
    <w:rsid w:val="00DE4FE9"/>
    <w:rsid w:val="00E042AF"/>
    <w:rsid w:val="00E1640D"/>
    <w:rsid w:val="00E25F65"/>
    <w:rsid w:val="00E35B2C"/>
    <w:rsid w:val="00E44040"/>
    <w:rsid w:val="00E50993"/>
    <w:rsid w:val="00E97B60"/>
    <w:rsid w:val="00EA2CA6"/>
    <w:rsid w:val="00ED3022"/>
    <w:rsid w:val="00ED6A68"/>
    <w:rsid w:val="00EE2825"/>
    <w:rsid w:val="00EE4545"/>
    <w:rsid w:val="00F0452F"/>
    <w:rsid w:val="00F04A16"/>
    <w:rsid w:val="00F0527B"/>
    <w:rsid w:val="00F071A9"/>
    <w:rsid w:val="00F17FFC"/>
    <w:rsid w:val="00F2439F"/>
    <w:rsid w:val="00F425F4"/>
    <w:rsid w:val="00F51955"/>
    <w:rsid w:val="00F6382C"/>
    <w:rsid w:val="00F733DB"/>
    <w:rsid w:val="00F74545"/>
    <w:rsid w:val="00FA2FCF"/>
    <w:rsid w:val="00FA5E43"/>
    <w:rsid w:val="00FC31CC"/>
    <w:rsid w:val="00FF0852"/>
    <w:rsid w:val="00FF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0C7F3"/>
  <w15:docId w15:val="{A54373C4-4224-4773-9582-CAE66D81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BAD"/>
    <w:pPr>
      <w:spacing w:after="120" w:line="240" w:lineRule="auto"/>
      <w:jc w:val="center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BAD"/>
    <w:pPr>
      <w:spacing w:after="0" w:line="240" w:lineRule="auto"/>
      <w:jc w:val="center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4545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E4545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F0452F"/>
    <w:pPr>
      <w:tabs>
        <w:tab w:val="center" w:pos="4819"/>
        <w:tab w:val="right" w:pos="9639"/>
      </w:tabs>
      <w:spacing w:after="0"/>
    </w:pPr>
  </w:style>
  <w:style w:type="character" w:customStyle="1" w:styleId="a7">
    <w:name w:val="Верхній колонтитул Знак"/>
    <w:basedOn w:val="a0"/>
    <w:link w:val="a6"/>
    <w:uiPriority w:val="99"/>
    <w:rsid w:val="00F0452F"/>
    <w:rPr>
      <w:lang w:val="ru-RU"/>
    </w:rPr>
  </w:style>
  <w:style w:type="paragraph" w:styleId="a8">
    <w:name w:val="footer"/>
    <w:basedOn w:val="a"/>
    <w:link w:val="a9"/>
    <w:uiPriority w:val="99"/>
    <w:unhideWhenUsed/>
    <w:rsid w:val="00F0452F"/>
    <w:pPr>
      <w:tabs>
        <w:tab w:val="center" w:pos="4819"/>
        <w:tab w:val="right" w:pos="9639"/>
      </w:tabs>
      <w:spacing w:after="0"/>
    </w:pPr>
  </w:style>
  <w:style w:type="character" w:customStyle="1" w:styleId="a9">
    <w:name w:val="Нижній колонтитул Знак"/>
    <w:basedOn w:val="a0"/>
    <w:link w:val="a8"/>
    <w:uiPriority w:val="99"/>
    <w:rsid w:val="00F0452F"/>
    <w:rPr>
      <w:lang w:val="ru-RU"/>
    </w:rPr>
  </w:style>
  <w:style w:type="character" w:styleId="aa">
    <w:name w:val="Strong"/>
    <w:basedOn w:val="a0"/>
    <w:uiPriority w:val="22"/>
    <w:qFormat/>
    <w:rsid w:val="000A3957"/>
    <w:rPr>
      <w:b/>
      <w:bCs/>
    </w:rPr>
  </w:style>
  <w:style w:type="paragraph" w:styleId="ab">
    <w:name w:val="Normal (Web)"/>
    <w:basedOn w:val="a"/>
    <w:uiPriority w:val="99"/>
    <w:semiHidden/>
    <w:unhideWhenUsed/>
    <w:rsid w:val="008671B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6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B8669-98D5-46D8-8544-28450BABA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2419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korupcia1</dc:creator>
  <cp:lastModifiedBy>Пользователь Windows</cp:lastModifiedBy>
  <cp:revision>15</cp:revision>
  <cp:lastPrinted>2024-04-01T08:24:00Z</cp:lastPrinted>
  <dcterms:created xsi:type="dcterms:W3CDTF">2024-03-28T09:52:00Z</dcterms:created>
  <dcterms:modified xsi:type="dcterms:W3CDTF">2024-04-09T12:16:00Z</dcterms:modified>
</cp:coreProperties>
</file>