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D8FAF" w14:textId="09E3C997" w:rsidR="0065297A" w:rsidRPr="0065297A" w:rsidRDefault="00FA6FED" w:rsidP="0065297A">
      <w:pPr>
        <w:jc w:val="center"/>
        <w:rPr>
          <w:rFonts w:ascii="Times New Roman" w:hAnsi="Times New Roman"/>
          <w:snapToGrid w:val="0"/>
          <w:spacing w:val="8"/>
          <w:sz w:val="28"/>
          <w:szCs w:val="28"/>
          <w:lang w:val="ru-RU"/>
        </w:rPr>
      </w:pPr>
      <w:r w:rsidRPr="0065297A">
        <w:rPr>
          <w:rFonts w:ascii="Times New Roman" w:hAnsi="Times New Roman"/>
          <w:noProof/>
          <w:spacing w:val="8"/>
          <w:sz w:val="28"/>
          <w:szCs w:val="28"/>
          <w:lang w:val="en-US" w:eastAsia="en-US"/>
        </w:rPr>
        <w:drawing>
          <wp:inline distT="0" distB="0" distL="0" distR="0" wp14:anchorId="500C0BEF" wp14:editId="42E94408">
            <wp:extent cx="428625" cy="60960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E1960" w14:textId="77777777" w:rsidR="00D846E7" w:rsidRPr="00D846E7" w:rsidRDefault="00D846E7" w:rsidP="00D846E7">
      <w:pPr>
        <w:contextualSpacing/>
        <w:jc w:val="center"/>
        <w:rPr>
          <w:rFonts w:ascii="Times New Roman" w:hAnsi="Times New Roman"/>
          <w:b/>
        </w:rPr>
      </w:pPr>
      <w:r w:rsidRPr="00D846E7">
        <w:rPr>
          <w:rFonts w:ascii="Times New Roman" w:hAnsi="Times New Roman"/>
          <w:b/>
          <w:sz w:val="28"/>
          <w:szCs w:val="28"/>
        </w:rPr>
        <w:t xml:space="preserve"> </w:t>
      </w:r>
      <w:r w:rsidRPr="00D846E7">
        <w:rPr>
          <w:rFonts w:ascii="Times New Roman" w:hAnsi="Times New Roman"/>
          <w:b/>
        </w:rPr>
        <w:t>ВОЛИНСЬКА ОБЛАСНА ДЕРЖАВНА АДМІНІСТРАЦІЯ</w:t>
      </w:r>
    </w:p>
    <w:p w14:paraId="16202177" w14:textId="77777777" w:rsidR="00D846E7" w:rsidRPr="00D846E7" w:rsidRDefault="00D846E7" w:rsidP="00D846E7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14:paraId="69B07E70" w14:textId="77777777" w:rsidR="00D846E7" w:rsidRPr="00D846E7" w:rsidRDefault="00D846E7" w:rsidP="00D846E7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6E7">
        <w:rPr>
          <w:rFonts w:ascii="Times New Roman" w:hAnsi="Times New Roman"/>
          <w:b/>
          <w:sz w:val="28"/>
          <w:szCs w:val="28"/>
        </w:rPr>
        <w:t>ВОЛИНСЬКА ОБЛАСНА ВІЙСЬКОВА АДМІНІСТРАЦІЯ</w:t>
      </w:r>
    </w:p>
    <w:p w14:paraId="32EF6EF9" w14:textId="77777777" w:rsidR="00D846E7" w:rsidRPr="00D846E7" w:rsidRDefault="00D846E7" w:rsidP="00D846E7">
      <w:pPr>
        <w:tabs>
          <w:tab w:val="left" w:pos="4675"/>
        </w:tabs>
        <w:autoSpaceDE w:val="0"/>
        <w:autoSpaceDN w:val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56BAFAC" w14:textId="0F917011" w:rsidR="0065297A" w:rsidRDefault="00D846E7" w:rsidP="00C96A7D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32"/>
          <w:szCs w:val="32"/>
        </w:rPr>
      </w:pPr>
      <w:r w:rsidRPr="00D846E7">
        <w:rPr>
          <w:rFonts w:ascii="Times New Roman" w:hAnsi="Times New Roman"/>
          <w:b/>
          <w:bCs/>
          <w:sz w:val="32"/>
          <w:szCs w:val="32"/>
        </w:rPr>
        <w:t xml:space="preserve">РОЗПОРЯДЖЕННЯ </w:t>
      </w:r>
    </w:p>
    <w:p w14:paraId="5984F1C0" w14:textId="77777777" w:rsidR="00C96A7D" w:rsidRPr="00C96A7D" w:rsidRDefault="00C96A7D" w:rsidP="00C96A7D">
      <w:pPr>
        <w:spacing w:after="0" w:line="240" w:lineRule="auto"/>
        <w:contextualSpacing/>
        <w:jc w:val="center"/>
        <w:rPr>
          <w:rFonts w:ascii="Times New Roman" w:hAnsi="Times New Roman"/>
          <w:snapToGrid w:val="0"/>
          <w:color w:val="FFFFFF"/>
          <w:spacing w:val="8"/>
          <w:sz w:val="32"/>
          <w:szCs w:val="32"/>
        </w:rPr>
      </w:pPr>
    </w:p>
    <w:p w14:paraId="3BE45C3B" w14:textId="40DECF76" w:rsidR="00C96A7D" w:rsidRDefault="00121D8B" w:rsidP="00C96A7D">
      <w:pPr>
        <w:pStyle w:val="21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</w:t>
      </w:r>
      <w:r w:rsidR="00D846E7" w:rsidRPr="00816AD3">
        <w:rPr>
          <w:rFonts w:ascii="Times New Roman" w:hAnsi="Times New Roman"/>
          <w:sz w:val="28"/>
          <w:szCs w:val="28"/>
        </w:rPr>
        <w:t>липня 2023</w:t>
      </w:r>
      <w:r w:rsidR="00C96A7D">
        <w:rPr>
          <w:rFonts w:ascii="Times New Roman" w:hAnsi="Times New Roman"/>
          <w:sz w:val="28"/>
          <w:szCs w:val="28"/>
        </w:rPr>
        <w:t xml:space="preserve"> року              </w:t>
      </w:r>
      <w:r w:rsidR="0065297A" w:rsidRPr="00816AD3">
        <w:rPr>
          <w:rFonts w:ascii="Times New Roman" w:hAnsi="Times New Roman"/>
          <w:sz w:val="28"/>
          <w:szCs w:val="28"/>
        </w:rPr>
        <w:t xml:space="preserve">м. Луцьк                   </w:t>
      </w:r>
      <w:r w:rsidR="00816AD3">
        <w:rPr>
          <w:rFonts w:ascii="Times New Roman" w:hAnsi="Times New Roman"/>
          <w:sz w:val="28"/>
          <w:szCs w:val="28"/>
        </w:rPr>
        <w:t xml:space="preserve">  </w:t>
      </w:r>
      <w:r w:rsidR="00C96A7D">
        <w:rPr>
          <w:rFonts w:ascii="Times New Roman" w:hAnsi="Times New Roman"/>
          <w:sz w:val="28"/>
          <w:szCs w:val="28"/>
        </w:rPr>
        <w:t xml:space="preserve">  </w:t>
      </w:r>
      <w:r w:rsidR="0065297A" w:rsidRPr="00816AD3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308</w:t>
      </w:r>
      <w:r w:rsidR="0065297A" w:rsidRPr="00816AD3">
        <w:rPr>
          <w:rFonts w:ascii="Times New Roman" w:hAnsi="Times New Roman"/>
          <w:sz w:val="28"/>
          <w:szCs w:val="28"/>
        </w:rPr>
        <w:t xml:space="preserve">   </w:t>
      </w:r>
    </w:p>
    <w:p w14:paraId="7ADF5803" w14:textId="4A5F0F8C" w:rsidR="0065297A" w:rsidRPr="00816AD3" w:rsidRDefault="0065297A" w:rsidP="00C96A7D">
      <w:pPr>
        <w:pStyle w:val="21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16AD3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14:paraId="287CA4CD" w14:textId="77777777" w:rsidR="00C96A7D" w:rsidRDefault="00FF2059" w:rsidP="00C96A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</w:rPr>
        <w:t xml:space="preserve"> </w:t>
      </w:r>
      <w:r w:rsidRPr="002A18A3">
        <w:rPr>
          <w:rFonts w:ascii="Times New Roman" w:hAnsi="Times New Roman"/>
          <w:bCs/>
          <w:sz w:val="28"/>
          <w:szCs w:val="28"/>
          <w:lang w:eastAsia="ru-RU"/>
        </w:rPr>
        <w:t xml:space="preserve">Про </w:t>
      </w:r>
      <w:r w:rsidR="00FA6FED">
        <w:rPr>
          <w:rFonts w:ascii="Times New Roman" w:hAnsi="Times New Roman"/>
          <w:bCs/>
          <w:sz w:val="28"/>
          <w:szCs w:val="28"/>
          <w:lang w:eastAsia="ru-RU"/>
        </w:rPr>
        <w:t>внесення змін до</w:t>
      </w:r>
      <w:r w:rsidRPr="002A18A3">
        <w:rPr>
          <w:rFonts w:ascii="Times New Roman" w:hAnsi="Times New Roman"/>
          <w:bCs/>
          <w:sz w:val="28"/>
          <w:szCs w:val="28"/>
          <w:lang w:eastAsia="ru-RU"/>
        </w:rPr>
        <w:t xml:space="preserve"> Положення про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облікову політику </w:t>
      </w:r>
    </w:p>
    <w:p w14:paraId="593DEC24" w14:textId="50CB1C0C" w:rsidR="00FF2059" w:rsidRPr="002A18A3" w:rsidRDefault="00FF2059" w:rsidP="00FF20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 Волинській обласній</w:t>
      </w:r>
      <w:r w:rsidRPr="002A18A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державній</w:t>
      </w:r>
      <w:r w:rsidRPr="002A18A3">
        <w:rPr>
          <w:rFonts w:ascii="Times New Roman" w:hAnsi="Times New Roman"/>
          <w:bCs/>
          <w:sz w:val="28"/>
          <w:szCs w:val="28"/>
        </w:rPr>
        <w:t xml:space="preserve"> адміністрації</w:t>
      </w:r>
    </w:p>
    <w:p w14:paraId="37990F00" w14:textId="77777777" w:rsidR="00FF2059" w:rsidRPr="00C96A7D" w:rsidRDefault="00FF2059" w:rsidP="00FF2059">
      <w:pPr>
        <w:spacing w:after="0" w:line="240" w:lineRule="auto"/>
        <w:rPr>
          <w:rFonts w:ascii="Times New Roman" w:hAnsi="Times New Roman"/>
          <w:bCs/>
          <w:sz w:val="16"/>
          <w:szCs w:val="16"/>
          <w:highlight w:val="yellow"/>
          <w:lang w:eastAsia="ru-RU"/>
        </w:rPr>
      </w:pPr>
    </w:p>
    <w:p w14:paraId="05E13863" w14:textId="38641483" w:rsidR="0065297A" w:rsidRPr="007377D2" w:rsidRDefault="00C96A7D" w:rsidP="00C96A7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</w:t>
      </w:r>
      <w:r w:rsidR="00FF2059" w:rsidRPr="007377D2">
        <w:rPr>
          <w:rFonts w:ascii="Times New Roman" w:hAnsi="Times New Roman"/>
          <w:bCs/>
          <w:spacing w:val="-6"/>
          <w:sz w:val="28"/>
          <w:szCs w:val="28"/>
          <w:lang w:eastAsia="ru-RU"/>
        </w:rPr>
        <w:t>Ві</w:t>
      </w:r>
      <w:r w:rsidR="004B3C80" w:rsidRPr="007377D2">
        <w:rPr>
          <w:rFonts w:ascii="Times New Roman" w:hAnsi="Times New Roman"/>
          <w:bCs/>
          <w:spacing w:val="-6"/>
          <w:sz w:val="28"/>
          <w:szCs w:val="28"/>
          <w:lang w:eastAsia="ru-RU"/>
        </w:rPr>
        <w:t>дповідно до законів</w:t>
      </w:r>
      <w:r w:rsidR="00FF2059" w:rsidRPr="007377D2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України «Про м</w:t>
      </w:r>
      <w:r w:rsidRPr="007377D2">
        <w:rPr>
          <w:rFonts w:ascii="Times New Roman" w:hAnsi="Times New Roman"/>
          <w:bCs/>
          <w:spacing w:val="-6"/>
          <w:sz w:val="28"/>
          <w:szCs w:val="28"/>
          <w:lang w:eastAsia="ru-RU"/>
        </w:rPr>
        <w:t>ісцеві державні адміністрації»,</w:t>
      </w:r>
      <w:r w:rsidR="00FF2059" w:rsidRPr="007377D2">
        <w:rPr>
          <w:rFonts w:ascii="Times New Roman" w:hAnsi="Times New Roman"/>
          <w:bCs/>
          <w:spacing w:val="-6"/>
          <w:sz w:val="28"/>
          <w:szCs w:val="28"/>
          <w:lang w:eastAsia="ru-RU"/>
        </w:rPr>
        <w:t xml:space="preserve"> «Про правовий режим воєнного стану»,</w:t>
      </w:r>
      <w:r w:rsidR="0065297A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пункту 10 частини п’ятої статті 22, статті 56 Бюджетного к</w:t>
      </w:r>
      <w:r w:rsidR="004B3C80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одексу України</w:t>
      </w:r>
      <w:r w:rsidR="0065297A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, частини другої статті 8 Закону України «Про бухгалтерський облік та фінансову звітність в Україні»</w:t>
      </w:r>
      <w:r w:rsidR="004B3C80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, підпункту 170.9.4. пункту 170.9 статті 170 розділу І</w:t>
      </w:r>
      <w:r w:rsidR="004B3C80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  <w:lang w:val="en-US"/>
        </w:rPr>
        <w:t>V</w:t>
      </w:r>
      <w:r w:rsidR="004B3C80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Податкового кодексу України</w:t>
      </w:r>
      <w:r w:rsidR="0065297A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, пункту 6 Типового положення про бухгалтерську службу бюджетної установи, затвердженого постановою Кабінету Міністрів України від 26 січня 2011 року</w:t>
      </w:r>
      <w:r w:rsidR="002800E8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="0065297A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№ 59, Національного положення (стандарту) бухгалтерського обліку в державному секторі 125 «Зміни облікових оцінок та виправлення помилок», затвердженого наказом Міністерства фінансів України від 24 грудня 2010 року № 1629, </w:t>
      </w:r>
      <w:r w:rsidR="00692C93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наказів</w:t>
      </w:r>
      <w:r w:rsidR="0065297A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Міністерства фінансів України від 23 січня 2015 року № 11 «Про затвердження Методичних рекомендацій з бухгалтерського обліку для</w:t>
      </w:r>
      <w:r w:rsidR="00692C93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суб'єктів державного сектору»,</w:t>
      </w:r>
      <w:r w:rsidR="0065297A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від 09.05.2023 року </w:t>
      </w:r>
      <w:r w:rsidR="004B3C80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№ 239</w:t>
      </w:r>
      <w:r w:rsidR="00687BBB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«Про внесення змін до наказу Міністерства фінансів Укр</w:t>
      </w:r>
      <w:r w:rsidR="004B3C80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аїни від 28.09.2015 року № 841</w:t>
      </w:r>
      <w:r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»</w:t>
      </w:r>
      <w:r w:rsidR="00CB74F8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,</w:t>
      </w:r>
      <w:r w:rsidR="00CB74F8" w:rsidRPr="007377D2">
        <w:rPr>
          <w:rFonts w:ascii="Times New Roman" w:hAnsi="Times New Roman"/>
          <w:b/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="0065297A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>з метою формування єдиних підходів до облікової політики розпорядників коштів нижчого рівня у Волинській обласній державній адміністрації:</w:t>
      </w:r>
      <w:r w:rsidR="00AF58AE" w:rsidRPr="007377D2">
        <w:rPr>
          <w:rFonts w:ascii="Times New Roman" w:hAnsi="Times New Roman"/>
          <w:color w:val="000000"/>
          <w:spacing w:val="-6"/>
          <w:sz w:val="28"/>
          <w:szCs w:val="28"/>
          <w:shd w:val="clear" w:color="auto" w:fill="FFFFFF"/>
        </w:rPr>
        <w:t xml:space="preserve"> </w:t>
      </w:r>
    </w:p>
    <w:p w14:paraId="7273C4AC" w14:textId="77777777" w:rsidR="00C96A7D" w:rsidRPr="00C96A7D" w:rsidRDefault="00C96A7D" w:rsidP="00C96A7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10"/>
          <w:szCs w:val="10"/>
          <w:shd w:val="clear" w:color="auto" w:fill="FFFFFF"/>
        </w:rPr>
      </w:pPr>
    </w:p>
    <w:p w14:paraId="2C3CE916" w14:textId="0A4F9C2A" w:rsidR="0065297A" w:rsidRDefault="00C96A7D" w:rsidP="0065297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82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У</w:t>
      </w:r>
      <w:r w:rsidR="00FA6FED">
        <w:rPr>
          <w:rFonts w:ascii="Times New Roman" w:hAnsi="Times New Roman"/>
          <w:color w:val="000000"/>
          <w:sz w:val="28"/>
          <w:szCs w:val="28"/>
        </w:rPr>
        <w:t>нести</w:t>
      </w:r>
      <w:proofErr w:type="spellEnd"/>
      <w:r w:rsidR="00FA6FED">
        <w:rPr>
          <w:rFonts w:ascii="Times New Roman" w:hAnsi="Times New Roman"/>
          <w:color w:val="000000"/>
          <w:sz w:val="28"/>
          <w:szCs w:val="28"/>
        </w:rPr>
        <w:t xml:space="preserve"> зміни до</w:t>
      </w:r>
      <w:r w:rsidR="004B3C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97A" w:rsidRPr="0065297A">
        <w:rPr>
          <w:rFonts w:ascii="Times New Roman" w:hAnsi="Times New Roman"/>
          <w:color w:val="000000"/>
          <w:sz w:val="28"/>
          <w:szCs w:val="28"/>
        </w:rPr>
        <w:t xml:space="preserve">Положення про облікову політику у </w:t>
      </w:r>
      <w:r w:rsidR="0065297A" w:rsidRPr="0065297A">
        <w:rPr>
          <w:rFonts w:ascii="Times New Roman" w:hAnsi="Times New Roman"/>
          <w:sz w:val="28"/>
          <w:szCs w:val="28"/>
        </w:rPr>
        <w:t>Волинській обласній державної адміністрації</w:t>
      </w:r>
      <w:r w:rsidR="00FA6FED">
        <w:rPr>
          <w:rFonts w:ascii="Times New Roman" w:hAnsi="Times New Roman"/>
          <w:sz w:val="28"/>
          <w:szCs w:val="28"/>
        </w:rPr>
        <w:t xml:space="preserve"> (далі – Положення)</w:t>
      </w:r>
      <w:r w:rsidR="0065297A" w:rsidRPr="0065297A">
        <w:rPr>
          <w:rFonts w:ascii="Times New Roman" w:hAnsi="Times New Roman"/>
          <w:sz w:val="28"/>
          <w:szCs w:val="28"/>
        </w:rPr>
        <w:t xml:space="preserve">, </w:t>
      </w:r>
      <w:r w:rsidR="00FA6FED">
        <w:rPr>
          <w:rFonts w:ascii="Times New Roman" w:hAnsi="Times New Roman"/>
          <w:sz w:val="28"/>
          <w:szCs w:val="28"/>
        </w:rPr>
        <w:t>затверджене розпорядженням голови обласної державної адміністрації від 20 травня 2021 року № 256</w:t>
      </w:r>
      <w:r>
        <w:rPr>
          <w:rFonts w:ascii="Times New Roman" w:hAnsi="Times New Roman"/>
          <w:sz w:val="28"/>
          <w:szCs w:val="28"/>
        </w:rPr>
        <w:t>,</w:t>
      </w:r>
      <w:r w:rsidR="00FA6FED">
        <w:rPr>
          <w:rFonts w:ascii="Times New Roman" w:hAnsi="Times New Roman"/>
          <w:sz w:val="28"/>
          <w:szCs w:val="28"/>
        </w:rPr>
        <w:t xml:space="preserve"> виклавши його у новій редакції, </w:t>
      </w:r>
      <w:r w:rsidR="0065297A" w:rsidRPr="0065297A">
        <w:rPr>
          <w:rFonts w:ascii="Times New Roman" w:hAnsi="Times New Roman"/>
          <w:sz w:val="28"/>
          <w:szCs w:val="28"/>
        </w:rPr>
        <w:t>що додається.</w:t>
      </w:r>
    </w:p>
    <w:p w14:paraId="2B269E72" w14:textId="77777777" w:rsidR="007377D2" w:rsidRPr="007377D2" w:rsidRDefault="007377D2" w:rsidP="007377D2">
      <w:pPr>
        <w:tabs>
          <w:tab w:val="left" w:pos="993"/>
        </w:tabs>
        <w:spacing w:after="0" w:line="240" w:lineRule="auto"/>
        <w:ind w:left="567" w:right="-82"/>
        <w:jc w:val="both"/>
        <w:rPr>
          <w:rFonts w:ascii="Times New Roman" w:hAnsi="Times New Roman"/>
          <w:sz w:val="10"/>
          <w:szCs w:val="10"/>
        </w:rPr>
      </w:pPr>
    </w:p>
    <w:p w14:paraId="37C6B088" w14:textId="0399552F" w:rsidR="0065297A" w:rsidRPr="007377D2" w:rsidRDefault="0065297A" w:rsidP="0065297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82" w:firstLine="567"/>
        <w:jc w:val="both"/>
        <w:rPr>
          <w:rFonts w:ascii="Times New Roman" w:hAnsi="Times New Roman"/>
          <w:color w:val="202020"/>
          <w:sz w:val="28"/>
          <w:szCs w:val="28"/>
        </w:rPr>
      </w:pPr>
      <w:r w:rsidRPr="0065297A">
        <w:rPr>
          <w:rFonts w:ascii="Times New Roman" w:hAnsi="Times New Roman"/>
          <w:color w:val="202020"/>
          <w:sz w:val="28"/>
          <w:szCs w:val="28"/>
        </w:rPr>
        <w:t>Ке</w:t>
      </w:r>
      <w:r w:rsidRPr="0065297A">
        <w:rPr>
          <w:rFonts w:ascii="Times New Roman" w:hAnsi="Times New Roman"/>
          <w:color w:val="000000"/>
          <w:sz w:val="28"/>
          <w:szCs w:val="28"/>
        </w:rPr>
        <w:t xml:space="preserve">рівникові апарату, керівникам структурних підрозділів Волинської обласної державної адміністрації та </w:t>
      </w:r>
      <w:r w:rsidR="001A24EF" w:rsidRPr="00692C93">
        <w:rPr>
          <w:rFonts w:ascii="Times New Roman" w:hAnsi="Times New Roman"/>
          <w:color w:val="000000"/>
          <w:sz w:val="28"/>
          <w:szCs w:val="28"/>
        </w:rPr>
        <w:t>начальникам</w:t>
      </w:r>
      <w:r w:rsidR="001A24EF">
        <w:rPr>
          <w:rFonts w:ascii="Times New Roman" w:hAnsi="Times New Roman"/>
          <w:color w:val="000000"/>
          <w:sz w:val="28"/>
          <w:szCs w:val="28"/>
        </w:rPr>
        <w:t xml:space="preserve"> районних військових</w:t>
      </w:r>
      <w:r w:rsidRPr="0065297A">
        <w:rPr>
          <w:rFonts w:ascii="Times New Roman" w:hAnsi="Times New Roman"/>
          <w:color w:val="000000"/>
          <w:sz w:val="28"/>
          <w:szCs w:val="28"/>
        </w:rPr>
        <w:t xml:space="preserve"> адміністрацій</w:t>
      </w:r>
      <w:r w:rsidR="00816A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5297A">
        <w:rPr>
          <w:rFonts w:ascii="Times New Roman" w:hAnsi="Times New Roman"/>
          <w:color w:val="000000"/>
          <w:sz w:val="28"/>
          <w:szCs w:val="28"/>
        </w:rPr>
        <w:t>забезпечити застосування в роботі норм Положення.</w:t>
      </w:r>
    </w:p>
    <w:p w14:paraId="2C65906A" w14:textId="000D5DAC" w:rsidR="007377D2" w:rsidRPr="007377D2" w:rsidRDefault="007377D2" w:rsidP="007377D2">
      <w:pPr>
        <w:tabs>
          <w:tab w:val="left" w:pos="993"/>
        </w:tabs>
        <w:spacing w:after="0" w:line="240" w:lineRule="auto"/>
        <w:ind w:right="-82"/>
        <w:jc w:val="both"/>
        <w:rPr>
          <w:rFonts w:ascii="Times New Roman" w:hAnsi="Times New Roman"/>
          <w:color w:val="202020"/>
          <w:sz w:val="10"/>
          <w:szCs w:val="10"/>
        </w:rPr>
      </w:pPr>
    </w:p>
    <w:p w14:paraId="3008DF7E" w14:textId="77777777" w:rsidR="0065297A" w:rsidRPr="0065297A" w:rsidRDefault="0065297A" w:rsidP="0065297A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82" w:firstLine="567"/>
        <w:jc w:val="both"/>
        <w:rPr>
          <w:rFonts w:ascii="Times New Roman" w:hAnsi="Times New Roman"/>
          <w:color w:val="202020"/>
          <w:sz w:val="28"/>
          <w:szCs w:val="28"/>
        </w:rPr>
      </w:pPr>
      <w:r w:rsidRPr="0065297A">
        <w:rPr>
          <w:rFonts w:ascii="Times New Roman" w:hAnsi="Times New Roman"/>
          <w:sz w:val="28"/>
          <w:szCs w:val="28"/>
        </w:rPr>
        <w:t>Контроль за виконанням цього розпорядження покласти на начальника управ</w:t>
      </w:r>
      <w:bookmarkStart w:id="0" w:name="_GoBack"/>
      <w:bookmarkEnd w:id="0"/>
      <w:r w:rsidRPr="0065297A">
        <w:rPr>
          <w:rFonts w:ascii="Times New Roman" w:hAnsi="Times New Roman"/>
          <w:sz w:val="28"/>
          <w:szCs w:val="28"/>
        </w:rPr>
        <w:t xml:space="preserve">ління внутрішнього аудиту облдержадміністрації Оксану </w:t>
      </w:r>
      <w:proofErr w:type="spellStart"/>
      <w:r w:rsidRPr="0065297A">
        <w:rPr>
          <w:rFonts w:ascii="Times New Roman" w:hAnsi="Times New Roman"/>
          <w:sz w:val="28"/>
          <w:szCs w:val="28"/>
        </w:rPr>
        <w:t>Будкіну</w:t>
      </w:r>
      <w:proofErr w:type="spellEnd"/>
      <w:r w:rsidRPr="0065297A">
        <w:rPr>
          <w:rFonts w:ascii="Times New Roman" w:hAnsi="Times New Roman"/>
          <w:sz w:val="28"/>
          <w:szCs w:val="28"/>
        </w:rPr>
        <w:t>.</w:t>
      </w:r>
    </w:p>
    <w:p w14:paraId="4BD44F13" w14:textId="75375EE2" w:rsidR="0065297A" w:rsidRPr="00C96A7D" w:rsidRDefault="0065297A" w:rsidP="00C96A7D">
      <w:pPr>
        <w:jc w:val="both"/>
        <w:rPr>
          <w:rFonts w:ascii="Times New Roman" w:hAnsi="Times New Roman"/>
          <w:sz w:val="16"/>
          <w:szCs w:val="16"/>
        </w:rPr>
      </w:pPr>
    </w:p>
    <w:p w14:paraId="54BF02AB" w14:textId="0E00D286" w:rsidR="00C96A7D" w:rsidRDefault="00692C93" w:rsidP="00C96A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5297A">
        <w:rPr>
          <w:rFonts w:ascii="Times New Roman" w:hAnsi="Times New Roman"/>
          <w:sz w:val="28"/>
          <w:szCs w:val="28"/>
        </w:rPr>
        <w:tab/>
      </w:r>
      <w:r w:rsidR="0065297A">
        <w:rPr>
          <w:rFonts w:ascii="Times New Roman" w:hAnsi="Times New Roman"/>
          <w:sz w:val="28"/>
          <w:szCs w:val="28"/>
        </w:rPr>
        <w:tab/>
      </w:r>
      <w:r w:rsidR="0065297A">
        <w:rPr>
          <w:rFonts w:ascii="Times New Roman" w:hAnsi="Times New Roman"/>
          <w:sz w:val="28"/>
          <w:szCs w:val="28"/>
        </w:rPr>
        <w:tab/>
      </w:r>
      <w:r w:rsidR="0065297A">
        <w:rPr>
          <w:rFonts w:ascii="Times New Roman" w:hAnsi="Times New Roman"/>
          <w:sz w:val="28"/>
          <w:szCs w:val="28"/>
        </w:rPr>
        <w:tab/>
      </w:r>
      <w:r w:rsidR="00C37F11">
        <w:rPr>
          <w:rFonts w:ascii="Times New Roman" w:hAnsi="Times New Roman"/>
          <w:sz w:val="28"/>
          <w:szCs w:val="28"/>
        </w:rPr>
        <w:tab/>
      </w:r>
      <w:r w:rsidR="00C37F11">
        <w:rPr>
          <w:rFonts w:ascii="Times New Roman" w:hAnsi="Times New Roman"/>
          <w:sz w:val="28"/>
          <w:szCs w:val="28"/>
        </w:rPr>
        <w:tab/>
        <w:t xml:space="preserve">   </w:t>
      </w:r>
      <w:r w:rsidR="00F60DA0">
        <w:rPr>
          <w:rFonts w:ascii="Times New Roman" w:hAnsi="Times New Roman"/>
          <w:sz w:val="28"/>
          <w:szCs w:val="28"/>
        </w:rPr>
        <w:t xml:space="preserve">     </w:t>
      </w:r>
      <w:r w:rsidR="00C36C2E">
        <w:rPr>
          <w:rFonts w:ascii="Times New Roman" w:hAnsi="Times New Roman"/>
          <w:sz w:val="28"/>
          <w:szCs w:val="28"/>
        </w:rPr>
        <w:t xml:space="preserve">     </w:t>
      </w:r>
      <w:r w:rsidR="0065297A" w:rsidRPr="0065297A">
        <w:rPr>
          <w:rFonts w:ascii="Times New Roman" w:hAnsi="Times New Roman"/>
          <w:b/>
          <w:sz w:val="28"/>
          <w:szCs w:val="28"/>
        </w:rPr>
        <w:t xml:space="preserve">Юрій ПОГУЛЯЙКО </w:t>
      </w:r>
    </w:p>
    <w:p w14:paraId="2841EC15" w14:textId="77777777" w:rsidR="00C96A7D" w:rsidRPr="00C96A7D" w:rsidRDefault="00C96A7D" w:rsidP="0065297A">
      <w:pPr>
        <w:jc w:val="both"/>
        <w:rPr>
          <w:rFonts w:ascii="Times New Roman" w:hAnsi="Times New Roman"/>
          <w:b/>
          <w:sz w:val="16"/>
          <w:szCs w:val="16"/>
        </w:rPr>
      </w:pPr>
    </w:p>
    <w:p w14:paraId="62D873DE" w14:textId="77777777" w:rsidR="0065297A" w:rsidRPr="00C96A7D" w:rsidRDefault="0065297A" w:rsidP="00816A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6A7D">
        <w:rPr>
          <w:rFonts w:ascii="Times New Roman" w:hAnsi="Times New Roman"/>
          <w:sz w:val="24"/>
          <w:szCs w:val="24"/>
        </w:rPr>
        <w:t xml:space="preserve">Оксана </w:t>
      </w:r>
      <w:proofErr w:type="spellStart"/>
      <w:r w:rsidRPr="00C96A7D">
        <w:rPr>
          <w:rFonts w:ascii="Times New Roman" w:hAnsi="Times New Roman"/>
          <w:sz w:val="24"/>
          <w:szCs w:val="24"/>
        </w:rPr>
        <w:t>Будкіна</w:t>
      </w:r>
      <w:proofErr w:type="spellEnd"/>
      <w:r w:rsidRPr="00C96A7D">
        <w:rPr>
          <w:rFonts w:ascii="Times New Roman" w:hAnsi="Times New Roman"/>
          <w:sz w:val="24"/>
          <w:szCs w:val="24"/>
        </w:rPr>
        <w:t xml:space="preserve"> 729 168</w:t>
      </w:r>
    </w:p>
    <w:p w14:paraId="0C2A5BAF" w14:textId="03BC2436" w:rsidR="009E1BD5" w:rsidRPr="00C96A7D" w:rsidRDefault="0065297A" w:rsidP="00C96A7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96A7D">
        <w:rPr>
          <w:rFonts w:ascii="Times New Roman" w:hAnsi="Times New Roman"/>
          <w:sz w:val="24"/>
          <w:szCs w:val="24"/>
        </w:rPr>
        <w:t xml:space="preserve">Марія </w:t>
      </w:r>
      <w:proofErr w:type="spellStart"/>
      <w:r w:rsidRPr="00C96A7D">
        <w:rPr>
          <w:rFonts w:ascii="Times New Roman" w:hAnsi="Times New Roman"/>
          <w:sz w:val="24"/>
          <w:szCs w:val="24"/>
        </w:rPr>
        <w:t>Свінцицька</w:t>
      </w:r>
      <w:proofErr w:type="spellEnd"/>
      <w:r w:rsidRPr="00C96A7D">
        <w:rPr>
          <w:rFonts w:ascii="Times New Roman" w:hAnsi="Times New Roman"/>
          <w:sz w:val="24"/>
          <w:szCs w:val="24"/>
        </w:rPr>
        <w:t xml:space="preserve"> 778 154</w:t>
      </w:r>
    </w:p>
    <w:sectPr w:rsidR="009E1BD5" w:rsidRPr="00C96A7D" w:rsidSect="006B17BB">
      <w:pgSz w:w="11906" w:h="16838" w:code="9"/>
      <w:pgMar w:top="397" w:right="567" w:bottom="1134" w:left="1701" w:header="709" w:footer="709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67035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7A"/>
    <w:rsid w:val="00121D8B"/>
    <w:rsid w:val="001A24EF"/>
    <w:rsid w:val="002103F0"/>
    <w:rsid w:val="002800E8"/>
    <w:rsid w:val="002A18A3"/>
    <w:rsid w:val="004B3C80"/>
    <w:rsid w:val="005766CA"/>
    <w:rsid w:val="0065297A"/>
    <w:rsid w:val="00687BBB"/>
    <w:rsid w:val="00692C93"/>
    <w:rsid w:val="006B17BB"/>
    <w:rsid w:val="007377D2"/>
    <w:rsid w:val="00816AD3"/>
    <w:rsid w:val="009E1BD5"/>
    <w:rsid w:val="00AF58AE"/>
    <w:rsid w:val="00C36C2E"/>
    <w:rsid w:val="00C37F11"/>
    <w:rsid w:val="00C96A7D"/>
    <w:rsid w:val="00CB74F8"/>
    <w:rsid w:val="00D846E7"/>
    <w:rsid w:val="00F03EFF"/>
    <w:rsid w:val="00F60DA0"/>
    <w:rsid w:val="00F9058C"/>
    <w:rsid w:val="00FA6FED"/>
    <w:rsid w:val="00FF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5BCE7"/>
  <w14:defaultImageDpi w14:val="0"/>
  <w15:docId w15:val="{8216AC73-67BD-449B-A0E5-59717B28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297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65297A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65297A"/>
    <w:pPr>
      <w:spacing w:after="120" w:line="480" w:lineRule="auto"/>
      <w:ind w:left="283"/>
    </w:pPr>
  </w:style>
  <w:style w:type="character" w:customStyle="1" w:styleId="apple-converted-space">
    <w:name w:val="apple-converted-space"/>
    <w:rsid w:val="0065297A"/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sid w:val="0065297A"/>
    <w:rPr>
      <w:rFonts w:cs="Times New Roman"/>
    </w:rPr>
  </w:style>
  <w:style w:type="paragraph" w:styleId="a3">
    <w:name w:val="List Paragraph"/>
    <w:basedOn w:val="a"/>
    <w:uiPriority w:val="34"/>
    <w:qFormat/>
    <w:rsid w:val="0073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2023-07-05T06:58:00Z</dcterms:created>
  <dcterms:modified xsi:type="dcterms:W3CDTF">2023-07-11T10:09:00Z</dcterms:modified>
</cp:coreProperties>
</file>