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BD429C" w:rsidP="00BD429C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21 </w:t>
      </w:r>
      <w:r w:rsidR="005816AA">
        <w:rPr>
          <w:sz w:val="28"/>
        </w:rPr>
        <w:t xml:space="preserve">червня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283</w:t>
      </w:r>
      <w:bookmarkStart w:id="0" w:name="_GoBack"/>
      <w:bookmarkEnd w:id="0"/>
    </w:p>
    <w:p w:rsidR="003F565C" w:rsidRPr="00287391" w:rsidRDefault="003F565C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697B70" w:rsidRPr="00697B70">
        <w:rPr>
          <w:rFonts w:ascii="Times New Roman" w:hAnsi="Times New Roman" w:cs="Times New Roman"/>
          <w:sz w:val="28"/>
          <w:szCs w:val="28"/>
          <w:lang w:val="uk-UA"/>
        </w:rPr>
        <w:t>Володимир-Волинське лісомисливське</w:t>
      </w:r>
      <w:r w:rsidR="001A7A28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7B70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Володимир-Волинське лісомисливське </w:t>
      </w:r>
      <w:r w:rsidR="001A7A28" w:rsidRPr="00697B70">
        <w:rPr>
          <w:rFonts w:ascii="Times New Roman" w:hAnsi="Times New Roman" w:cs="Times New Roman"/>
          <w:sz w:val="28"/>
          <w:szCs w:val="28"/>
          <w:lang w:val="uk-UA"/>
        </w:rPr>
        <w:t>господарство»</w:t>
      </w:r>
      <w:r w:rsidR="00B77087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 w:rsidRPr="00697B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витяги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</w:t>
      </w:r>
      <w:r w:rsidR="00697B70">
        <w:rPr>
          <w:rFonts w:ascii="Times New Roman" w:hAnsi="Times New Roman" w:cs="Times New Roman"/>
          <w:sz w:val="28"/>
          <w:szCs w:val="28"/>
          <w:lang w:val="uk-UA"/>
        </w:rPr>
        <w:t xml:space="preserve"> на нерухоме майно про реєстрацію іншого речового права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 xml:space="preserve">, довіренсть від </w:t>
      </w:r>
      <w:r w:rsidR="00697B70">
        <w:rPr>
          <w:rFonts w:ascii="Times New Roman" w:hAnsi="Times New Roman" w:cs="Times New Roman"/>
          <w:sz w:val="28"/>
          <w:szCs w:val="28"/>
          <w:lang w:val="uk-UA"/>
        </w:rPr>
        <w:t>17.01.2023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97B70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697B70">
        <w:rPr>
          <w:sz w:val="28"/>
          <w:szCs w:val="28"/>
        </w:rPr>
        <w:t xml:space="preserve">Володимир-Волинське лісомисливське </w:t>
      </w:r>
      <w:r w:rsidR="001A7A28" w:rsidRPr="00EC485C">
        <w:rPr>
          <w:sz w:val="28"/>
          <w:szCs w:val="28"/>
        </w:rPr>
        <w:t>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</w:t>
      </w:r>
      <w:r w:rsidR="00697B70">
        <w:rPr>
          <w:sz w:val="28"/>
          <w:szCs w:val="28"/>
        </w:rPr>
        <w:t>00991516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697B70">
        <w:rPr>
          <w:spacing w:val="-4"/>
          <w:sz w:val="28"/>
          <w:szCs w:val="28"/>
        </w:rPr>
        <w:t xml:space="preserve">623,7734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</w:t>
      </w:r>
      <w:r w:rsidR="00697B70">
        <w:rPr>
          <w:sz w:val="28"/>
          <w:szCs w:val="28"/>
        </w:rPr>
        <w:t>Володимирського</w:t>
      </w:r>
      <w:r w:rsidR="00A840F0">
        <w:rPr>
          <w:sz w:val="28"/>
          <w:szCs w:val="28"/>
        </w:rPr>
        <w:t xml:space="preserve">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697B70">
        <w:rPr>
          <w:sz w:val="28"/>
          <w:szCs w:val="28"/>
        </w:rPr>
        <w:t xml:space="preserve">Володимир-Волинське лісомисливське </w:t>
      </w:r>
      <w:r w:rsidR="00CA7F53" w:rsidRPr="00EC485C">
        <w:rPr>
          <w:sz w:val="28"/>
          <w:szCs w:val="28"/>
        </w:rPr>
        <w:t xml:space="preserve">господарство» (ЄДРПОУ </w:t>
      </w:r>
      <w:r w:rsidR="00697B70">
        <w:rPr>
          <w:sz w:val="28"/>
          <w:szCs w:val="28"/>
        </w:rPr>
        <w:t>00991516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площею </w:t>
      </w:r>
      <w:r w:rsidR="00A87BB3">
        <w:rPr>
          <w:spacing w:val="-4"/>
          <w:sz w:val="28"/>
          <w:szCs w:val="28"/>
        </w:rPr>
        <w:t>623,7734 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</w:t>
      </w:r>
      <w:r w:rsidR="00697B70">
        <w:rPr>
          <w:sz w:val="28"/>
          <w:szCs w:val="28"/>
        </w:rPr>
        <w:t xml:space="preserve">Володимирського </w:t>
      </w:r>
      <w:r w:rsidR="00CA7F53">
        <w:rPr>
          <w:sz w:val="28"/>
          <w:szCs w:val="28"/>
        </w:rPr>
        <w:t>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5816AA">
        <w:rPr>
          <w:sz w:val="28"/>
          <w:szCs w:val="28"/>
        </w:rPr>
        <w:t xml:space="preserve"> згідно з додатком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A87BB3" w:rsidRPr="00287391" w:rsidRDefault="00A87BB3" w:rsidP="009A0FCD">
      <w:pPr>
        <w:ind w:left="5103"/>
        <w:rPr>
          <w:spacing w:val="-10"/>
          <w:sz w:val="28"/>
          <w:szCs w:val="28"/>
        </w:rPr>
      </w:pP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697B70">
        <w:rPr>
          <w:spacing w:val="-4"/>
          <w:sz w:val="28"/>
          <w:szCs w:val="28"/>
        </w:rPr>
        <w:t>623,7734</w:t>
      </w:r>
      <w:r w:rsidR="005816A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A87BB3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</w:t>
      </w:r>
    </w:p>
    <w:p w:rsidR="000029F3" w:rsidRDefault="009A0FCD" w:rsidP="009A0F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697B70">
        <w:rPr>
          <w:sz w:val="28"/>
          <w:szCs w:val="28"/>
        </w:rPr>
        <w:t>Володимир-Волинське лісомисливське</w:t>
      </w:r>
      <w:r w:rsidR="00287391">
        <w:rPr>
          <w:sz w:val="28"/>
          <w:szCs w:val="28"/>
        </w:rPr>
        <w:t xml:space="preserve">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754E33">
        <w:rPr>
          <w:sz w:val="28"/>
          <w:szCs w:val="28"/>
        </w:rPr>
        <w:t>,</w:t>
      </w:r>
      <w:r w:rsidR="00754E33" w:rsidRPr="00754E33">
        <w:rPr>
          <w:sz w:val="28"/>
          <w:szCs w:val="28"/>
        </w:rPr>
        <w:t xml:space="preserve"> </w:t>
      </w:r>
      <w:r w:rsidR="00754E33">
        <w:rPr>
          <w:sz w:val="28"/>
          <w:szCs w:val="28"/>
        </w:rPr>
        <w:t>розташованих</w:t>
      </w:r>
      <w:r w:rsidR="000029F3">
        <w:rPr>
          <w:sz w:val="28"/>
          <w:szCs w:val="28"/>
        </w:rPr>
        <w:t xml:space="preserve"> </w:t>
      </w:r>
    </w:p>
    <w:p w:rsidR="000029F3" w:rsidRDefault="00754E33" w:rsidP="009A0F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697B70">
        <w:rPr>
          <w:sz w:val="28"/>
          <w:szCs w:val="28"/>
        </w:rPr>
        <w:t>Володимирського</w:t>
      </w:r>
      <w:r>
        <w:rPr>
          <w:sz w:val="28"/>
          <w:szCs w:val="28"/>
        </w:rPr>
        <w:t xml:space="preserve"> району за межами населених пунктів </w:t>
      </w:r>
    </w:p>
    <w:p w:rsidR="009A0FCD" w:rsidRPr="00221851" w:rsidRDefault="00754E33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697B70" w:rsidRPr="00A769EC" w:rsidTr="009A667E">
        <w:trPr>
          <w:trHeight w:val="70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97B70">
              <w:rPr>
                <w:color w:val="000000"/>
                <w:sz w:val="28"/>
                <w:szCs w:val="28"/>
              </w:rPr>
              <w:t>15,15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97B70">
              <w:rPr>
                <w:color w:val="000000"/>
                <w:sz w:val="28"/>
                <w:szCs w:val="28"/>
              </w:rPr>
              <w:t>0725586500:04:001:0311</w:t>
            </w:r>
          </w:p>
        </w:tc>
      </w:tr>
      <w:tr w:rsidR="00697B70" w:rsidRPr="00A769EC" w:rsidTr="009A667E">
        <w:trPr>
          <w:trHeight w:val="240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19,4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0725580800:05:001:1556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0725581700:06:001:0815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13,8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0725587600:07:001:0855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68,15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0720886900:00:001:0381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35,663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0720586700:00:001:0228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39,5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0720584000:00:001:0424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0720581800:00:001:0225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0720584000:00:001:0467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0720584000:00:001:0345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0721187700:07:000:0106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0721187700:09:000:0180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0721180400:13:000:0055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259,6104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0720583400:05:001:0519</w:t>
            </w:r>
          </w:p>
        </w:tc>
      </w:tr>
      <w:tr w:rsidR="00697B70" w:rsidRPr="00A769EC" w:rsidTr="009A667E">
        <w:trPr>
          <w:trHeight w:val="234"/>
        </w:trPr>
        <w:tc>
          <w:tcPr>
            <w:tcW w:w="745" w:type="dxa"/>
            <w:vAlign w:val="bottom"/>
          </w:tcPr>
          <w:p w:rsidR="00697B70" w:rsidRPr="00A769EC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15,2</w:t>
            </w:r>
          </w:p>
        </w:tc>
        <w:tc>
          <w:tcPr>
            <w:tcW w:w="6521" w:type="dxa"/>
            <w:vAlign w:val="bottom"/>
          </w:tcPr>
          <w:p w:rsidR="00697B70" w:rsidRPr="00697B70" w:rsidRDefault="00697B70" w:rsidP="00697B70">
            <w:pPr>
              <w:jc w:val="center"/>
              <w:rPr>
                <w:color w:val="000000"/>
                <w:sz w:val="28"/>
                <w:szCs w:val="28"/>
              </w:rPr>
            </w:pPr>
            <w:r w:rsidRPr="00697B70">
              <w:rPr>
                <w:color w:val="000000"/>
                <w:sz w:val="28"/>
                <w:szCs w:val="28"/>
              </w:rPr>
              <w:t>0720584000:00:001:0309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040" w:rsidRDefault="00BD6040" w:rsidP="00E96CA4">
      <w:r>
        <w:separator/>
      </w:r>
    </w:p>
  </w:endnote>
  <w:endnote w:type="continuationSeparator" w:id="0">
    <w:p w:rsidR="00BD6040" w:rsidRDefault="00BD604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040" w:rsidRDefault="00BD6040" w:rsidP="00E96CA4">
      <w:r>
        <w:separator/>
      </w:r>
    </w:p>
  </w:footnote>
  <w:footnote w:type="continuationSeparator" w:id="0">
    <w:p w:rsidR="00BD6040" w:rsidRDefault="00BD604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9F3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7962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48EA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B70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C6116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4E33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87BB3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29C"/>
    <w:rsid w:val="00BD47E3"/>
    <w:rsid w:val="00BD4B5C"/>
    <w:rsid w:val="00BD5191"/>
    <w:rsid w:val="00BD565C"/>
    <w:rsid w:val="00BD5AB0"/>
    <w:rsid w:val="00BD604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F3BD9F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2023-03-27T05:21:00Z</cp:lastPrinted>
  <dcterms:created xsi:type="dcterms:W3CDTF">2023-06-14T06:43:00Z</dcterms:created>
  <dcterms:modified xsi:type="dcterms:W3CDTF">2023-06-21T12:59:00Z</dcterms:modified>
</cp:coreProperties>
</file>