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ED7" w:rsidRDefault="00C161B3">
      <w:pPr>
        <w:spacing w:after="246" w:line="259" w:lineRule="auto"/>
        <w:ind w:left="4482" w:firstLine="0"/>
        <w:jc w:val="left"/>
      </w:pPr>
      <w:r>
        <w:rPr>
          <w:rFonts w:ascii="Calibri" w:eastAsia="Calibri" w:hAnsi="Calibri" w:cs="Calibri"/>
          <w:noProof/>
          <w:sz w:val="22"/>
          <w:lang w:val="en-US" w:eastAsia="en-US"/>
        </w:rPr>
        <mc:AlternateContent>
          <mc:Choice Requires="wpg">
            <w:drawing>
              <wp:inline distT="0" distB="0" distL="0" distR="0">
                <wp:extent cx="427939" cy="608991"/>
                <wp:effectExtent l="0" t="0" r="0" b="0"/>
                <wp:docPr id="3481" name="Group 3481"/>
                <wp:cNvGraphicFramePr/>
                <a:graphic xmlns:a="http://schemas.openxmlformats.org/drawingml/2006/main">
                  <a:graphicData uri="http://schemas.microsoft.com/office/word/2010/wordprocessingGroup">
                    <wpg:wgp>
                      <wpg:cNvGrpSpPr/>
                      <wpg:grpSpPr>
                        <a:xfrm>
                          <a:off x="0" y="0"/>
                          <a:ext cx="427939" cy="608991"/>
                          <a:chOff x="0" y="0"/>
                          <a:chExt cx="427939" cy="608991"/>
                        </a:xfrm>
                      </wpg:grpSpPr>
                      <wps:wsp>
                        <wps:cNvPr id="4121" name="Shape 4121"/>
                        <wps:cNvSpPr/>
                        <wps:spPr>
                          <a:xfrm>
                            <a:off x="0" y="0"/>
                            <a:ext cx="427939" cy="608990"/>
                          </a:xfrm>
                          <a:custGeom>
                            <a:avLst/>
                            <a:gdLst/>
                            <a:ahLst/>
                            <a:cxnLst/>
                            <a:rect l="0" t="0" r="0" b="0"/>
                            <a:pathLst>
                              <a:path w="427939" h="608990">
                                <a:moveTo>
                                  <a:pt x="0" y="0"/>
                                </a:moveTo>
                                <a:lnTo>
                                  <a:pt x="427939" y="0"/>
                                </a:lnTo>
                                <a:lnTo>
                                  <a:pt x="427939" y="608990"/>
                                </a:lnTo>
                                <a:lnTo>
                                  <a:pt x="0" y="60899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pic:pic xmlns:pic="http://schemas.openxmlformats.org/drawingml/2006/picture">
                        <pic:nvPicPr>
                          <pic:cNvPr id="425" name="Picture 425"/>
                          <pic:cNvPicPr/>
                        </pic:nvPicPr>
                        <pic:blipFill>
                          <a:blip r:embed="rId5"/>
                          <a:stretch>
                            <a:fillRect/>
                          </a:stretch>
                        </pic:blipFill>
                        <pic:spPr>
                          <a:xfrm>
                            <a:off x="0" y="0"/>
                            <a:ext cx="427939" cy="608990"/>
                          </a:xfrm>
                          <a:prstGeom prst="rect">
                            <a:avLst/>
                          </a:prstGeom>
                        </pic:spPr>
                      </pic:pic>
                    </wpg:wgp>
                  </a:graphicData>
                </a:graphic>
              </wp:inline>
            </w:drawing>
          </mc:Choice>
          <mc:Fallback xmlns:a="http://schemas.openxmlformats.org/drawingml/2006/main">
            <w:pict>
              <v:group id="Group 3481" style="width:33.696pt;height:47.952pt;mso-position-horizontal-relative:char;mso-position-vertical-relative:line" coordsize="4279,6089">
                <v:shape id="Shape 4122" style="position:absolute;width:4279;height:6089;left:0;top:0;" coordsize="427939,608990" path="m0,0l427939,0l427939,608990l0,608990l0,0">
                  <v:stroke weight="0pt" endcap="flat" joinstyle="miter" miterlimit="10" on="false" color="#000000" opacity="0"/>
                  <v:fill on="true" color="#c0c0c0"/>
                </v:shape>
                <v:shape id="Picture 425" style="position:absolute;width:4279;height:6089;left:0;top:0;" filled="f">
                  <v:imagedata r:id="rId6"/>
                </v:shape>
              </v:group>
            </w:pict>
          </mc:Fallback>
        </mc:AlternateContent>
      </w:r>
    </w:p>
    <w:p w:rsidR="00953ED7" w:rsidRDefault="00C161B3">
      <w:pPr>
        <w:spacing w:after="174" w:line="259" w:lineRule="auto"/>
        <w:ind w:left="0" w:firstLine="0"/>
        <w:jc w:val="center"/>
      </w:pPr>
      <w:r>
        <w:rPr>
          <w:b/>
          <w:sz w:val="24"/>
        </w:rPr>
        <w:t>ВОЛИНСЬКА ОБЛАСНА ДЕРЖАВНА АДМІНІСТРАЦІЯ</w:t>
      </w:r>
    </w:p>
    <w:p w:rsidR="00953ED7" w:rsidRDefault="00C161B3">
      <w:pPr>
        <w:spacing w:after="331" w:line="259" w:lineRule="auto"/>
        <w:ind w:left="0" w:firstLine="0"/>
        <w:jc w:val="center"/>
      </w:pPr>
      <w:r>
        <w:rPr>
          <w:b/>
        </w:rPr>
        <w:t>ВОЛИНСЬКА ОБЛАСНА ВІЙСЬКОВА АДМІНІСТРАЦІЯ</w:t>
      </w:r>
    </w:p>
    <w:p w:rsidR="00953ED7" w:rsidRDefault="00C161B3">
      <w:pPr>
        <w:spacing w:after="206" w:line="259" w:lineRule="auto"/>
        <w:ind w:left="0" w:firstLine="0"/>
        <w:jc w:val="center"/>
      </w:pPr>
      <w:r>
        <w:rPr>
          <w:b/>
          <w:sz w:val="32"/>
        </w:rPr>
        <w:t xml:space="preserve">РОЗПОРЯДЖЕННЯ </w:t>
      </w:r>
    </w:p>
    <w:p w:rsidR="00953ED7" w:rsidRDefault="00D65725">
      <w:pPr>
        <w:spacing w:after="168"/>
        <w:ind w:left="0"/>
      </w:pPr>
      <w:r>
        <w:t>20</w:t>
      </w:r>
      <w:r w:rsidR="00C161B3">
        <w:t xml:space="preserve"> червня 202</w:t>
      </w:r>
      <w:r w:rsidR="00056CAB">
        <w:t xml:space="preserve">3 року                      </w:t>
      </w:r>
      <w:r w:rsidR="00C161B3">
        <w:t xml:space="preserve"> </w:t>
      </w:r>
      <w:r>
        <w:t xml:space="preserve">   </w:t>
      </w:r>
      <w:bookmarkStart w:id="0" w:name="_GoBack"/>
      <w:bookmarkEnd w:id="0"/>
      <w:r w:rsidR="00C161B3">
        <w:t xml:space="preserve">м. Луцьк                                             № </w:t>
      </w:r>
      <w:r>
        <w:t>277</w:t>
      </w:r>
    </w:p>
    <w:p w:rsidR="00056CAB" w:rsidRDefault="00C161B3" w:rsidP="00056CAB">
      <w:pPr>
        <w:spacing w:after="0" w:line="240" w:lineRule="auto"/>
        <w:ind w:left="181" w:hanging="11"/>
        <w:jc w:val="center"/>
      </w:pPr>
      <w:r>
        <w:t>Про затвердження технічної документації</w:t>
      </w:r>
    </w:p>
    <w:p w:rsidR="00056CAB" w:rsidRDefault="00C161B3" w:rsidP="00056CAB">
      <w:pPr>
        <w:spacing w:after="0" w:line="240" w:lineRule="auto"/>
        <w:ind w:left="181" w:hanging="11"/>
        <w:jc w:val="center"/>
      </w:pPr>
      <w:r>
        <w:t>із землеустрою щодо встановлення</w:t>
      </w:r>
      <w:r w:rsidR="00056CAB">
        <w:t xml:space="preserve"> </w:t>
      </w:r>
      <w:r>
        <w:t xml:space="preserve">(відновлення) меж </w:t>
      </w:r>
    </w:p>
    <w:p w:rsidR="00953ED7" w:rsidRDefault="00C161B3" w:rsidP="00056CAB">
      <w:pPr>
        <w:spacing w:after="0" w:line="240" w:lineRule="auto"/>
        <w:ind w:left="181" w:hanging="11"/>
        <w:jc w:val="center"/>
      </w:pPr>
      <w:r>
        <w:t xml:space="preserve">земельних ділянок </w:t>
      </w:r>
      <w:r w:rsidR="00056CAB">
        <w:t>у</w:t>
      </w:r>
      <w:r>
        <w:t xml:space="preserve"> натурі (на місцевості)</w:t>
      </w:r>
    </w:p>
    <w:p w:rsidR="00056CAB" w:rsidRDefault="00056CAB" w:rsidP="00056CAB">
      <w:pPr>
        <w:spacing w:after="0" w:line="240" w:lineRule="auto"/>
        <w:ind w:left="181" w:hanging="11"/>
        <w:jc w:val="center"/>
      </w:pPr>
    </w:p>
    <w:p w:rsidR="00953ED7" w:rsidRDefault="00C161B3" w:rsidP="00056CAB">
      <w:pPr>
        <w:spacing w:after="0" w:line="240" w:lineRule="auto"/>
        <w:ind w:left="0" w:firstLine="567"/>
      </w:pPr>
      <w:r>
        <w:t>Відповідно до статей 6, 13, 21 Закону України «Про місцеві державні адміністрації», статті 15 Закону України «Про правовий режим воєнного стану», статей 17, 57,  79-1,  122, 123, 134, 186</w:t>
      </w:r>
      <w:r w:rsidR="00056CAB">
        <w:t>,</w:t>
      </w:r>
      <w:r>
        <w:t xml:space="preserve"> пункту 24 Перехідних положень Земельного кодексу України, Водного кодексу України, законів України «Про землеустрій», «Про охорону навколишнього природного середовища»,</w:t>
      </w:r>
      <w:r>
        <w:rPr>
          <w:rFonts w:ascii="Arial" w:eastAsia="Arial" w:hAnsi="Arial" w:cs="Arial"/>
          <w:b/>
          <w:i/>
          <w:color w:val="5F6368"/>
          <w:sz w:val="21"/>
        </w:rPr>
        <w:t xml:space="preserve"> </w:t>
      </w:r>
      <w:r>
        <w:t>«Про природно-заповідний фонд України», «Про екологічну мережу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ураховуючи клопотання державного підприємства «Ківерцівськ</w:t>
      </w:r>
      <w:r w:rsidR="00056CAB">
        <w:t>е</w:t>
      </w:r>
      <w:r>
        <w:t xml:space="preserve"> лісов</w:t>
      </w:r>
      <w:r w:rsidR="00056CAB">
        <w:t>е</w:t>
      </w:r>
      <w:r>
        <w:t xml:space="preserve"> господарство», розроблену технічну документацію із землеустрою щодо встановлення (відновлення) меж земельних ділянок </w:t>
      </w:r>
      <w:r w:rsidR="00056CAB">
        <w:t>у</w:t>
      </w:r>
      <w:r>
        <w:t xml:space="preserve"> натурі (на місцевості), витяги з Державного земельного кадастру про земельні ділянки:</w:t>
      </w:r>
    </w:p>
    <w:p w:rsidR="00C161B3" w:rsidRDefault="00C161B3" w:rsidP="00C161B3">
      <w:pPr>
        <w:spacing w:after="0" w:line="240" w:lineRule="auto"/>
        <w:ind w:left="0" w:firstLine="709"/>
      </w:pPr>
    </w:p>
    <w:p w:rsidR="00953ED7" w:rsidRDefault="00C161B3" w:rsidP="00056CAB">
      <w:pPr>
        <w:numPr>
          <w:ilvl w:val="0"/>
          <w:numId w:val="1"/>
        </w:numPr>
        <w:tabs>
          <w:tab w:val="left" w:pos="851"/>
        </w:tabs>
        <w:spacing w:after="0" w:line="240" w:lineRule="auto"/>
        <w:ind w:firstLine="567"/>
      </w:pPr>
      <w:r>
        <w:t xml:space="preserve">Затвердити технічну документацію із землеустрою щодо встановлення (відновлення) меж земельних ділянок </w:t>
      </w:r>
      <w:r w:rsidR="000136FA">
        <w:t>у натурі (на місцевості)</w:t>
      </w:r>
      <w:r>
        <w:t xml:space="preserve"> для ведення лісового господарства і пов'язаних з ним послуг [КВЦПЗ 09.01] загальною площею 1665,0786 га державному підприємству «Кі</w:t>
      </w:r>
      <w:r w:rsidR="000136FA">
        <w:t>верцівське лісове господарство»</w:t>
      </w:r>
      <w:r>
        <w:t xml:space="preserve"> згідно з додатком.</w:t>
      </w:r>
    </w:p>
    <w:p w:rsidR="00C161B3" w:rsidRDefault="00C161B3" w:rsidP="00C161B3">
      <w:pPr>
        <w:spacing w:after="0" w:line="240" w:lineRule="auto"/>
        <w:ind w:left="709" w:firstLine="0"/>
      </w:pPr>
    </w:p>
    <w:p w:rsidR="00953ED7" w:rsidRDefault="00C161B3" w:rsidP="000136FA">
      <w:pPr>
        <w:numPr>
          <w:ilvl w:val="0"/>
          <w:numId w:val="1"/>
        </w:numPr>
        <w:tabs>
          <w:tab w:val="left" w:pos="851"/>
        </w:tabs>
        <w:spacing w:after="0" w:line="240" w:lineRule="auto"/>
        <w:ind w:firstLine="567"/>
      </w:pPr>
      <w:r>
        <w:t>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w:t>
      </w:r>
    </w:p>
    <w:p w:rsidR="00C161B3" w:rsidRDefault="00C161B3" w:rsidP="00C161B3">
      <w:pPr>
        <w:tabs>
          <w:tab w:val="right" w:pos="9638"/>
        </w:tabs>
        <w:spacing w:after="0" w:line="240" w:lineRule="auto"/>
        <w:ind w:left="0" w:firstLine="709"/>
        <w:jc w:val="left"/>
      </w:pPr>
    </w:p>
    <w:p w:rsidR="00C161B3" w:rsidRDefault="00C161B3" w:rsidP="000136FA">
      <w:pPr>
        <w:tabs>
          <w:tab w:val="right" w:pos="9638"/>
        </w:tabs>
        <w:spacing w:after="0" w:line="240" w:lineRule="auto"/>
        <w:ind w:left="0" w:firstLine="0"/>
        <w:jc w:val="left"/>
      </w:pPr>
    </w:p>
    <w:p w:rsidR="00953ED7" w:rsidRDefault="00C161B3" w:rsidP="00C161B3">
      <w:pPr>
        <w:tabs>
          <w:tab w:val="right" w:pos="9638"/>
        </w:tabs>
        <w:spacing w:after="0" w:line="240" w:lineRule="auto"/>
        <w:ind w:left="0" w:firstLine="0"/>
        <w:jc w:val="left"/>
      </w:pPr>
      <w:r>
        <w:t>Начальник</w:t>
      </w:r>
      <w:r>
        <w:tab/>
        <w:t xml:space="preserve">                                                 </w:t>
      </w:r>
      <w:r>
        <w:rPr>
          <w:b/>
        </w:rPr>
        <w:t>Юрій ПОГУЛЯЙКО</w:t>
      </w:r>
    </w:p>
    <w:p w:rsidR="00C161B3" w:rsidRDefault="00C161B3">
      <w:pPr>
        <w:spacing w:after="0" w:line="259" w:lineRule="auto"/>
        <w:ind w:left="0" w:firstLine="0"/>
        <w:jc w:val="left"/>
        <w:rPr>
          <w:sz w:val="26"/>
        </w:rPr>
      </w:pPr>
    </w:p>
    <w:p w:rsidR="00C161B3" w:rsidRDefault="00C161B3">
      <w:pPr>
        <w:spacing w:after="0" w:line="259" w:lineRule="auto"/>
        <w:ind w:left="0" w:firstLine="0"/>
        <w:jc w:val="left"/>
        <w:rPr>
          <w:sz w:val="26"/>
        </w:rPr>
      </w:pPr>
    </w:p>
    <w:p w:rsidR="00953ED7" w:rsidRDefault="00C161B3">
      <w:pPr>
        <w:spacing w:after="0" w:line="259" w:lineRule="auto"/>
        <w:ind w:left="0" w:firstLine="0"/>
        <w:jc w:val="left"/>
        <w:rPr>
          <w:sz w:val="26"/>
        </w:rPr>
      </w:pPr>
      <w:r>
        <w:rPr>
          <w:sz w:val="26"/>
        </w:rPr>
        <w:t>Ірина Сасовська 729 197</w:t>
      </w:r>
    </w:p>
    <w:p w:rsidR="000136FA" w:rsidRDefault="000136FA">
      <w:pPr>
        <w:spacing w:after="0" w:line="259" w:lineRule="auto"/>
        <w:ind w:left="0" w:firstLine="0"/>
        <w:jc w:val="left"/>
      </w:pPr>
    </w:p>
    <w:p w:rsidR="000136FA" w:rsidRDefault="00C161B3" w:rsidP="000136FA">
      <w:pPr>
        <w:spacing w:after="0" w:line="240" w:lineRule="auto"/>
        <w:ind w:left="5103" w:right="386" w:firstLine="0"/>
        <w:jc w:val="left"/>
      </w:pPr>
      <w:r>
        <w:t xml:space="preserve">Додаток </w:t>
      </w:r>
    </w:p>
    <w:p w:rsidR="00953ED7" w:rsidRDefault="00C161B3">
      <w:pPr>
        <w:spacing w:after="391" w:line="238" w:lineRule="auto"/>
        <w:ind w:left="5103" w:right="385" w:firstLine="0"/>
        <w:jc w:val="left"/>
      </w:pPr>
      <w:r>
        <w:t xml:space="preserve">до розпорядження начальника обласної військової адміністрації «Про затвердження технічної документації із землеустрою щодо встановлення (відновлення) меж земельних ділянок </w:t>
      </w:r>
      <w:r w:rsidR="006B6EA3">
        <w:t>у</w:t>
      </w:r>
      <w:r>
        <w:t xml:space="preserve"> натурі (на місцевості)»</w:t>
      </w:r>
    </w:p>
    <w:p w:rsidR="00953ED7" w:rsidRDefault="00C161B3" w:rsidP="006B6EA3">
      <w:pPr>
        <w:spacing w:after="0" w:line="240" w:lineRule="auto"/>
        <w:ind w:left="16" w:hanging="11"/>
        <w:jc w:val="center"/>
      </w:pPr>
      <w:r>
        <w:t xml:space="preserve">ПЕРЕЛІК </w:t>
      </w:r>
    </w:p>
    <w:p w:rsidR="00953ED7" w:rsidRDefault="006B6EA3" w:rsidP="006B6EA3">
      <w:pPr>
        <w:spacing w:after="0" w:line="240" w:lineRule="auto"/>
        <w:ind w:left="0" w:hanging="11"/>
      </w:pPr>
      <w:r>
        <w:t>земельних ділянок</w:t>
      </w:r>
      <w:r w:rsidR="00C161B3">
        <w:t xml:space="preserve"> для ведення лісового господарства і пов'язаних з ним послуг </w:t>
      </w:r>
    </w:p>
    <w:p w:rsidR="00953ED7" w:rsidRDefault="00C161B3" w:rsidP="006B6EA3">
      <w:pPr>
        <w:spacing w:after="0" w:line="240" w:lineRule="auto"/>
        <w:ind w:left="16" w:right="6" w:hanging="11"/>
        <w:jc w:val="center"/>
      </w:pPr>
      <w:r>
        <w:t>[КВЦПЗ 09.01] загальною площею 1665,0786 га</w:t>
      </w:r>
      <w:r w:rsidR="006B6EA3">
        <w:t>,</w:t>
      </w:r>
      <w:r>
        <w:t xml:space="preserve"> розташованих на території </w:t>
      </w:r>
    </w:p>
    <w:p w:rsidR="00953ED7" w:rsidRDefault="00C161B3" w:rsidP="006B6EA3">
      <w:pPr>
        <w:spacing w:after="0" w:line="240" w:lineRule="auto"/>
        <w:ind w:left="16" w:right="6" w:hanging="11"/>
        <w:jc w:val="center"/>
      </w:pPr>
      <w:r>
        <w:t>Луцького району Волинської області за межами населених пунктів</w:t>
      </w:r>
    </w:p>
    <w:p w:rsidR="006B6EA3" w:rsidRDefault="006B6EA3">
      <w:pPr>
        <w:spacing w:after="46" w:line="259" w:lineRule="auto"/>
        <w:ind w:left="16" w:right="6"/>
        <w:jc w:val="center"/>
      </w:pPr>
    </w:p>
    <w:tbl>
      <w:tblPr>
        <w:tblStyle w:val="TableGrid"/>
        <w:tblW w:w="9930" w:type="dxa"/>
        <w:tblInd w:w="-149" w:type="dxa"/>
        <w:tblCellMar>
          <w:top w:w="72" w:type="dxa"/>
          <w:left w:w="204" w:type="dxa"/>
          <w:right w:w="115" w:type="dxa"/>
        </w:tblCellMar>
        <w:tblLook w:val="04A0" w:firstRow="1" w:lastRow="0" w:firstColumn="1" w:lastColumn="0" w:noHBand="0" w:noVBand="1"/>
      </w:tblPr>
      <w:tblGrid>
        <w:gridCol w:w="716"/>
        <w:gridCol w:w="2410"/>
        <w:gridCol w:w="3402"/>
        <w:gridCol w:w="3402"/>
      </w:tblGrid>
      <w:tr w:rsidR="00953ED7">
        <w:trPr>
          <w:trHeight w:val="654"/>
        </w:trPr>
        <w:tc>
          <w:tcPr>
            <w:tcW w:w="716"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26" w:firstLine="0"/>
              <w:jc w:val="left"/>
            </w:pPr>
            <w:r>
              <w:t xml:space="preserve">№ </w:t>
            </w:r>
          </w:p>
          <w:p w:rsidR="00953ED7" w:rsidRDefault="00C161B3">
            <w:pPr>
              <w:spacing w:after="0" w:line="259" w:lineRule="auto"/>
              <w:ind w:left="0" w:firstLine="0"/>
              <w:jc w:val="left"/>
            </w:pPr>
            <w:r>
              <w:t>з/п</w:t>
            </w:r>
          </w:p>
        </w:tc>
        <w:tc>
          <w:tcPr>
            <w:tcW w:w="2410"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Площа земельної ділянки, га</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Місце розташування земельної ділянки</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Кадастровий номер земельної ділянки</w:t>
            </w:r>
          </w:p>
        </w:tc>
      </w:tr>
      <w:tr w:rsidR="00953ED7">
        <w:trPr>
          <w:trHeight w:val="332"/>
        </w:trPr>
        <w:tc>
          <w:tcPr>
            <w:tcW w:w="716"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right="79" w:firstLine="0"/>
              <w:jc w:val="center"/>
            </w:pPr>
            <w:r>
              <w:t>1</w:t>
            </w:r>
          </w:p>
        </w:tc>
        <w:tc>
          <w:tcPr>
            <w:tcW w:w="2410"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right="79" w:firstLine="0"/>
              <w:jc w:val="center"/>
            </w:pPr>
            <w:r>
              <w:t>2</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right="89" w:firstLine="0"/>
              <w:jc w:val="center"/>
            </w:pPr>
            <w:r>
              <w:t>3</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right="89" w:firstLine="0"/>
              <w:jc w:val="center"/>
            </w:pPr>
            <w:r>
              <w:t>4</w:t>
            </w:r>
          </w:p>
        </w:tc>
      </w:tr>
      <w:tr w:rsidR="00953ED7">
        <w:trPr>
          <w:trHeight w:val="976"/>
        </w:trPr>
        <w:tc>
          <w:tcPr>
            <w:tcW w:w="716"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78,2139</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Цуманська селищна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50" w:firstLine="0"/>
              <w:jc w:val="left"/>
            </w:pPr>
            <w:r>
              <w:t>0721887600:03:000:1509</w:t>
            </w:r>
          </w:p>
        </w:tc>
      </w:tr>
      <w:tr w:rsidR="00953ED7">
        <w:trPr>
          <w:trHeight w:val="976"/>
        </w:trPr>
        <w:tc>
          <w:tcPr>
            <w:tcW w:w="716"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85,8948</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Цуманська селищна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50" w:firstLine="0"/>
              <w:jc w:val="left"/>
            </w:pPr>
            <w:r>
              <w:t>0721887600:03:000:1507</w:t>
            </w:r>
          </w:p>
        </w:tc>
      </w:tr>
      <w:tr w:rsidR="00953ED7">
        <w:trPr>
          <w:trHeight w:val="976"/>
        </w:trPr>
        <w:tc>
          <w:tcPr>
            <w:tcW w:w="716"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410,3691</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Цуманська селищна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50" w:firstLine="0"/>
              <w:jc w:val="left"/>
            </w:pPr>
            <w:r>
              <w:t>0721887600:03:000:2002</w:t>
            </w:r>
          </w:p>
        </w:tc>
      </w:tr>
      <w:tr w:rsidR="00953ED7">
        <w:trPr>
          <w:trHeight w:val="976"/>
        </w:trPr>
        <w:tc>
          <w:tcPr>
            <w:tcW w:w="716"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4.</w:t>
            </w:r>
          </w:p>
        </w:tc>
        <w:tc>
          <w:tcPr>
            <w:tcW w:w="2410"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498,4723</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Цуманська селищна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50" w:firstLine="0"/>
              <w:jc w:val="left"/>
            </w:pPr>
            <w:r>
              <w:t>0721887600:03:000:1514</w:t>
            </w:r>
          </w:p>
        </w:tc>
      </w:tr>
      <w:tr w:rsidR="00953ED7">
        <w:trPr>
          <w:trHeight w:val="654"/>
        </w:trPr>
        <w:tc>
          <w:tcPr>
            <w:tcW w:w="716"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0" w:right="89" w:firstLine="0"/>
              <w:jc w:val="center"/>
            </w:pPr>
            <w:r>
              <w:t>592,1285</w:t>
            </w:r>
          </w:p>
        </w:tc>
        <w:tc>
          <w:tcPr>
            <w:tcW w:w="3402" w:type="dxa"/>
            <w:tcBorders>
              <w:top w:val="single" w:sz="4" w:space="0" w:color="000000"/>
              <w:left w:val="single" w:sz="4" w:space="0" w:color="000000"/>
              <w:bottom w:val="single" w:sz="4" w:space="0" w:color="000000"/>
              <w:right w:val="single" w:sz="4" w:space="0" w:color="000000"/>
            </w:tcBorders>
          </w:tcPr>
          <w:p w:rsidR="00953ED7" w:rsidRDefault="00C161B3">
            <w:pPr>
              <w:spacing w:after="0" w:line="259" w:lineRule="auto"/>
              <w:ind w:left="0" w:firstLine="0"/>
              <w:jc w:val="center"/>
            </w:pPr>
            <w:r>
              <w:t>Цуманська селищна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center"/>
          </w:tcPr>
          <w:p w:rsidR="00953ED7" w:rsidRDefault="00C161B3">
            <w:pPr>
              <w:spacing w:after="0" w:line="259" w:lineRule="auto"/>
              <w:ind w:left="50" w:firstLine="0"/>
              <w:jc w:val="left"/>
            </w:pPr>
            <w:r>
              <w:t>0721887600:03:000:1508</w:t>
            </w:r>
          </w:p>
        </w:tc>
      </w:tr>
    </w:tbl>
    <w:p w:rsidR="00C161B3" w:rsidRDefault="00C161B3">
      <w:pPr>
        <w:spacing w:after="0" w:line="259" w:lineRule="auto"/>
        <w:ind w:left="0" w:firstLine="0"/>
        <w:jc w:val="center"/>
        <w:rPr>
          <w:sz w:val="24"/>
        </w:rPr>
      </w:pPr>
    </w:p>
    <w:p w:rsidR="00953ED7" w:rsidRDefault="00C161B3">
      <w:pPr>
        <w:spacing w:after="0" w:line="259" w:lineRule="auto"/>
        <w:ind w:left="0" w:firstLine="0"/>
        <w:jc w:val="center"/>
      </w:pPr>
      <w:r>
        <w:rPr>
          <w:sz w:val="24"/>
        </w:rPr>
        <w:t>______________________________________________</w:t>
      </w:r>
    </w:p>
    <w:sectPr w:rsidR="00953ED7">
      <w:pgSz w:w="11906" w:h="16838"/>
      <w:pgMar w:top="709" w:right="567" w:bottom="1785"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0435A"/>
    <w:multiLevelType w:val="hybridMultilevel"/>
    <w:tmpl w:val="4BC8C07E"/>
    <w:lvl w:ilvl="0" w:tplc="37D4290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DCAE94">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C49D62">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AAF842">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DCE2EA">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DC89B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9E594E">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8A44B6">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4266C4">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ED7"/>
    <w:rsid w:val="000136FA"/>
    <w:rsid w:val="00056CAB"/>
    <w:rsid w:val="006B6EA3"/>
    <w:rsid w:val="00953ED7"/>
    <w:rsid w:val="00B47454"/>
    <w:rsid w:val="00C161B3"/>
    <w:rsid w:val="00D657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4F8DE"/>
  <w15:docId w15:val="{D427A50F-8997-4563-B494-CE67E192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49" w:lineRule="auto"/>
      <w:ind w:left="10"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420</Words>
  <Characters>2395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від</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cp:lastModifiedBy>Пользователь Windows</cp:lastModifiedBy>
  <cp:revision>9</cp:revision>
  <dcterms:created xsi:type="dcterms:W3CDTF">2023-06-13T07:35:00Z</dcterms:created>
  <dcterms:modified xsi:type="dcterms:W3CDTF">2023-06-20T14:36:00Z</dcterms:modified>
</cp:coreProperties>
</file>