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587" w:rsidRDefault="00EC7587" w:rsidP="00EC7587">
      <w:pPr>
        <w:spacing w:after="0" w:line="360" w:lineRule="auto"/>
        <w:ind w:left="11339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ЗАТВЕРДЖЕНО</w:t>
      </w:r>
    </w:p>
    <w:p w:rsidR="00EC7587" w:rsidRDefault="00EC7587" w:rsidP="00EC7587">
      <w:pPr>
        <w:spacing w:after="0" w:line="240" w:lineRule="auto"/>
        <w:ind w:left="5726" w:firstLine="5602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Розпорядження начальника</w:t>
      </w:r>
    </w:p>
    <w:p w:rsidR="00EC7587" w:rsidRDefault="00EC7587" w:rsidP="00EC7587">
      <w:pPr>
        <w:spacing w:after="0" w:line="240" w:lineRule="auto"/>
        <w:ind w:left="11340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обласної військової адміністрації</w:t>
      </w:r>
    </w:p>
    <w:p w:rsidR="00EC7587" w:rsidRDefault="00BE795A" w:rsidP="00EC7587">
      <w:pPr>
        <w:spacing w:before="120" w:after="0" w:line="240" w:lineRule="auto"/>
        <w:ind w:left="113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12</w:t>
      </w:r>
      <w:r w:rsidR="00EC7587">
        <w:rPr>
          <w:rFonts w:ascii="Times New Roman" w:hAnsi="Times New Roman"/>
          <w:sz w:val="28"/>
          <w:szCs w:val="28"/>
          <w:lang w:eastAsia="uk-UA"/>
        </w:rPr>
        <w:t>.06.202</w:t>
      </w:r>
      <w:r w:rsidR="00F906F2">
        <w:rPr>
          <w:rFonts w:ascii="Times New Roman" w:hAnsi="Times New Roman"/>
          <w:sz w:val="28"/>
          <w:szCs w:val="28"/>
          <w:lang w:eastAsia="uk-UA"/>
        </w:rPr>
        <w:t>3</w:t>
      </w:r>
      <w:r w:rsidR="00EC7587">
        <w:rPr>
          <w:rFonts w:ascii="Times New Roman" w:hAnsi="Times New Roman"/>
          <w:sz w:val="28"/>
          <w:szCs w:val="28"/>
          <w:lang w:eastAsia="uk-UA"/>
        </w:rPr>
        <w:t xml:space="preserve"> №</w:t>
      </w:r>
      <w:r>
        <w:rPr>
          <w:rFonts w:ascii="Times New Roman" w:hAnsi="Times New Roman"/>
          <w:sz w:val="28"/>
          <w:szCs w:val="28"/>
          <w:lang w:eastAsia="uk-UA"/>
        </w:rPr>
        <w:t xml:space="preserve"> 264</w:t>
      </w:r>
      <w:bookmarkStart w:id="0" w:name="_GoBack"/>
      <w:bookmarkEnd w:id="0"/>
    </w:p>
    <w:p w:rsidR="00EC7587" w:rsidRDefault="00EC7587" w:rsidP="00EC7587">
      <w:pPr>
        <w:spacing w:before="120" w:after="0" w:line="240" w:lineRule="auto"/>
        <w:ind w:left="11340"/>
        <w:rPr>
          <w:rFonts w:ascii="Times New Roman" w:hAnsi="Times New Roman"/>
          <w:sz w:val="28"/>
          <w:szCs w:val="28"/>
          <w:lang w:val="ru-RU" w:eastAsia="uk-UA"/>
        </w:rPr>
      </w:pPr>
    </w:p>
    <w:p w:rsidR="00EC7587" w:rsidRDefault="00EC7587" w:rsidP="00EC758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FE2CF9">
        <w:rPr>
          <w:rFonts w:ascii="Times New Roman" w:hAnsi="Times New Roman" w:cs="Times New Roman"/>
          <w:bCs/>
          <w:color w:val="000000"/>
          <w:sz w:val="28"/>
          <w:szCs w:val="28"/>
        </w:rPr>
        <w:t>рогнозні обсяги</w:t>
      </w: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EC7587" w:rsidRPr="00EC7587" w:rsidRDefault="00EC7587" w:rsidP="00EC758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регіонального замовлення на підготовку фахівців та робітничих кадрів </w:t>
      </w:r>
    </w:p>
    <w:p w:rsidR="00EC7587" w:rsidRPr="00EC7587" w:rsidRDefault="00EC7587" w:rsidP="00EC758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>у закладах професійної (професійно-технічної) освіти області на 202</w:t>
      </w:r>
      <w:r w:rsidR="00F906F2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1050E8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F906F2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роки</w:t>
      </w:r>
    </w:p>
    <w:p w:rsidR="00EC7587" w:rsidRPr="00EC7587" w:rsidRDefault="00EC7587" w:rsidP="00EC7587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W w:w="15642" w:type="dxa"/>
        <w:tblInd w:w="93" w:type="dxa"/>
        <w:tblLook w:val="0000" w:firstRow="0" w:lastRow="0" w:firstColumn="0" w:lastColumn="0" w:noHBand="0" w:noVBand="0"/>
      </w:tblPr>
      <w:tblGrid>
        <w:gridCol w:w="560"/>
        <w:gridCol w:w="4400"/>
        <w:gridCol w:w="994"/>
        <w:gridCol w:w="1020"/>
        <w:gridCol w:w="1424"/>
        <w:gridCol w:w="994"/>
        <w:gridCol w:w="940"/>
        <w:gridCol w:w="1424"/>
        <w:gridCol w:w="994"/>
        <w:gridCol w:w="1000"/>
        <w:gridCol w:w="1892"/>
      </w:tblGrid>
      <w:tr w:rsidR="00EC7587" w:rsidRPr="00EC7587" w:rsidTr="00EC7587">
        <w:trPr>
          <w:trHeight w:val="80"/>
        </w:trPr>
        <w:tc>
          <w:tcPr>
            <w:tcW w:w="156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7587" w:rsidRPr="00EC7587" w:rsidRDefault="00EC7587" w:rsidP="00EC758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Cs/>
                <w:color w:val="000000"/>
              </w:rPr>
              <w:t xml:space="preserve"> (осіб)</w:t>
            </w:r>
          </w:p>
        </w:tc>
      </w:tr>
      <w:tr w:rsidR="00EC7587" w:rsidRPr="00EC7587" w:rsidTr="00EC7587">
        <w:trPr>
          <w:trHeight w:val="45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з/п</w:t>
            </w:r>
          </w:p>
        </w:tc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Найменування освітньо-кваліфікаційного рівня, вид економічної діяльності за професіями відповідно до класифікатора професій</w:t>
            </w:r>
          </w:p>
        </w:tc>
        <w:tc>
          <w:tcPr>
            <w:tcW w:w="3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F906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Плановий рік                                    (202</w:t>
            </w:r>
            <w:r w:rsidR="00F906F2">
              <w:rPr>
                <w:rFonts w:ascii="Times New Roman" w:hAnsi="Times New Roman" w:cs="Times New Roman"/>
                <w:color w:val="000000"/>
              </w:rPr>
              <w:t>3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 рік)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F906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Рік, що настає за плановим роком (202</w:t>
            </w:r>
            <w:r w:rsidR="00F906F2">
              <w:rPr>
                <w:rFonts w:ascii="Times New Roman" w:hAnsi="Times New Roman" w:cs="Times New Roman"/>
                <w:color w:val="000000"/>
              </w:rPr>
              <w:t>4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 рік)</w:t>
            </w:r>
          </w:p>
        </w:tc>
        <w:tc>
          <w:tcPr>
            <w:tcW w:w="3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 xml:space="preserve">Перший бюджетний період         </w:t>
            </w:r>
          </w:p>
          <w:p w:rsidR="00EC7587" w:rsidRPr="00EC7587" w:rsidRDefault="00EC7587" w:rsidP="00F906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(202</w:t>
            </w:r>
            <w:r w:rsidR="00F906F2">
              <w:rPr>
                <w:rFonts w:ascii="Times New Roman" w:hAnsi="Times New Roman" w:cs="Times New Roman"/>
                <w:color w:val="000000"/>
              </w:rPr>
              <w:t>5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 рік)</w:t>
            </w:r>
          </w:p>
        </w:tc>
      </w:tr>
      <w:tr w:rsidR="00EC7587" w:rsidRPr="00EC7587" w:rsidTr="00EC7587">
        <w:trPr>
          <w:trHeight w:val="7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87" w:rsidRPr="00EC7587" w:rsidRDefault="00EC7587" w:rsidP="00F906F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87" w:rsidRPr="00EC7587" w:rsidRDefault="00EC7587" w:rsidP="00F906F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прийом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випуск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середньо-річна чисельність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прийом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випуск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середньо-річна чисельність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прийом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випуск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7825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середньорічна чисельність</w:t>
            </w:r>
          </w:p>
        </w:tc>
      </w:tr>
      <w:tr w:rsidR="00EC7587" w:rsidRPr="00EC7587" w:rsidTr="00EC758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EC7587" w:rsidRPr="00EC7587" w:rsidTr="00EC7587">
        <w:trPr>
          <w:trHeight w:val="315"/>
        </w:trPr>
        <w:tc>
          <w:tcPr>
            <w:tcW w:w="156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Обласний бюджет</w:t>
            </w:r>
          </w:p>
        </w:tc>
      </w:tr>
      <w:tr w:rsidR="00EC7587" w:rsidRPr="00EC7587" w:rsidTr="00EC7587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Підготовка робітничих кадрів, усього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F906F2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F906F2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F906F2" w:rsidP="00685C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</w:t>
            </w:r>
            <w:r w:rsidR="00685C97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7F5A22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7F5A22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7F5A22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7F5A22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7F5A22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EC7587" w:rsidRDefault="007F5A22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975</w:t>
            </w:r>
          </w:p>
        </w:tc>
      </w:tr>
      <w:tr w:rsidR="00EC7587" w:rsidRPr="00EC7587" w:rsidTr="00EC7587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у тому числі за напрямами підготовки: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F5A22" w:rsidRPr="00EC7587" w:rsidTr="008261E7">
        <w:trPr>
          <w:trHeight w:val="4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1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A22" w:rsidRPr="008261E7" w:rsidRDefault="007F5A22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загальні професії для всіх галузей економіки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404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431</w:t>
            </w:r>
          </w:p>
        </w:tc>
      </w:tr>
      <w:tr w:rsidR="007F5A22" w:rsidRPr="00EC7587" w:rsidTr="008261E7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2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A22" w:rsidRPr="008261E7" w:rsidRDefault="007F5A22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загальні професії електротехнічного виробництва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363</w:t>
            </w:r>
          </w:p>
        </w:tc>
      </w:tr>
      <w:tr w:rsidR="007F5A22" w:rsidRPr="00EC7587" w:rsidTr="008261E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3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A22" w:rsidRPr="008261E7" w:rsidRDefault="007F5A22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хімічне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0</w:t>
            </w:r>
          </w:p>
        </w:tc>
      </w:tr>
      <w:tr w:rsidR="007F5A22" w:rsidRPr="00EC7587" w:rsidTr="008261E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4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A22" w:rsidRPr="008261E7" w:rsidRDefault="007F5A22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 xml:space="preserve">будівельні, монтажні і ремонтно-будівельні роботи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761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427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873</w:t>
            </w:r>
          </w:p>
        </w:tc>
      </w:tr>
      <w:tr w:rsidR="007F5A22" w:rsidRPr="00EC7587" w:rsidTr="008261E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5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A22" w:rsidRPr="008261E7" w:rsidRDefault="007F5A22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деревообробне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217</w:t>
            </w:r>
          </w:p>
        </w:tc>
      </w:tr>
      <w:tr w:rsidR="007F5A22" w:rsidRPr="00EC7587" w:rsidTr="008261E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6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A22" w:rsidRPr="008261E7" w:rsidRDefault="007F5A22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автомобільний транспорт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414</w:t>
            </w:r>
          </w:p>
        </w:tc>
      </w:tr>
      <w:tr w:rsidR="007F5A22" w:rsidRPr="00EC7587" w:rsidTr="008261E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7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A22" w:rsidRPr="008261E7" w:rsidRDefault="007F5A22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швейне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335</w:t>
            </w:r>
          </w:p>
        </w:tc>
      </w:tr>
      <w:tr w:rsidR="007F5A22" w:rsidRPr="00EC7587" w:rsidTr="008261E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A22" w:rsidRPr="008261E7" w:rsidRDefault="007F5A22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громадське харчування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1 121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389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1 107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1 139</w:t>
            </w:r>
          </w:p>
        </w:tc>
      </w:tr>
      <w:tr w:rsidR="007F5A22" w:rsidRPr="00EC7587" w:rsidTr="008261E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9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A22" w:rsidRPr="008261E7" w:rsidRDefault="007F5A22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торгівельно-комерційна діяльність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19</w:t>
            </w:r>
          </w:p>
        </w:tc>
      </w:tr>
      <w:tr w:rsidR="008261E7" w:rsidRPr="00EC7587" w:rsidTr="008261E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1E7" w:rsidRPr="008261E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10</w:t>
            </w:r>
            <w:r w:rsidR="00D14A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61E7" w:rsidRPr="008261E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виробництво художніх і ювелірних виробів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261E7" w:rsidRPr="008261E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261E7" w:rsidRPr="008261E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261E7" w:rsidRPr="008261E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261E7" w:rsidRPr="008261E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261E7" w:rsidRPr="008261E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261E7" w:rsidRPr="008261E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261E7" w:rsidRPr="008261E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261E7" w:rsidRPr="008261E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261E7" w:rsidRPr="008261E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30</w:t>
            </w:r>
          </w:p>
        </w:tc>
      </w:tr>
      <w:tr w:rsidR="007F5A22" w:rsidRPr="00EC7587" w:rsidTr="008261E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11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A22" w:rsidRPr="008261E7" w:rsidRDefault="007F5A22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сфера обслуговування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57</w:t>
            </w:r>
          </w:p>
        </w:tc>
      </w:tr>
      <w:tr w:rsidR="007F5A22" w:rsidRPr="00EC7587" w:rsidTr="008261E7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12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5A22" w:rsidRPr="008261E7" w:rsidRDefault="007F5A22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сільське господарство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513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FE2C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1 04</w:t>
            </w:r>
            <w:r w:rsidR="00FE2C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1 085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F5A22" w:rsidRPr="008261E7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1 097</w:t>
            </w:r>
          </w:p>
        </w:tc>
      </w:tr>
      <w:tr w:rsidR="00EC7587" w:rsidRPr="00EC7587" w:rsidTr="008261E7">
        <w:trPr>
          <w:trHeight w:val="600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39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74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35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75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39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78</w:t>
            </w:r>
          </w:p>
        </w:tc>
      </w:tr>
      <w:tr w:rsidR="00EC7587" w:rsidRPr="00EC7587" w:rsidTr="008261E7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 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тому числі за </w:t>
            </w:r>
            <w:r w:rsidR="007F5A22">
              <w:rPr>
                <w:rFonts w:ascii="Times New Roman" w:hAnsi="Times New Roman" w:cs="Times New Roman"/>
                <w:color w:val="000000"/>
              </w:rPr>
              <w:t>спеціальностями</w:t>
            </w:r>
            <w:r w:rsidRPr="00EC7587">
              <w:rPr>
                <w:rFonts w:ascii="Times New Roman" w:hAnsi="Times New Roman" w:cs="Times New Roman"/>
                <w:color w:val="000000"/>
              </w:rPr>
              <w:t>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C7587" w:rsidRPr="00EC7587" w:rsidTr="008261E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141 "Електроенергетика, електротехніка та електромеханіка"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EC7587" w:rsidRPr="00EC7587" w:rsidTr="008261E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182 "Технології легкої промисловості"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EC7587" w:rsidRPr="00EC7587" w:rsidTr="008261E7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EC7587" w:rsidRDefault="00EC7587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>192 "Будівництво та цивільна інженерія"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C7587" w:rsidRPr="000F2F4E" w:rsidRDefault="007F5A22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2F4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EC7587" w:rsidRPr="00EC7587" w:rsidTr="008261E7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сього по обласному бюджеті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6F504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093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6F504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912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6F5042" w:rsidP="00685C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="00685C97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6F504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156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6F504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932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6F504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845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6F504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191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6F504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017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6F5042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053</w:t>
            </w:r>
          </w:p>
        </w:tc>
      </w:tr>
      <w:tr w:rsidR="00EC7587" w:rsidRPr="00EC7587" w:rsidTr="008261E7">
        <w:trPr>
          <w:trHeight w:val="315"/>
        </w:trPr>
        <w:tc>
          <w:tcPr>
            <w:tcW w:w="156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EC7587" w:rsidP="008261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Бюджет м. Луцька</w:t>
            </w:r>
          </w:p>
        </w:tc>
      </w:tr>
      <w:tr w:rsidR="00EC7587" w:rsidRPr="00EC7587" w:rsidTr="008261E7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Підготовка робітничих кадрів, всього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7835E1" w:rsidP="008261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7835E1" w:rsidP="008261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991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7835E1" w:rsidP="008261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154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7835E1" w:rsidP="008261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079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7835E1" w:rsidP="008261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077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7835E1" w:rsidP="008261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214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0F2F4E" w:rsidRDefault="000D373F" w:rsidP="008261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079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2E130F" w:rsidP="008261E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</w:rPr>
              <w:t>022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2E130F" w:rsidP="008261E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2</w:t>
            </w:r>
            <w:r w:rsidR="00D14A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</w:rPr>
              <w:t>234</w:t>
            </w:r>
          </w:p>
        </w:tc>
      </w:tr>
      <w:tr w:rsidR="00EC7587" w:rsidRPr="00EC7587" w:rsidTr="008261E7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8261E7" w:rsidRDefault="00EC7587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у тому числі за напрямами підготовки: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D373F" w:rsidRPr="00EC7587" w:rsidTr="008261E7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8261E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1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73F" w:rsidRPr="008261E7" w:rsidRDefault="000D373F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загальні професії для всіх галузей економіки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247</w:t>
            </w:r>
          </w:p>
        </w:tc>
      </w:tr>
      <w:tr w:rsidR="000D373F" w:rsidRPr="00EC7587" w:rsidTr="008261E7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8261E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2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73F" w:rsidRPr="008261E7" w:rsidRDefault="000D373F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загальні професії електротехнічного виробництва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2509C4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2509C4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685C97" w:rsidRDefault="002509C4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2509C4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2509C4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2509C4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429</w:t>
            </w:r>
          </w:p>
        </w:tc>
      </w:tr>
      <w:tr w:rsidR="000D373F" w:rsidRPr="00EC7587" w:rsidTr="008261E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8261E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3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73F" w:rsidRPr="008261E7" w:rsidRDefault="000D373F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 xml:space="preserve">будівельні, монтажні і ремонтно-будівельні роботи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454</w:t>
            </w:r>
          </w:p>
        </w:tc>
      </w:tr>
      <w:tr w:rsidR="000D373F" w:rsidRPr="00EC7587" w:rsidTr="008261E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8261E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4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73F" w:rsidRPr="008261E7" w:rsidRDefault="000D373F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деревообробне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24</w:t>
            </w:r>
          </w:p>
        </w:tc>
      </w:tr>
      <w:tr w:rsidR="000D373F" w:rsidRPr="00EC7587" w:rsidTr="008261E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8261E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5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73F" w:rsidRPr="008261E7" w:rsidRDefault="000D373F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автомобільний транспорт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2509C4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2509C4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685C97" w:rsidRDefault="002509C4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2509C4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2509C4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2E130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2509C4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161</w:t>
            </w:r>
          </w:p>
        </w:tc>
      </w:tr>
      <w:tr w:rsidR="000D373F" w:rsidRPr="00EC7587" w:rsidTr="008261E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8261E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6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73F" w:rsidRPr="008261E7" w:rsidRDefault="000D373F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швейне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358</w:t>
            </w:r>
          </w:p>
        </w:tc>
      </w:tr>
      <w:tr w:rsidR="000D373F" w:rsidRPr="00EC7587" w:rsidTr="008261E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8261E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7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73F" w:rsidRPr="008261E7" w:rsidRDefault="000D373F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громадське харчування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376</w:t>
            </w:r>
          </w:p>
        </w:tc>
      </w:tr>
      <w:tr w:rsidR="008261E7" w:rsidRPr="00EC7587" w:rsidTr="008261E7">
        <w:trPr>
          <w:trHeight w:val="3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1E7" w:rsidRPr="008261E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8</w:t>
            </w:r>
            <w:r w:rsidR="00D14A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1E7" w:rsidRPr="008261E7" w:rsidRDefault="008261E7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виробництво художніх і ювелірних виробів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1E7" w:rsidRPr="00685C9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1E7" w:rsidRPr="00685C9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1E7" w:rsidRPr="00685C9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61E7" w:rsidRPr="00685C9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1E7" w:rsidRPr="00685C9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1E7" w:rsidRPr="00685C9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1E7" w:rsidRPr="00685C9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1E7" w:rsidRPr="00685C9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61E7" w:rsidRPr="00685C97" w:rsidRDefault="008261E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87</w:t>
            </w:r>
          </w:p>
        </w:tc>
      </w:tr>
      <w:tr w:rsidR="000D373F" w:rsidRPr="00EC7587" w:rsidTr="008261E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8261E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9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73F" w:rsidRPr="008261E7" w:rsidRDefault="000D373F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сфера обслуговування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98</w:t>
            </w:r>
          </w:p>
        </w:tc>
      </w:tr>
      <w:tr w:rsidR="00EC7587" w:rsidRPr="00EC7587" w:rsidTr="008261E7">
        <w:trPr>
          <w:trHeight w:val="600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61E7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Підготовка фахових молодших бакалаврів, усього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EC7587" w:rsidRPr="00EC7587" w:rsidTr="008261E7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587" w:rsidRPr="008261E7" w:rsidRDefault="00EC7587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у тому числі за спеціальністю: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7587" w:rsidRPr="00EC7587" w:rsidTr="008261E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1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8261E7" w:rsidRDefault="00EC7587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023 "Образотворче мистецтво, декоративне мистецтво, реставрація"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</w:tr>
      <w:tr w:rsidR="00EC7587" w:rsidRPr="00EC7587" w:rsidTr="008261E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2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8261E7" w:rsidRDefault="00EC7587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133 "Галузеве машинобудування"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</w:tr>
      <w:tr w:rsidR="00EC7587" w:rsidRPr="00EC7587" w:rsidTr="008261E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3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8261E7" w:rsidRDefault="00EC7587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141 "Електроенергетика, електротехніка та електромеханіка"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</w:tr>
      <w:tr w:rsidR="00EC7587" w:rsidRPr="00EC7587" w:rsidTr="008261E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4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8261E7" w:rsidRDefault="00EC7587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172 "Телекомунікації та радіотехніка"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</w:tr>
      <w:tr w:rsidR="00EC7587" w:rsidRPr="00EC7587" w:rsidTr="008261E7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5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8261E7" w:rsidRDefault="00EC7587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192 "Будівництво та цивільна інженерія"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</w:tr>
      <w:tr w:rsidR="00EC7587" w:rsidRPr="00EC7587" w:rsidTr="008261E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6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587" w:rsidRPr="008261E7" w:rsidRDefault="00EC7587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205 "Лісове господарство"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5C97">
              <w:rPr>
                <w:rFonts w:ascii="Times New Roman" w:hAnsi="Times New Roman" w:cs="Times New Roman"/>
              </w:rPr>
              <w:t>0</w:t>
            </w:r>
          </w:p>
        </w:tc>
      </w:tr>
      <w:tr w:rsidR="000D373F" w:rsidRPr="00EC7587" w:rsidTr="008261E7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73F" w:rsidRPr="008261E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61E7">
              <w:rPr>
                <w:rFonts w:ascii="Times New Roman" w:hAnsi="Times New Roman" w:cs="Times New Roman"/>
                <w:b/>
                <w:bCs/>
                <w:color w:val="000000"/>
              </w:rPr>
              <w:t>Усього по бюджету м. Луцька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</w:rPr>
              <w:t>079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</w:rPr>
              <w:t>050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2</w:t>
            </w:r>
            <w:r w:rsidR="00D14A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</w:rPr>
              <w:t>193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</w:rPr>
              <w:t>079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</w:rPr>
              <w:t>077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2</w:t>
            </w:r>
            <w:r w:rsidR="00D14A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</w:rPr>
              <w:t>214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</w:rPr>
              <w:t>079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2E130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1</w:t>
            </w:r>
            <w:r w:rsidR="00D14A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</w:rPr>
              <w:t>022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73F" w:rsidRPr="00685C97" w:rsidRDefault="002E130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5C97">
              <w:rPr>
                <w:rFonts w:ascii="Times New Roman" w:hAnsi="Times New Roman" w:cs="Times New Roman"/>
                <w:b/>
                <w:bCs/>
              </w:rPr>
              <w:t>2</w:t>
            </w:r>
            <w:r w:rsidR="00D14A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</w:rPr>
              <w:t>234</w:t>
            </w:r>
          </w:p>
        </w:tc>
      </w:tr>
      <w:tr w:rsidR="00EC7587" w:rsidRPr="00EC7587" w:rsidTr="008261E7">
        <w:trPr>
          <w:trHeight w:val="37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 w:rsidRPr="00EC7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сього регіональне замовлення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D14A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0D373F"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D14A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962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D373F" w:rsidP="00685C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D14A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84</w:t>
            </w:r>
            <w:r w:rsid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D14A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0F2F4E"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F2F4E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D14A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F2F4E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D14A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F2F4E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D14A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F2F4E" w:rsidP="002E130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D14A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2E130F"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7587" w:rsidRPr="00685C97" w:rsidRDefault="000F2F4E" w:rsidP="002E130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D14A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E130F" w:rsidRPr="00685C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87</w:t>
            </w:r>
          </w:p>
        </w:tc>
      </w:tr>
    </w:tbl>
    <w:p w:rsidR="00EC7587" w:rsidRPr="00EC7587" w:rsidRDefault="00EC7587" w:rsidP="00EC7587">
      <w:pPr>
        <w:spacing w:after="0" w:line="240" w:lineRule="auto"/>
        <w:rPr>
          <w:rFonts w:ascii="Times New Roman" w:hAnsi="Times New Roman" w:cs="Times New Roman"/>
        </w:rPr>
      </w:pPr>
    </w:p>
    <w:p w:rsidR="00EC7587" w:rsidRPr="00EC7587" w:rsidRDefault="00EC7587" w:rsidP="00EC758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</w:t>
      </w:r>
    </w:p>
    <w:sectPr w:rsidR="00EC7587" w:rsidRPr="00EC7587" w:rsidSect="00EC7587">
      <w:headerReference w:type="default" r:id="rId6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9E7" w:rsidRDefault="007719E7" w:rsidP="00EC7587">
      <w:pPr>
        <w:spacing w:after="0" w:line="240" w:lineRule="auto"/>
      </w:pPr>
      <w:r>
        <w:separator/>
      </w:r>
    </w:p>
  </w:endnote>
  <w:endnote w:type="continuationSeparator" w:id="0">
    <w:p w:rsidR="007719E7" w:rsidRDefault="007719E7" w:rsidP="00EC7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9E7" w:rsidRDefault="007719E7" w:rsidP="00EC7587">
      <w:pPr>
        <w:spacing w:after="0" w:line="240" w:lineRule="auto"/>
      </w:pPr>
      <w:r>
        <w:separator/>
      </w:r>
    </w:p>
  </w:footnote>
  <w:footnote w:type="continuationSeparator" w:id="0">
    <w:p w:rsidR="007719E7" w:rsidRDefault="007719E7" w:rsidP="00EC7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</w:rPr>
      <w:id w:val="-10449046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</w:rPr>
    </w:sdtEndPr>
    <w:sdtContent>
      <w:p w:rsidR="00D14A9A" w:rsidRPr="00EC7587" w:rsidRDefault="00D14A9A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EC7587">
          <w:rPr>
            <w:rFonts w:ascii="Times New Roman" w:hAnsi="Times New Roman" w:cs="Times New Roman"/>
            <w:sz w:val="24"/>
          </w:rPr>
          <w:fldChar w:fldCharType="begin"/>
        </w:r>
        <w:r w:rsidRPr="00EC7587">
          <w:rPr>
            <w:rFonts w:ascii="Times New Roman" w:hAnsi="Times New Roman" w:cs="Times New Roman"/>
            <w:sz w:val="24"/>
          </w:rPr>
          <w:instrText>PAGE   \* MERGEFORMAT</w:instrText>
        </w:r>
        <w:r w:rsidRPr="00EC7587">
          <w:rPr>
            <w:rFonts w:ascii="Times New Roman" w:hAnsi="Times New Roman" w:cs="Times New Roman"/>
            <w:sz w:val="24"/>
          </w:rPr>
          <w:fldChar w:fldCharType="separate"/>
        </w:r>
        <w:r w:rsidR="00BE795A">
          <w:rPr>
            <w:rFonts w:ascii="Times New Roman" w:hAnsi="Times New Roman" w:cs="Times New Roman"/>
            <w:noProof/>
            <w:sz w:val="24"/>
          </w:rPr>
          <w:t>2</w:t>
        </w:r>
        <w:r w:rsidRPr="00EC7587">
          <w:rPr>
            <w:rFonts w:ascii="Times New Roman" w:hAnsi="Times New Roman" w:cs="Times New Roman"/>
            <w:sz w:val="24"/>
          </w:rPr>
          <w:fldChar w:fldCharType="end"/>
        </w:r>
      </w:p>
      <w:p w:rsidR="00D14A9A" w:rsidRPr="00EC7587" w:rsidRDefault="007719E7">
        <w:pPr>
          <w:pStyle w:val="a4"/>
          <w:jc w:val="center"/>
          <w:rPr>
            <w:rFonts w:ascii="Times New Roman" w:hAnsi="Times New Roman" w:cs="Times New Roman"/>
            <w:sz w:val="18"/>
          </w:rPr>
        </w:pPr>
      </w:p>
    </w:sdtContent>
  </w:sdt>
  <w:p w:rsidR="00D14A9A" w:rsidRDefault="00D14A9A" w:rsidP="00EC7587">
    <w:pPr>
      <w:pStyle w:val="a4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Продовження прогнозних обсягів регіонального замовлення в закладах професійної (професійно-технічної) освіти</w:t>
    </w:r>
  </w:p>
  <w:tbl>
    <w:tblPr>
      <w:tblStyle w:val="a8"/>
      <w:tblW w:w="0" w:type="auto"/>
      <w:tblInd w:w="137" w:type="dxa"/>
      <w:tblLook w:val="04A0" w:firstRow="1" w:lastRow="0" w:firstColumn="1" w:lastColumn="0" w:noHBand="0" w:noVBand="1"/>
    </w:tblPr>
    <w:tblGrid>
      <w:gridCol w:w="567"/>
      <w:gridCol w:w="4253"/>
      <w:gridCol w:w="1134"/>
      <w:gridCol w:w="992"/>
      <w:gridCol w:w="1417"/>
      <w:gridCol w:w="993"/>
      <w:gridCol w:w="850"/>
      <w:gridCol w:w="1418"/>
      <w:gridCol w:w="1134"/>
      <w:gridCol w:w="992"/>
      <w:gridCol w:w="1807"/>
    </w:tblGrid>
    <w:tr w:rsidR="00D14A9A" w:rsidTr="00EC7587">
      <w:tc>
        <w:tcPr>
          <w:tcW w:w="567" w:type="dxa"/>
        </w:tcPr>
        <w:p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</w:t>
          </w:r>
        </w:p>
      </w:tc>
      <w:tc>
        <w:tcPr>
          <w:tcW w:w="4253" w:type="dxa"/>
        </w:tcPr>
        <w:p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</w:t>
          </w:r>
        </w:p>
      </w:tc>
      <w:tc>
        <w:tcPr>
          <w:tcW w:w="1134" w:type="dxa"/>
        </w:tcPr>
        <w:p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</w:t>
          </w:r>
        </w:p>
      </w:tc>
      <w:tc>
        <w:tcPr>
          <w:tcW w:w="992" w:type="dxa"/>
        </w:tcPr>
        <w:p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</w:t>
          </w:r>
        </w:p>
      </w:tc>
      <w:tc>
        <w:tcPr>
          <w:tcW w:w="1417" w:type="dxa"/>
        </w:tcPr>
        <w:p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5</w:t>
          </w:r>
        </w:p>
      </w:tc>
      <w:tc>
        <w:tcPr>
          <w:tcW w:w="993" w:type="dxa"/>
        </w:tcPr>
        <w:p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6</w:t>
          </w:r>
        </w:p>
      </w:tc>
      <w:tc>
        <w:tcPr>
          <w:tcW w:w="850" w:type="dxa"/>
        </w:tcPr>
        <w:p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7</w:t>
          </w:r>
        </w:p>
      </w:tc>
      <w:tc>
        <w:tcPr>
          <w:tcW w:w="1418" w:type="dxa"/>
        </w:tcPr>
        <w:p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8</w:t>
          </w:r>
        </w:p>
      </w:tc>
      <w:tc>
        <w:tcPr>
          <w:tcW w:w="1134" w:type="dxa"/>
        </w:tcPr>
        <w:p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9</w:t>
          </w:r>
        </w:p>
      </w:tc>
      <w:tc>
        <w:tcPr>
          <w:tcW w:w="992" w:type="dxa"/>
        </w:tcPr>
        <w:p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10</w:t>
          </w:r>
        </w:p>
      </w:tc>
      <w:tc>
        <w:tcPr>
          <w:tcW w:w="1807" w:type="dxa"/>
        </w:tcPr>
        <w:p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11</w:t>
          </w:r>
        </w:p>
      </w:tc>
    </w:tr>
  </w:tbl>
  <w:p w:rsidR="00D14A9A" w:rsidRPr="00EC7587" w:rsidRDefault="00D14A9A" w:rsidP="00EC7587">
    <w:pPr>
      <w:pStyle w:val="a4"/>
      <w:rPr>
        <w:rFonts w:ascii="Times New Roman" w:hAnsi="Times New Roman" w:cs="Times New Roman"/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87"/>
    <w:rsid w:val="00077D01"/>
    <w:rsid w:val="000D373F"/>
    <w:rsid w:val="000F2F4E"/>
    <w:rsid w:val="0010483C"/>
    <w:rsid w:val="001050E8"/>
    <w:rsid w:val="002509C4"/>
    <w:rsid w:val="002E130F"/>
    <w:rsid w:val="00685C97"/>
    <w:rsid w:val="006F4DDC"/>
    <w:rsid w:val="006F5042"/>
    <w:rsid w:val="007719E7"/>
    <w:rsid w:val="0078258E"/>
    <w:rsid w:val="007835E1"/>
    <w:rsid w:val="007B0397"/>
    <w:rsid w:val="007F5A22"/>
    <w:rsid w:val="008261E7"/>
    <w:rsid w:val="00981943"/>
    <w:rsid w:val="00A64044"/>
    <w:rsid w:val="00B7204F"/>
    <w:rsid w:val="00B86FAB"/>
    <w:rsid w:val="00BE795A"/>
    <w:rsid w:val="00CC592B"/>
    <w:rsid w:val="00D14A9A"/>
    <w:rsid w:val="00EC7587"/>
    <w:rsid w:val="00F906F2"/>
    <w:rsid w:val="00FE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491BE"/>
  <w15:docId w15:val="{78740ACC-BD3D-4966-BC19-2D3EC54E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 Знак"/>
    <w:rsid w:val="00EC7587"/>
    <w:rPr>
      <w:rFonts w:ascii="Times New Roman" w:hAnsi="Times New Roman"/>
      <w:u w:val="none"/>
    </w:rPr>
  </w:style>
  <w:style w:type="paragraph" w:styleId="a4">
    <w:name w:val="header"/>
    <w:basedOn w:val="a"/>
    <w:link w:val="a5"/>
    <w:uiPriority w:val="99"/>
    <w:unhideWhenUsed/>
    <w:rsid w:val="00EC75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C7587"/>
  </w:style>
  <w:style w:type="paragraph" w:styleId="a6">
    <w:name w:val="footer"/>
    <w:basedOn w:val="a"/>
    <w:link w:val="a7"/>
    <w:uiPriority w:val="99"/>
    <w:unhideWhenUsed/>
    <w:rsid w:val="00EC75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EC7587"/>
  </w:style>
  <w:style w:type="table" w:styleId="a8">
    <w:name w:val="Table Grid"/>
    <w:basedOn w:val="a1"/>
    <w:uiPriority w:val="39"/>
    <w:rsid w:val="00EC7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</cp:revision>
  <cp:lastPrinted>2023-05-31T13:35:00Z</cp:lastPrinted>
  <dcterms:created xsi:type="dcterms:W3CDTF">2023-05-23T09:24:00Z</dcterms:created>
  <dcterms:modified xsi:type="dcterms:W3CDTF">2023-06-12T11:57:00Z</dcterms:modified>
</cp:coreProperties>
</file>