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B74357" w:rsidP="00B74357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25 </w:t>
      </w:r>
      <w:r w:rsidR="00793C67">
        <w:rPr>
          <w:sz w:val="28"/>
        </w:rPr>
        <w:t>т</w:t>
      </w:r>
      <w:r w:rsidR="00696520">
        <w:rPr>
          <w:sz w:val="28"/>
        </w:rPr>
        <w:t>рав</w:t>
      </w:r>
      <w:r w:rsidR="00793C67">
        <w:rPr>
          <w:sz w:val="28"/>
        </w:rPr>
        <w:t>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>
        <w:rPr>
          <w:sz w:val="28"/>
        </w:rPr>
        <w:t xml:space="preserve">      </w:t>
      </w:r>
      <w:r w:rsidR="00E96CA4">
        <w:rPr>
          <w:sz w:val="28"/>
        </w:rPr>
        <w:t xml:space="preserve">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</w:t>
      </w:r>
      <w:bookmarkStart w:id="0" w:name="_GoBack"/>
      <w:bookmarkEnd w:id="0"/>
      <w:r w:rsidR="00A338D9">
        <w:rPr>
          <w:sz w:val="28"/>
        </w:rPr>
        <w:t xml:space="preserve">   </w:t>
      </w:r>
      <w:r w:rsidR="00CA2EFE">
        <w:rPr>
          <w:sz w:val="28"/>
        </w:rPr>
        <w:t>№</w:t>
      </w:r>
      <w:r>
        <w:rPr>
          <w:sz w:val="28"/>
        </w:rPr>
        <w:t xml:space="preserve"> 235</w:t>
      </w:r>
    </w:p>
    <w:p w:rsidR="003F565C" w:rsidRPr="00287391" w:rsidRDefault="003F565C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Pr="00C82EA7" w:rsidRDefault="00AE3EEA" w:rsidP="00AE3EEA">
      <w:pPr>
        <w:jc w:val="center"/>
        <w:rPr>
          <w:sz w:val="16"/>
          <w:szCs w:val="16"/>
        </w:rPr>
      </w:pPr>
    </w:p>
    <w:p w:rsidR="00AE3EEA" w:rsidRPr="00CA6AEA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4421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>Ковельське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 xml:space="preserve">Ковельське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лісове господарство»</w:t>
      </w:r>
      <w:r w:rsidR="00B77087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, довіренсть від 21.12.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2022 №</w:t>
      </w:r>
      <w:r w:rsidR="000442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6C69" w:rsidRPr="007110BA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7110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Pr="00CA7F53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793C67">
        <w:rPr>
          <w:sz w:val="28"/>
          <w:szCs w:val="28"/>
        </w:rPr>
        <w:t>Ковельське</w:t>
      </w:r>
      <w:r w:rsidR="001A7A28" w:rsidRPr="00EC485C">
        <w:rPr>
          <w:sz w:val="28"/>
          <w:szCs w:val="28"/>
        </w:rPr>
        <w:t xml:space="preserve"> лісове господарство»</w:t>
      </w:r>
      <w:r w:rsidRPr="00EC485C">
        <w:rPr>
          <w:sz w:val="28"/>
          <w:szCs w:val="28"/>
        </w:rPr>
        <w:t xml:space="preserve"> (ЄДРПОУ </w:t>
      </w:r>
      <w:r w:rsidR="00793C67">
        <w:rPr>
          <w:sz w:val="28"/>
          <w:szCs w:val="28"/>
        </w:rPr>
        <w:t> 00991539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BB329F">
        <w:rPr>
          <w:spacing w:val="-4"/>
          <w:sz w:val="28"/>
          <w:szCs w:val="28"/>
        </w:rPr>
        <w:t>1</w:t>
      </w:r>
      <w:r w:rsidR="0004421B">
        <w:rPr>
          <w:spacing w:val="-4"/>
          <w:sz w:val="28"/>
          <w:szCs w:val="28"/>
        </w:rPr>
        <w:t> </w:t>
      </w:r>
      <w:r w:rsidR="00BB329F">
        <w:rPr>
          <w:spacing w:val="-4"/>
          <w:sz w:val="28"/>
          <w:szCs w:val="28"/>
        </w:rPr>
        <w:t>828,1524</w:t>
      </w:r>
      <w:r w:rsidR="00030C5E">
        <w:rPr>
          <w:spacing w:val="-4"/>
          <w:sz w:val="28"/>
          <w:szCs w:val="28"/>
        </w:rPr>
        <w:t xml:space="preserve"> 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Ковельського району за </w:t>
      </w:r>
      <w:r w:rsidR="001A7A28">
        <w:rPr>
          <w:sz w:val="28"/>
          <w:szCs w:val="28"/>
        </w:rPr>
        <w:t>межами населених пунктів</w:t>
      </w:r>
      <w:r w:rsidR="004746C9">
        <w:rPr>
          <w:sz w:val="28"/>
          <w:szCs w:val="28"/>
        </w:rPr>
        <w:t xml:space="preserve"> </w:t>
      </w:r>
      <w:r w:rsidR="00CA7F53">
        <w:rPr>
          <w:sz w:val="28"/>
          <w:szCs w:val="28"/>
        </w:rPr>
        <w:t>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>
        <w:rPr>
          <w:sz w:val="28"/>
          <w:szCs w:val="28"/>
        </w:rPr>
        <w:t>згідно з додатком.</w:t>
      </w:r>
    </w:p>
    <w:p w:rsidR="006335D6" w:rsidRPr="00287391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 xml:space="preserve">Державному підприємству </w:t>
      </w:r>
      <w:r w:rsidR="00CA7F53" w:rsidRPr="00EC485C">
        <w:rPr>
          <w:sz w:val="28"/>
          <w:szCs w:val="28"/>
        </w:rPr>
        <w:t>«</w:t>
      </w:r>
      <w:r w:rsidR="00793C67">
        <w:rPr>
          <w:sz w:val="28"/>
          <w:szCs w:val="28"/>
        </w:rPr>
        <w:t>Ковельське</w:t>
      </w:r>
      <w:r w:rsidR="00CA7F53" w:rsidRPr="00EC485C">
        <w:rPr>
          <w:sz w:val="28"/>
          <w:szCs w:val="28"/>
        </w:rPr>
        <w:t xml:space="preserve"> лісове господарство» (ЄДРПОУ  </w:t>
      </w:r>
      <w:r w:rsidR="00793C67">
        <w:rPr>
          <w:sz w:val="28"/>
          <w:szCs w:val="28"/>
        </w:rPr>
        <w:t>00991539</w:t>
      </w:r>
      <w:r w:rsidR="00CA7F53" w:rsidRPr="00EC485C">
        <w:rPr>
          <w:sz w:val="28"/>
          <w:szCs w:val="28"/>
        </w:rPr>
        <w:t>)</w:t>
      </w:r>
      <w:r w:rsidR="00CA7F53"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Pr="00287391" w:rsidRDefault="00F124F3" w:rsidP="00CA6AEA">
      <w:pPr>
        <w:jc w:val="both"/>
        <w:rPr>
          <w:sz w:val="16"/>
          <w:szCs w:val="16"/>
        </w:rPr>
      </w:pPr>
    </w:p>
    <w:p w:rsidR="00AE3EEA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04421B">
        <w:rPr>
          <w:sz w:val="28"/>
          <w:szCs w:val="28"/>
        </w:rPr>
        <w:t>в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 xml:space="preserve">загальною площею </w:t>
      </w:r>
      <w:r w:rsidR="00BB329F">
        <w:rPr>
          <w:spacing w:val="-4"/>
          <w:sz w:val="28"/>
          <w:szCs w:val="28"/>
        </w:rPr>
        <w:t>1</w:t>
      </w:r>
      <w:r w:rsidR="00B057C0">
        <w:rPr>
          <w:spacing w:val="-4"/>
          <w:sz w:val="28"/>
          <w:szCs w:val="28"/>
        </w:rPr>
        <w:t> </w:t>
      </w:r>
      <w:r w:rsidR="00BB329F">
        <w:rPr>
          <w:spacing w:val="-4"/>
          <w:sz w:val="28"/>
          <w:szCs w:val="28"/>
        </w:rPr>
        <w:t xml:space="preserve">828,1524 </w:t>
      </w:r>
      <w:r w:rsidR="00CA7F53">
        <w:rPr>
          <w:spacing w:val="-4"/>
          <w:sz w:val="28"/>
          <w:szCs w:val="28"/>
        </w:rPr>
        <w:t>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на території Ковельського району з</w:t>
      </w:r>
      <w:r w:rsidR="00380605">
        <w:rPr>
          <w:sz w:val="28"/>
          <w:szCs w:val="28"/>
        </w:rPr>
        <w:t>а</w:t>
      </w:r>
      <w:r w:rsidR="00CA7F53">
        <w:rPr>
          <w:sz w:val="28"/>
          <w:szCs w:val="28"/>
        </w:rPr>
        <w:t xml:space="preserve"> межами населених пунктів Волинської області,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642F61">
        <w:rPr>
          <w:sz w:val="28"/>
          <w:szCs w:val="28"/>
        </w:rPr>
        <w:t>.</w:t>
      </w:r>
    </w:p>
    <w:p w:rsidR="004746C9" w:rsidRDefault="004746C9" w:rsidP="00287391">
      <w:pPr>
        <w:jc w:val="center"/>
        <w:rPr>
          <w:sz w:val="28"/>
          <w:szCs w:val="28"/>
        </w:rPr>
      </w:pPr>
    </w:p>
    <w:p w:rsidR="004746C9" w:rsidRDefault="004746C9" w:rsidP="00287391">
      <w:pPr>
        <w:jc w:val="center"/>
        <w:rPr>
          <w:sz w:val="28"/>
          <w:szCs w:val="28"/>
        </w:rPr>
      </w:pPr>
    </w:p>
    <w:p w:rsidR="00287391" w:rsidRDefault="00287391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Default="00F124F3" w:rsidP="00AE3EEA">
      <w:pPr>
        <w:pStyle w:val="21"/>
        <w:ind w:firstLine="567"/>
        <w:rPr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696520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04421B">
        <w:rPr>
          <w:rFonts w:ascii="Times New Roman" w:hAnsi="Times New Roman"/>
          <w:sz w:val="28"/>
          <w:szCs w:val="28"/>
          <w:lang w:val="ru-RU"/>
        </w:rPr>
        <w:t>із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Pr="00287391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9A0FCD" w:rsidRPr="008A5F70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Default="009A0FCD" w:rsidP="009A0FCD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BB329F">
        <w:rPr>
          <w:spacing w:val="-4"/>
          <w:sz w:val="28"/>
          <w:szCs w:val="28"/>
        </w:rPr>
        <w:t>1</w:t>
      </w:r>
      <w:r w:rsidR="0004421B">
        <w:rPr>
          <w:spacing w:val="-4"/>
          <w:sz w:val="28"/>
          <w:szCs w:val="28"/>
        </w:rPr>
        <w:t> </w:t>
      </w:r>
      <w:r w:rsidR="00BB329F">
        <w:rPr>
          <w:spacing w:val="-4"/>
          <w:sz w:val="28"/>
          <w:szCs w:val="28"/>
        </w:rPr>
        <w:t xml:space="preserve">828,1524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287391" w:rsidRDefault="009A0FCD" w:rsidP="009A0FCD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 w:rsidR="0004421B">
        <w:rPr>
          <w:sz w:val="28"/>
          <w:szCs w:val="28"/>
        </w:rPr>
        <w:t>д</w:t>
      </w:r>
      <w:r>
        <w:rPr>
          <w:sz w:val="28"/>
          <w:szCs w:val="28"/>
        </w:rPr>
        <w:t xml:space="preserve">ержавному </w:t>
      </w:r>
    </w:p>
    <w:p w:rsidR="009A0FCD" w:rsidRPr="00221851" w:rsidRDefault="009A0FCD" w:rsidP="009A0FCD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підприємству </w:t>
      </w:r>
      <w:r w:rsidRPr="00EC485C">
        <w:rPr>
          <w:sz w:val="28"/>
          <w:szCs w:val="28"/>
        </w:rPr>
        <w:t>«</w:t>
      </w:r>
      <w:r w:rsidR="004746C9">
        <w:rPr>
          <w:sz w:val="28"/>
          <w:szCs w:val="28"/>
        </w:rPr>
        <w:t>Ковельське</w:t>
      </w:r>
      <w:r w:rsidR="00287391">
        <w:rPr>
          <w:sz w:val="28"/>
          <w:szCs w:val="28"/>
        </w:rPr>
        <w:t xml:space="preserve"> лісове господарство» та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04421B">
        <w:rPr>
          <w:rStyle w:val="af4"/>
          <w:color w:val="000000"/>
          <w:sz w:val="28"/>
          <w:szCs w:val="28"/>
          <w:lang w:eastAsia="uk-UA"/>
        </w:rPr>
        <w:t>в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</w:p>
    <w:p w:rsidR="009A0FCD" w:rsidRPr="00287391" w:rsidRDefault="009A0FCD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787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BB329F" w:rsidRPr="00A769EC" w:rsidTr="00E11E7A">
        <w:trPr>
          <w:trHeight w:val="70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  <w:lang w:val="ru-RU"/>
              </w:rPr>
            </w:pPr>
            <w:r w:rsidRPr="00BB329F">
              <w:rPr>
                <w:sz w:val="28"/>
                <w:szCs w:val="28"/>
              </w:rPr>
              <w:t>20,6466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  <w:lang w:val="ru-RU"/>
              </w:rPr>
            </w:pPr>
            <w:r w:rsidRPr="00BB329F">
              <w:rPr>
                <w:sz w:val="28"/>
                <w:szCs w:val="28"/>
              </w:rPr>
              <w:t>0725084600:06:000:0144</w:t>
            </w:r>
          </w:p>
        </w:tc>
      </w:tr>
      <w:tr w:rsidR="00BB329F" w:rsidRPr="00A769EC" w:rsidTr="001840E8">
        <w:trPr>
          <w:trHeight w:val="240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132,3865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0725084600:08:000:0002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7,3448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0725084800:04:000:0521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55,1438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0725084800:02:000:0258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297,5989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0725084000:04:000:0329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2,5472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0725084800:05:000:0196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43,6895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0725084600:06:000:0146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137,1087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0725084600:05:000:0052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132,1987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0725084600:06:000:0145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57,9047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0725084000:08:000:0016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22,1005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0725084600:07:000:0127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30,0536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0725084000:10:000:0003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74,8738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0725055000:08:000:0007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37,7861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0725084000:09:000:0017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258,1007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0725085404:04:000:0043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50,4996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0725085404:04:000:1243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285,9261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0725084800:05:000:0197</w:t>
            </w:r>
          </w:p>
        </w:tc>
      </w:tr>
      <w:tr w:rsidR="00BB329F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329F" w:rsidRPr="00A769EC" w:rsidRDefault="00BB329F" w:rsidP="00BB329F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 w:rsidR="0004421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182,2426</w:t>
            </w:r>
          </w:p>
        </w:tc>
        <w:tc>
          <w:tcPr>
            <w:tcW w:w="6521" w:type="dxa"/>
            <w:vAlign w:val="center"/>
          </w:tcPr>
          <w:p w:rsidR="00BB329F" w:rsidRPr="00BB329F" w:rsidRDefault="00BB329F" w:rsidP="00BB329F">
            <w:pPr>
              <w:jc w:val="center"/>
              <w:rPr>
                <w:sz w:val="28"/>
                <w:szCs w:val="28"/>
              </w:rPr>
            </w:pPr>
            <w:r w:rsidRPr="00BB329F">
              <w:rPr>
                <w:sz w:val="28"/>
                <w:szCs w:val="28"/>
              </w:rPr>
              <w:t>0725055000:08:000:0008</w:t>
            </w:r>
          </w:p>
        </w:tc>
      </w:tr>
    </w:tbl>
    <w:p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04421B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797" w:rsidRDefault="00FF1797" w:rsidP="00E96CA4">
      <w:r>
        <w:separator/>
      </w:r>
    </w:p>
  </w:endnote>
  <w:endnote w:type="continuationSeparator" w:id="0">
    <w:p w:rsidR="00FF1797" w:rsidRDefault="00FF1797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797" w:rsidRDefault="00FF1797" w:rsidP="00E96CA4">
      <w:r>
        <w:separator/>
      </w:r>
    </w:p>
  </w:footnote>
  <w:footnote w:type="continuationSeparator" w:id="0">
    <w:p w:rsidR="00FF1797" w:rsidRDefault="00FF1797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0C5E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421B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652CA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6C69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74B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20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4AE8"/>
    <w:rsid w:val="009479B2"/>
    <w:rsid w:val="009517F7"/>
    <w:rsid w:val="00955E71"/>
    <w:rsid w:val="009560A0"/>
    <w:rsid w:val="00956A7E"/>
    <w:rsid w:val="009574D8"/>
    <w:rsid w:val="00957929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3541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57C0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4357"/>
    <w:rsid w:val="00B75136"/>
    <w:rsid w:val="00B761F9"/>
    <w:rsid w:val="00B77087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29F"/>
    <w:rsid w:val="00BB355A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797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571A2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4177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Admin</cp:lastModifiedBy>
  <cp:revision>5</cp:revision>
  <cp:lastPrinted>2023-03-27T05:21:00Z</cp:lastPrinted>
  <dcterms:created xsi:type="dcterms:W3CDTF">2023-05-09T07:57:00Z</dcterms:created>
  <dcterms:modified xsi:type="dcterms:W3CDTF">2023-05-25T11:43:00Z</dcterms:modified>
</cp:coreProperties>
</file>