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3E" w:rsidRDefault="00E26C3E" w:rsidP="00E26C3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09575" cy="55943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3E" w:rsidRDefault="00E26C3E" w:rsidP="00E26C3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E26C3E" w:rsidRDefault="00E26C3E" w:rsidP="00E26C3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:rsidR="00E26C3E" w:rsidRPr="007623C1" w:rsidRDefault="00E26C3E" w:rsidP="00E26C3E">
      <w:pPr>
        <w:rPr>
          <w:sz w:val="16"/>
          <w:szCs w:val="16"/>
        </w:rPr>
      </w:pPr>
    </w:p>
    <w:p w:rsidR="00E26C3E" w:rsidRPr="00800E12" w:rsidRDefault="00E26C3E" w:rsidP="00E26C3E">
      <w:pPr>
        <w:pStyle w:val="2"/>
        <w:rPr>
          <w:sz w:val="28"/>
          <w:szCs w:val="28"/>
        </w:rPr>
      </w:pPr>
      <w:r>
        <w:rPr>
          <w:sz w:val="28"/>
          <w:szCs w:val="28"/>
        </w:rPr>
        <w:t>ВОЛИНСЬКА ОБЛАСНА ВІЙСЬКОВА АДМІНІСТРАЦІЯ</w:t>
      </w:r>
    </w:p>
    <w:p w:rsidR="00E26C3E" w:rsidRPr="00800E12" w:rsidRDefault="00E26C3E" w:rsidP="00E26C3E">
      <w:pPr>
        <w:jc w:val="center"/>
        <w:rPr>
          <w:sz w:val="28"/>
          <w:szCs w:val="28"/>
        </w:rPr>
      </w:pPr>
    </w:p>
    <w:p w:rsidR="00E26C3E" w:rsidRDefault="00E26C3E" w:rsidP="00E26C3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E26C3E" w:rsidRDefault="00E26C3E" w:rsidP="00E26C3E">
      <w:pPr>
        <w:pStyle w:val="a3"/>
        <w:jc w:val="center"/>
      </w:pPr>
    </w:p>
    <w:p w:rsidR="00E26C3E" w:rsidRDefault="00DE512E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31</w:t>
      </w:r>
      <w:r w:rsidR="00385D2B">
        <w:rPr>
          <w:sz w:val="28"/>
          <w:szCs w:val="28"/>
        </w:rPr>
        <w:t xml:space="preserve"> </w:t>
      </w:r>
      <w:r w:rsidR="000C0BDE">
        <w:rPr>
          <w:sz w:val="28"/>
          <w:szCs w:val="28"/>
        </w:rPr>
        <w:t>березня</w:t>
      </w:r>
      <w:r w:rsidR="00E26C3E">
        <w:rPr>
          <w:sz w:val="28"/>
          <w:szCs w:val="28"/>
        </w:rPr>
        <w:t xml:space="preserve"> 202</w:t>
      </w:r>
      <w:r w:rsidR="000C0BDE">
        <w:rPr>
          <w:sz w:val="28"/>
          <w:szCs w:val="28"/>
        </w:rPr>
        <w:t>3</w:t>
      </w:r>
      <w:r w:rsidR="00E26C3E">
        <w:rPr>
          <w:sz w:val="28"/>
          <w:szCs w:val="28"/>
        </w:rPr>
        <w:t xml:space="preserve"> року                    </w:t>
      </w:r>
      <w:r w:rsidR="00550042">
        <w:rPr>
          <w:sz w:val="28"/>
          <w:szCs w:val="28"/>
        </w:rPr>
        <w:t xml:space="preserve"> </w:t>
      </w:r>
      <w:r w:rsidR="007623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26C3E">
        <w:rPr>
          <w:sz w:val="28"/>
          <w:szCs w:val="28"/>
        </w:rPr>
        <w:t xml:space="preserve">м. Луцьк                  </w:t>
      </w:r>
      <w:r>
        <w:rPr>
          <w:sz w:val="28"/>
          <w:szCs w:val="28"/>
        </w:rPr>
        <w:t xml:space="preserve">                           </w:t>
      </w:r>
      <w:r w:rsidR="00E26C3E">
        <w:rPr>
          <w:sz w:val="28"/>
          <w:szCs w:val="28"/>
        </w:rPr>
        <w:t xml:space="preserve">№ </w:t>
      </w:r>
      <w:r w:rsidR="00E26C3E">
        <w:rPr>
          <w:color w:val="FF0000"/>
          <w:sz w:val="28"/>
          <w:szCs w:val="28"/>
        </w:rPr>
        <w:t xml:space="preserve"> </w:t>
      </w:r>
      <w:r w:rsidR="00E26C3E">
        <w:rPr>
          <w:sz w:val="28"/>
          <w:szCs w:val="28"/>
        </w:rPr>
        <w:t xml:space="preserve">  </w:t>
      </w:r>
      <w:r>
        <w:rPr>
          <w:sz w:val="28"/>
          <w:szCs w:val="28"/>
        </w:rPr>
        <w:t>147</w:t>
      </w:r>
    </w:p>
    <w:p w:rsidR="00FA4740" w:rsidRDefault="00FA4740" w:rsidP="00E26C3E">
      <w:pPr>
        <w:pStyle w:val="a3"/>
        <w:rPr>
          <w:sz w:val="28"/>
          <w:szCs w:val="28"/>
        </w:rPr>
      </w:pPr>
    </w:p>
    <w:p w:rsidR="00800E12" w:rsidRPr="00FC27B7" w:rsidRDefault="00800E12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>Про внесення змін до Переліку територіальних</w:t>
      </w:r>
    </w:p>
    <w:p w:rsidR="00800E12" w:rsidRPr="00FC27B7" w:rsidRDefault="00800E12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 xml:space="preserve">спеціалізованих служб цивільного захисту територіальної підсистеми </w:t>
      </w:r>
    </w:p>
    <w:p w:rsidR="00800E12" w:rsidRPr="00FC27B7" w:rsidRDefault="00800E12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>єдиної державної системи цивільного захисту Волинської області</w:t>
      </w:r>
    </w:p>
    <w:p w:rsidR="00FA4740" w:rsidRDefault="00FA4740" w:rsidP="00800E12">
      <w:pPr>
        <w:jc w:val="center"/>
        <w:rPr>
          <w:sz w:val="28"/>
        </w:rPr>
      </w:pPr>
    </w:p>
    <w:p w:rsidR="00797580" w:rsidRDefault="00800E12" w:rsidP="00800E1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C27B7">
        <w:rPr>
          <w:sz w:val="28"/>
          <w:szCs w:val="28"/>
        </w:rPr>
        <w:t xml:space="preserve">Відповідно до статей 2, 6, 31, 35 Закону України «Про місцеві державні адміністрації», </w:t>
      </w:r>
      <w:r w:rsidR="00756B04">
        <w:rPr>
          <w:sz w:val="28"/>
          <w:szCs w:val="28"/>
        </w:rPr>
        <w:t>Закону</w:t>
      </w:r>
      <w:r w:rsidR="004F0365">
        <w:rPr>
          <w:sz w:val="28"/>
          <w:szCs w:val="28"/>
        </w:rPr>
        <w:t xml:space="preserve"> України </w:t>
      </w:r>
      <w:r w:rsidR="004F0365">
        <w:rPr>
          <w:color w:val="000000"/>
          <w:sz w:val="28"/>
          <w:szCs w:val="28"/>
        </w:rPr>
        <w:t>«Про правовий режим воєнного стану</w:t>
      </w:r>
      <w:r w:rsidR="004F0365">
        <w:rPr>
          <w:sz w:val="28"/>
          <w:szCs w:val="28"/>
        </w:rPr>
        <w:t xml:space="preserve">», </w:t>
      </w:r>
      <w:r w:rsidRPr="00FC27B7">
        <w:rPr>
          <w:sz w:val="28"/>
          <w:szCs w:val="28"/>
        </w:rPr>
        <w:t xml:space="preserve">Кодексу цивільного захисту України, </w:t>
      </w:r>
      <w:r w:rsidR="004F0365">
        <w:rPr>
          <w:sz w:val="28"/>
          <w:szCs w:val="28"/>
          <w:lang w:eastAsia="ar-SA"/>
        </w:rPr>
        <w:t>указів Президента України</w:t>
      </w:r>
      <w:r w:rsidR="00AA4FEF">
        <w:rPr>
          <w:sz w:val="28"/>
          <w:szCs w:val="28"/>
          <w:lang w:eastAsia="ar-SA"/>
        </w:rPr>
        <w:t xml:space="preserve"> від 24.02.202</w:t>
      </w:r>
      <w:r w:rsidR="000E57DB">
        <w:rPr>
          <w:sz w:val="28"/>
          <w:szCs w:val="28"/>
          <w:lang w:eastAsia="ar-SA"/>
        </w:rPr>
        <w:t>2</w:t>
      </w:r>
      <w:bookmarkStart w:id="0" w:name="_GoBack"/>
      <w:bookmarkEnd w:id="0"/>
      <w:r w:rsidR="00AA4FEF">
        <w:rPr>
          <w:sz w:val="28"/>
          <w:szCs w:val="28"/>
          <w:lang w:eastAsia="ar-SA"/>
        </w:rPr>
        <w:t xml:space="preserve"> №</w:t>
      </w:r>
      <w:r w:rsidR="007623C1">
        <w:rPr>
          <w:sz w:val="28"/>
          <w:szCs w:val="28"/>
          <w:lang w:eastAsia="ar-SA"/>
        </w:rPr>
        <w:t> </w:t>
      </w:r>
      <w:r w:rsidR="00AA4FEF">
        <w:rPr>
          <w:sz w:val="28"/>
          <w:szCs w:val="28"/>
          <w:lang w:eastAsia="ar-SA"/>
        </w:rPr>
        <w:t>64/2022</w:t>
      </w:r>
      <w:r w:rsidR="004F0365">
        <w:rPr>
          <w:sz w:val="28"/>
          <w:szCs w:val="28"/>
          <w:lang w:eastAsia="ar-SA"/>
        </w:rPr>
        <w:t xml:space="preserve"> «Про вве</w:t>
      </w:r>
      <w:r w:rsidR="00AA4FEF">
        <w:rPr>
          <w:sz w:val="28"/>
          <w:szCs w:val="28"/>
          <w:lang w:eastAsia="ar-SA"/>
        </w:rPr>
        <w:t xml:space="preserve">дення воєнного стану в Україні» </w:t>
      </w:r>
      <w:r w:rsidR="004F0365">
        <w:rPr>
          <w:sz w:val="28"/>
          <w:szCs w:val="28"/>
          <w:lang w:eastAsia="ar-SA"/>
        </w:rPr>
        <w:t>та</w:t>
      </w:r>
      <w:r w:rsidR="00AA4FEF">
        <w:rPr>
          <w:sz w:val="28"/>
          <w:szCs w:val="28"/>
          <w:lang w:eastAsia="ar-SA"/>
        </w:rPr>
        <w:t xml:space="preserve"> №</w:t>
      </w:r>
      <w:r w:rsidR="007623C1">
        <w:rPr>
          <w:sz w:val="28"/>
          <w:szCs w:val="28"/>
          <w:lang w:eastAsia="ar-SA"/>
        </w:rPr>
        <w:t> </w:t>
      </w:r>
      <w:r w:rsidR="00AA4FEF">
        <w:rPr>
          <w:sz w:val="28"/>
          <w:szCs w:val="28"/>
          <w:lang w:eastAsia="ar-SA"/>
        </w:rPr>
        <w:t>68/2022</w:t>
      </w:r>
      <w:r w:rsidR="004F0365" w:rsidRPr="00A94C34">
        <w:rPr>
          <w:sz w:val="28"/>
          <w:szCs w:val="28"/>
        </w:rPr>
        <w:t xml:space="preserve"> </w:t>
      </w:r>
      <w:r w:rsidR="004F0365" w:rsidRPr="00A9638F">
        <w:rPr>
          <w:sz w:val="28"/>
          <w:szCs w:val="28"/>
        </w:rPr>
        <w:t>«Про утворення військових адміністрацій»</w:t>
      </w:r>
      <w:r w:rsidR="004F0365">
        <w:rPr>
          <w:sz w:val="28"/>
          <w:szCs w:val="28"/>
          <w:lang w:eastAsia="ar-SA"/>
        </w:rPr>
        <w:t xml:space="preserve">, </w:t>
      </w:r>
      <w:r w:rsidRPr="00FC27B7">
        <w:rPr>
          <w:kern w:val="2"/>
          <w:sz w:val="28"/>
          <w:szCs w:val="28"/>
        </w:rPr>
        <w:t>Положення про спеціалізовані служби цивільного захисту</w:t>
      </w:r>
      <w:r w:rsidRPr="00FC27B7">
        <w:rPr>
          <w:sz w:val="28"/>
          <w:szCs w:val="28"/>
        </w:rPr>
        <w:t>, затвердженого постановою Кабінету Міністрів України від 08 липня 2015 року № 469 (</w:t>
      </w:r>
      <w:r w:rsidR="00797580">
        <w:rPr>
          <w:sz w:val="28"/>
          <w:szCs w:val="28"/>
        </w:rPr>
        <w:t>зі змінами)</w:t>
      </w:r>
      <w:r w:rsidR="00727CE9">
        <w:rPr>
          <w:sz w:val="28"/>
          <w:szCs w:val="28"/>
        </w:rPr>
        <w:t xml:space="preserve"> – далі Постанова</w:t>
      </w:r>
      <w:r w:rsidR="00797580">
        <w:rPr>
          <w:sz w:val="28"/>
          <w:szCs w:val="28"/>
        </w:rPr>
        <w:t>:</w:t>
      </w:r>
    </w:p>
    <w:p w:rsidR="00797580" w:rsidRPr="004F0365" w:rsidRDefault="00797580" w:rsidP="00800E12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2A79CA" w:rsidRPr="008800D0" w:rsidRDefault="008800D0" w:rsidP="008800D0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>1. </w:t>
      </w:r>
      <w:proofErr w:type="spellStart"/>
      <w:r w:rsidRPr="008800D0">
        <w:rPr>
          <w:sz w:val="28"/>
          <w:szCs w:val="28"/>
        </w:rPr>
        <w:t>У</w:t>
      </w:r>
      <w:r w:rsidR="00756B04" w:rsidRPr="008800D0">
        <w:rPr>
          <w:sz w:val="28"/>
          <w:szCs w:val="28"/>
        </w:rPr>
        <w:t>нести</w:t>
      </w:r>
      <w:proofErr w:type="spellEnd"/>
      <w:r w:rsidR="00756B04" w:rsidRPr="008800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8800D0">
        <w:rPr>
          <w:sz w:val="28"/>
          <w:szCs w:val="28"/>
        </w:rPr>
        <w:t>граф</w:t>
      </w:r>
      <w:r>
        <w:rPr>
          <w:sz w:val="28"/>
          <w:szCs w:val="28"/>
        </w:rPr>
        <w:t>и</w:t>
      </w:r>
      <w:r w:rsidRPr="008800D0">
        <w:rPr>
          <w:sz w:val="28"/>
          <w:szCs w:val="28"/>
        </w:rPr>
        <w:t xml:space="preserve"> 1 «</w:t>
      </w:r>
      <w:r w:rsidRPr="008800D0">
        <w:rPr>
          <w:sz w:val="28"/>
        </w:rPr>
        <w:t>Найменування спеціалізованої служби цивільного захисту</w:t>
      </w:r>
      <w:r w:rsidRPr="008800D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F0A0D" w:rsidRPr="008800D0">
        <w:rPr>
          <w:sz w:val="28"/>
          <w:szCs w:val="28"/>
        </w:rPr>
        <w:t xml:space="preserve">Переліку </w:t>
      </w:r>
      <w:r w:rsidR="002A79CA" w:rsidRPr="008800D0">
        <w:rPr>
          <w:sz w:val="28"/>
        </w:rPr>
        <w:t xml:space="preserve">спеціалізованих служб </w:t>
      </w:r>
      <w:r w:rsidR="000D2EF4" w:rsidRPr="008800D0">
        <w:rPr>
          <w:sz w:val="28"/>
          <w:szCs w:val="28"/>
        </w:rPr>
        <w:t>територіальної підсистеми єдиної державної системи цивільного захисту Волинської області, затвердженого розпорядженням голови обласної державної адміністрації від 29 вересня 2021 року № 593 (зі змінами)</w:t>
      </w:r>
      <w:r>
        <w:rPr>
          <w:sz w:val="28"/>
          <w:szCs w:val="28"/>
        </w:rPr>
        <w:t xml:space="preserve"> такі зміни:</w:t>
      </w:r>
    </w:p>
    <w:p w:rsidR="002A79CA" w:rsidRPr="002A79CA" w:rsidRDefault="00302ABB" w:rsidP="008800D0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пункті 3 слова «</w:t>
      </w:r>
      <w:r w:rsidRPr="000D55B4">
        <w:rPr>
          <w:rFonts w:ascii="Times New Roman" w:hAnsi="Times New Roman" w:cs="Times New Roman"/>
          <w:sz w:val="28"/>
          <w:szCs w:val="28"/>
        </w:rPr>
        <w:t>Інженерна та</w:t>
      </w:r>
      <w:r>
        <w:rPr>
          <w:rFonts w:ascii="Times New Roman" w:hAnsi="Times New Roman" w:cs="Times New Roman"/>
          <w:sz w:val="28"/>
          <w:szCs w:val="28"/>
        </w:rPr>
        <w:t>» вилучити;</w:t>
      </w:r>
    </w:p>
    <w:p w:rsidR="002A79CA" w:rsidRPr="002A79CA" w:rsidRDefault="00302ABB" w:rsidP="008800D0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пункті 4 слова «торгівлі та харчування» вилучити;</w:t>
      </w:r>
    </w:p>
    <w:p w:rsidR="00800E12" w:rsidRPr="008800D0" w:rsidRDefault="00302ABB" w:rsidP="008800D0">
      <w:pPr>
        <w:pStyle w:val="aa"/>
        <w:ind w:left="0" w:firstLine="567"/>
        <w:jc w:val="both"/>
        <w:rPr>
          <w:spacing w:val="-10"/>
          <w:sz w:val="28"/>
          <w:szCs w:val="28"/>
        </w:rPr>
      </w:pPr>
      <w:r w:rsidRPr="008800D0">
        <w:rPr>
          <w:spacing w:val="-10"/>
          <w:sz w:val="28"/>
          <w:szCs w:val="28"/>
        </w:rPr>
        <w:t>у пункті 7 слово «Протипожежна» замінити словами «</w:t>
      </w:r>
      <w:proofErr w:type="spellStart"/>
      <w:r w:rsidR="002A79CA" w:rsidRPr="008800D0">
        <w:rPr>
          <w:spacing w:val="-10"/>
          <w:sz w:val="28"/>
          <w:szCs w:val="28"/>
        </w:rPr>
        <w:t>Пожежно</w:t>
      </w:r>
      <w:proofErr w:type="spellEnd"/>
      <w:r w:rsidR="002A79CA" w:rsidRPr="008800D0">
        <w:rPr>
          <w:spacing w:val="-10"/>
          <w:sz w:val="28"/>
          <w:szCs w:val="28"/>
        </w:rPr>
        <w:t>-рятувальна</w:t>
      </w:r>
      <w:r w:rsidRPr="008800D0">
        <w:rPr>
          <w:spacing w:val="-10"/>
          <w:sz w:val="28"/>
          <w:szCs w:val="28"/>
        </w:rPr>
        <w:t>»;</w:t>
      </w:r>
    </w:p>
    <w:p w:rsidR="00550042" w:rsidRDefault="00302ABB" w:rsidP="008800D0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пункті</w:t>
      </w:r>
      <w:r w:rsidR="004F0365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слово «технічного» замінити словом «</w:t>
      </w:r>
      <w:r w:rsidR="002A79CA" w:rsidRPr="002A79CA">
        <w:rPr>
          <w:rFonts w:ascii="Times New Roman" w:hAnsi="Times New Roman" w:cs="Times New Roman"/>
          <w:sz w:val="28"/>
          <w:szCs w:val="28"/>
        </w:rPr>
        <w:t>інженерного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A79CA">
        <w:rPr>
          <w:rFonts w:ascii="Times New Roman" w:hAnsi="Times New Roman" w:cs="Times New Roman"/>
          <w:sz w:val="28"/>
          <w:szCs w:val="28"/>
        </w:rPr>
        <w:t>.</w:t>
      </w:r>
    </w:p>
    <w:p w:rsidR="002A79CA" w:rsidRPr="002A79CA" w:rsidRDefault="002A79CA" w:rsidP="00302ABB">
      <w:pPr>
        <w:pStyle w:val="a9"/>
        <w:spacing w:before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A79CA" w:rsidRPr="00FB0CA6" w:rsidRDefault="00550042" w:rsidP="008800D0">
      <w:pPr>
        <w:pStyle w:val="21"/>
        <w:spacing w:after="0" w:line="240" w:lineRule="auto"/>
        <w:ind w:left="0" w:firstLine="567"/>
        <w:jc w:val="both"/>
        <w:rPr>
          <w:sz w:val="28"/>
        </w:rPr>
      </w:pPr>
      <w:r>
        <w:rPr>
          <w:sz w:val="28"/>
          <w:szCs w:val="28"/>
        </w:rPr>
        <w:t>2. </w:t>
      </w:r>
      <w:r w:rsidR="002A79CA" w:rsidRPr="00FB0CA6">
        <w:rPr>
          <w:sz w:val="28"/>
        </w:rPr>
        <w:t xml:space="preserve">Районним </w:t>
      </w:r>
      <w:r w:rsidR="006F0A0D">
        <w:rPr>
          <w:sz w:val="28"/>
        </w:rPr>
        <w:t xml:space="preserve">військовим </w:t>
      </w:r>
      <w:r w:rsidR="002A79CA" w:rsidRPr="00FB0CA6">
        <w:rPr>
          <w:sz w:val="28"/>
        </w:rPr>
        <w:t xml:space="preserve">адміністраціям, виконкомам сільських, селищних, міських рад </w:t>
      </w:r>
      <w:r w:rsidR="00D203C6">
        <w:rPr>
          <w:sz w:val="28"/>
        </w:rPr>
        <w:t>приве</w:t>
      </w:r>
      <w:r w:rsidR="006F0A0D">
        <w:rPr>
          <w:sz w:val="28"/>
        </w:rPr>
        <w:t>сти</w:t>
      </w:r>
      <w:r w:rsidR="00D203C6">
        <w:rPr>
          <w:sz w:val="28"/>
        </w:rPr>
        <w:t xml:space="preserve"> </w:t>
      </w:r>
      <w:r w:rsidR="002A79CA" w:rsidRPr="00FB0CA6">
        <w:rPr>
          <w:sz w:val="28"/>
        </w:rPr>
        <w:t>у відповідні</w:t>
      </w:r>
      <w:r w:rsidR="00D203C6">
        <w:rPr>
          <w:sz w:val="28"/>
        </w:rPr>
        <w:t>сть</w:t>
      </w:r>
      <w:r w:rsidR="002A79CA" w:rsidRPr="00FB0CA6">
        <w:rPr>
          <w:sz w:val="28"/>
        </w:rPr>
        <w:t xml:space="preserve"> до чинного законодавства</w:t>
      </w:r>
      <w:r w:rsidR="00D203C6">
        <w:rPr>
          <w:sz w:val="28"/>
        </w:rPr>
        <w:t xml:space="preserve"> </w:t>
      </w:r>
      <w:r w:rsidR="00D203C6" w:rsidRPr="00FC27B7">
        <w:rPr>
          <w:sz w:val="28"/>
          <w:szCs w:val="28"/>
        </w:rPr>
        <w:t>Перелік спеціалізованих служб цивільного захисту</w:t>
      </w:r>
      <w:r w:rsidR="002A79CA" w:rsidRPr="00FB0CA6">
        <w:rPr>
          <w:rStyle w:val="fontstyle01"/>
        </w:rPr>
        <w:t>.</w:t>
      </w:r>
    </w:p>
    <w:p w:rsidR="002A79CA" w:rsidRDefault="002A79CA" w:rsidP="008800D0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302ABB" w:rsidRPr="00302ABB" w:rsidRDefault="00302ABB" w:rsidP="008800D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С</w:t>
      </w:r>
      <w:r w:rsidRPr="006F0A0D">
        <w:rPr>
          <w:sz w:val="28"/>
        </w:rPr>
        <w:t>пеціалізован</w:t>
      </w:r>
      <w:r w:rsidR="004F0365">
        <w:rPr>
          <w:sz w:val="28"/>
        </w:rPr>
        <w:t>и</w:t>
      </w:r>
      <w:r>
        <w:rPr>
          <w:sz w:val="28"/>
        </w:rPr>
        <w:t>м</w:t>
      </w:r>
      <w:r w:rsidRPr="006F0A0D">
        <w:rPr>
          <w:sz w:val="28"/>
        </w:rPr>
        <w:t xml:space="preserve"> служб</w:t>
      </w:r>
      <w:r>
        <w:rPr>
          <w:sz w:val="28"/>
        </w:rPr>
        <w:t>ам</w:t>
      </w:r>
      <w:r w:rsidRPr="006F0A0D">
        <w:rPr>
          <w:sz w:val="28"/>
        </w:rPr>
        <w:t xml:space="preserve"> </w:t>
      </w:r>
      <w:r w:rsidRPr="006F0A0D">
        <w:rPr>
          <w:sz w:val="28"/>
          <w:szCs w:val="28"/>
        </w:rPr>
        <w:t>територіальної підсистеми єдиної державної системи цивільного захисту Волинської області</w:t>
      </w:r>
      <w:r w:rsidR="004F0365">
        <w:rPr>
          <w:sz w:val="28"/>
          <w:szCs w:val="28"/>
        </w:rPr>
        <w:t xml:space="preserve"> привести документацію у </w:t>
      </w:r>
      <w:r w:rsidR="004F0365" w:rsidRPr="00C21AB4">
        <w:rPr>
          <w:sz w:val="28"/>
          <w:szCs w:val="28"/>
        </w:rPr>
        <w:t>відпо</w:t>
      </w:r>
      <w:r w:rsidR="008800D0" w:rsidRPr="00C21AB4">
        <w:rPr>
          <w:sz w:val="28"/>
          <w:szCs w:val="28"/>
        </w:rPr>
        <w:t>відність до цього розпорядження</w:t>
      </w:r>
      <w:r w:rsidR="004F0365" w:rsidRPr="00C21AB4">
        <w:rPr>
          <w:sz w:val="28"/>
          <w:szCs w:val="28"/>
        </w:rPr>
        <w:t xml:space="preserve"> та до </w:t>
      </w:r>
      <w:r w:rsidR="004F0365" w:rsidRPr="00C21AB4">
        <w:rPr>
          <w:sz w:val="28"/>
        </w:rPr>
        <w:t xml:space="preserve">змін, </w:t>
      </w:r>
      <w:r w:rsidR="008800D0" w:rsidRPr="00C21AB4">
        <w:rPr>
          <w:sz w:val="28"/>
        </w:rPr>
        <w:t>у</w:t>
      </w:r>
      <w:r w:rsidR="004F0365" w:rsidRPr="00C21AB4">
        <w:rPr>
          <w:sz w:val="28"/>
        </w:rPr>
        <w:t xml:space="preserve">несених до </w:t>
      </w:r>
      <w:r w:rsidR="00727CE9" w:rsidRPr="00C21AB4">
        <w:rPr>
          <w:sz w:val="28"/>
        </w:rPr>
        <w:t>П</w:t>
      </w:r>
      <w:r w:rsidR="004F0365" w:rsidRPr="00C21AB4">
        <w:rPr>
          <w:sz w:val="28"/>
        </w:rPr>
        <w:t>останов</w:t>
      </w:r>
      <w:r w:rsidR="00727CE9" w:rsidRPr="00C21AB4">
        <w:rPr>
          <w:sz w:val="28"/>
        </w:rPr>
        <w:t>и</w:t>
      </w:r>
      <w:r w:rsidR="004F0365">
        <w:rPr>
          <w:sz w:val="28"/>
        </w:rPr>
        <w:t>.</w:t>
      </w:r>
    </w:p>
    <w:p w:rsidR="00302ABB" w:rsidRPr="002A79CA" w:rsidRDefault="00302ABB" w:rsidP="008800D0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797580" w:rsidRPr="00797580" w:rsidRDefault="00302ABB" w:rsidP="008800D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79CA">
        <w:rPr>
          <w:sz w:val="28"/>
          <w:szCs w:val="28"/>
        </w:rPr>
        <w:t xml:space="preserve">. </w:t>
      </w:r>
      <w:r w:rsidR="00797580" w:rsidRPr="00797580">
        <w:rPr>
          <w:sz w:val="28"/>
          <w:szCs w:val="28"/>
        </w:rPr>
        <w:t xml:space="preserve">Контроль за виконанням цього розпорядження покласти на першого </w:t>
      </w:r>
      <w:r w:rsidR="007900B2">
        <w:rPr>
          <w:sz w:val="28"/>
          <w:szCs w:val="28"/>
        </w:rPr>
        <w:t>з</w:t>
      </w:r>
      <w:r w:rsidR="00797580" w:rsidRPr="00797580">
        <w:rPr>
          <w:sz w:val="28"/>
          <w:szCs w:val="28"/>
        </w:rPr>
        <w:t xml:space="preserve">аступника голови облдержадміністрації Сергія </w:t>
      </w:r>
      <w:proofErr w:type="spellStart"/>
      <w:r w:rsidR="00797580" w:rsidRPr="00797580">
        <w:rPr>
          <w:sz w:val="28"/>
          <w:szCs w:val="28"/>
        </w:rPr>
        <w:t>Мовенка</w:t>
      </w:r>
      <w:proofErr w:type="spellEnd"/>
      <w:r w:rsidR="00797580" w:rsidRPr="00797580">
        <w:rPr>
          <w:sz w:val="28"/>
          <w:szCs w:val="28"/>
        </w:rPr>
        <w:t>.</w:t>
      </w:r>
    </w:p>
    <w:p w:rsidR="00E26C3E" w:rsidRDefault="00E26C3E" w:rsidP="00E26C3E">
      <w:pPr>
        <w:rPr>
          <w:sz w:val="28"/>
          <w:szCs w:val="28"/>
        </w:rPr>
      </w:pPr>
    </w:p>
    <w:p w:rsidR="00420AE7" w:rsidRDefault="00420AE7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800E12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B259B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DB43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:rsidR="00800E12" w:rsidRDefault="00800E12" w:rsidP="00800E12">
      <w:pPr>
        <w:rPr>
          <w:lang w:eastAsia="en-US"/>
        </w:rPr>
      </w:pPr>
    </w:p>
    <w:p w:rsidR="008800D0" w:rsidRPr="00800E12" w:rsidRDefault="008800D0" w:rsidP="00800E12">
      <w:pPr>
        <w:rPr>
          <w:lang w:eastAsia="en-US"/>
        </w:rPr>
      </w:pPr>
    </w:p>
    <w:p w:rsidR="004F0365" w:rsidRPr="00533CA2" w:rsidRDefault="004F0365" w:rsidP="004F0365">
      <w:pPr>
        <w:rPr>
          <w:b/>
          <w:bCs/>
          <w:sz w:val="28"/>
          <w:szCs w:val="28"/>
        </w:rPr>
      </w:pPr>
      <w:r>
        <w:t xml:space="preserve">Олександр </w:t>
      </w:r>
      <w:proofErr w:type="spellStart"/>
      <w:r>
        <w:t>Блащук</w:t>
      </w:r>
      <w:proofErr w:type="spellEnd"/>
      <w:r>
        <w:t xml:space="preserve">  25 51 15 </w:t>
      </w:r>
    </w:p>
    <w:sectPr w:rsidR="004F0365" w:rsidRPr="00533CA2" w:rsidSect="00851899">
      <w:pgSz w:w="11906" w:h="16838" w:code="9"/>
      <w:pgMar w:top="426" w:right="6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B35D7"/>
    <w:multiLevelType w:val="hybridMultilevel"/>
    <w:tmpl w:val="3F6C9930"/>
    <w:lvl w:ilvl="0" w:tplc="91120BE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2B1E610C"/>
    <w:multiLevelType w:val="hybridMultilevel"/>
    <w:tmpl w:val="D0724B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C3C5A"/>
    <w:multiLevelType w:val="hybridMultilevel"/>
    <w:tmpl w:val="22CC5C3E"/>
    <w:lvl w:ilvl="0" w:tplc="EE2CC21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346D7F36"/>
    <w:multiLevelType w:val="hybridMultilevel"/>
    <w:tmpl w:val="6ADE3648"/>
    <w:lvl w:ilvl="0" w:tplc="C5DC4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267037"/>
    <w:multiLevelType w:val="hybridMultilevel"/>
    <w:tmpl w:val="B8CCF332"/>
    <w:lvl w:ilvl="0" w:tplc="977ACCC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53215888"/>
    <w:multiLevelType w:val="hybridMultilevel"/>
    <w:tmpl w:val="41408FC2"/>
    <w:lvl w:ilvl="0" w:tplc="B822A78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8870AD8"/>
    <w:multiLevelType w:val="hybridMultilevel"/>
    <w:tmpl w:val="D2407CCA"/>
    <w:lvl w:ilvl="0" w:tplc="B67A0B10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53"/>
    <w:rsid w:val="000331CE"/>
    <w:rsid w:val="000C0BDE"/>
    <w:rsid w:val="000D2EF4"/>
    <w:rsid w:val="000E57DB"/>
    <w:rsid w:val="00131D45"/>
    <w:rsid w:val="001D11CD"/>
    <w:rsid w:val="00241D53"/>
    <w:rsid w:val="002A4B65"/>
    <w:rsid w:val="002A79CA"/>
    <w:rsid w:val="00302ABB"/>
    <w:rsid w:val="00367D29"/>
    <w:rsid w:val="00385D2B"/>
    <w:rsid w:val="00420AE7"/>
    <w:rsid w:val="004F0365"/>
    <w:rsid w:val="00550042"/>
    <w:rsid w:val="005C10E0"/>
    <w:rsid w:val="006F0A0D"/>
    <w:rsid w:val="00727CE9"/>
    <w:rsid w:val="00756B04"/>
    <w:rsid w:val="007623C1"/>
    <w:rsid w:val="007900B2"/>
    <w:rsid w:val="00797580"/>
    <w:rsid w:val="007D28B8"/>
    <w:rsid w:val="00800E12"/>
    <w:rsid w:val="00851899"/>
    <w:rsid w:val="008800D0"/>
    <w:rsid w:val="00975221"/>
    <w:rsid w:val="00A033DD"/>
    <w:rsid w:val="00AA4FEF"/>
    <w:rsid w:val="00B259B6"/>
    <w:rsid w:val="00BE3605"/>
    <w:rsid w:val="00C12203"/>
    <w:rsid w:val="00C21AB4"/>
    <w:rsid w:val="00D203C6"/>
    <w:rsid w:val="00DB4340"/>
    <w:rsid w:val="00DE512E"/>
    <w:rsid w:val="00E26C3E"/>
    <w:rsid w:val="00FA4740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C10C6"/>
  <w15:chartTrackingRefBased/>
  <w15:docId w15:val="{E5D48F3C-2325-49A1-BFA7-6C13D871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800E1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800E1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Нормальний текст"/>
    <w:basedOn w:val="a"/>
    <w:rsid w:val="00800E12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a">
    <w:name w:val="List Paragraph"/>
    <w:basedOn w:val="a"/>
    <w:uiPriority w:val="34"/>
    <w:qFormat/>
    <w:rsid w:val="007975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518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51899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fontstyle01">
    <w:name w:val="fontstyle01"/>
    <w:basedOn w:val="a0"/>
    <w:rsid w:val="002A79C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2023-03-15T09:52:00Z</cp:lastPrinted>
  <dcterms:created xsi:type="dcterms:W3CDTF">2023-03-27T09:05:00Z</dcterms:created>
  <dcterms:modified xsi:type="dcterms:W3CDTF">2023-04-03T11:36:00Z</dcterms:modified>
</cp:coreProperties>
</file>