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FE8" w:rsidRDefault="00E50130">
      <w:pPr>
        <w:ind w:left="54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0F2FE8" w:rsidRDefault="000F2FE8">
      <w:pPr>
        <w:ind w:left="5443"/>
        <w:rPr>
          <w:sz w:val="8"/>
          <w:szCs w:val="8"/>
        </w:rPr>
      </w:pPr>
    </w:p>
    <w:p w:rsidR="00E166B1" w:rsidRDefault="00E50130">
      <w:pPr>
        <w:ind w:left="54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начальника  </w:t>
      </w:r>
      <w:r>
        <w:rPr>
          <w:sz w:val="28"/>
          <w:szCs w:val="28"/>
          <w:lang w:val="uk-UA"/>
        </w:rPr>
        <w:br/>
        <w:t xml:space="preserve">обласної військової адміністрації </w:t>
      </w:r>
      <w:r w:rsidR="00E166B1">
        <w:rPr>
          <w:sz w:val="28"/>
          <w:szCs w:val="28"/>
          <w:lang w:val="uk-UA"/>
        </w:rPr>
        <w:t xml:space="preserve"> </w:t>
      </w:r>
    </w:p>
    <w:p w:rsidR="00E166B1" w:rsidRPr="00E166B1" w:rsidRDefault="00E166B1">
      <w:pPr>
        <w:ind w:left="5443"/>
        <w:rPr>
          <w:sz w:val="16"/>
          <w:szCs w:val="16"/>
          <w:lang w:val="uk-UA"/>
        </w:rPr>
      </w:pPr>
      <w:r w:rsidRPr="00E166B1">
        <w:rPr>
          <w:sz w:val="16"/>
          <w:szCs w:val="16"/>
          <w:lang w:val="uk-UA"/>
        </w:rPr>
        <w:t xml:space="preserve">   </w:t>
      </w:r>
    </w:p>
    <w:p w:rsidR="000F2FE8" w:rsidRDefault="00255F72">
      <w:pPr>
        <w:ind w:left="54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E166B1">
        <w:rPr>
          <w:sz w:val="28"/>
          <w:szCs w:val="28"/>
          <w:lang w:val="uk-UA"/>
        </w:rPr>
        <w:t>.12.2022 №</w:t>
      </w:r>
      <w:r>
        <w:rPr>
          <w:sz w:val="28"/>
          <w:szCs w:val="28"/>
          <w:lang w:val="uk-UA"/>
        </w:rPr>
        <w:t xml:space="preserve"> 567</w:t>
      </w:r>
    </w:p>
    <w:p w:rsidR="000F2FE8" w:rsidRDefault="000F2FE8">
      <w:pPr>
        <w:rPr>
          <w:rFonts w:ascii="Times New Roman" w:hAnsi="Times New Roman"/>
          <w:lang w:val="uk-UA"/>
        </w:rPr>
      </w:pPr>
    </w:p>
    <w:p w:rsidR="000F2FE8" w:rsidRDefault="000F2FE8">
      <w:pPr>
        <w:rPr>
          <w:rFonts w:ascii="Times New Roman" w:hAnsi="Times New Roman"/>
          <w:lang w:val="uk-UA"/>
        </w:rPr>
      </w:pPr>
    </w:p>
    <w:p w:rsidR="000F2FE8" w:rsidRPr="003A53A8" w:rsidRDefault="00E50130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A53A8">
        <w:rPr>
          <w:rFonts w:ascii="Times New Roman" w:hAnsi="Times New Roman"/>
          <w:bCs/>
          <w:sz w:val="28"/>
          <w:szCs w:val="28"/>
          <w:lang w:val="uk-UA"/>
        </w:rPr>
        <w:t>ПЛАН</w:t>
      </w:r>
    </w:p>
    <w:p w:rsidR="004543F5" w:rsidRDefault="004543F5" w:rsidP="004543F5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створення класів безпеки у Волинській області у 2023 році</w:t>
      </w:r>
    </w:p>
    <w:p w:rsidR="000F2FE8" w:rsidRPr="004543F5" w:rsidRDefault="000F2FE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3627"/>
        <w:gridCol w:w="3281"/>
        <w:gridCol w:w="2110"/>
      </w:tblGrid>
      <w:tr w:rsidR="000F2FE8" w:rsidTr="003A53A8">
        <w:trPr>
          <w:tblHeader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Найменування закладу освіти</w:t>
            </w:r>
          </w:p>
        </w:tc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Адреса розташування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Pr="003A53A8" w:rsidRDefault="00E50130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Строк виконання</w:t>
            </w:r>
          </w:p>
        </w:tc>
      </w:tr>
    </w:tbl>
    <w:p w:rsidR="003A53A8" w:rsidRPr="003A53A8" w:rsidRDefault="003A53A8">
      <w:pPr>
        <w:rPr>
          <w:sz w:val="2"/>
          <w:szCs w:val="2"/>
        </w:rPr>
      </w:pPr>
    </w:p>
    <w:tbl>
      <w:tblPr>
        <w:tblW w:w="964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3627"/>
        <w:gridCol w:w="3281"/>
        <w:gridCol w:w="2110"/>
      </w:tblGrid>
      <w:tr w:rsidR="003A53A8" w:rsidTr="003A53A8">
        <w:trPr>
          <w:tblHeader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Pr="003A53A8" w:rsidRDefault="003A53A8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Pr="003A53A8" w:rsidRDefault="003A53A8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Pr="003A53A8" w:rsidRDefault="003A53A8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53A8" w:rsidRPr="003A53A8" w:rsidRDefault="003A53A8">
            <w:pPr>
              <w:pStyle w:val="a9"/>
              <w:spacing w:before="85" w:after="85"/>
              <w:ind w:left="85" w:right="85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4</w:t>
            </w:r>
          </w:p>
        </w:tc>
      </w:tr>
      <w:tr w:rsidR="000F2FE8" w:rsidTr="004543F5">
        <w:trPr>
          <w:trHeight w:val="609"/>
        </w:trPr>
        <w:tc>
          <w:tcPr>
            <w:tcW w:w="964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>
            <w:pPr>
              <w:widowControl w:val="0"/>
              <w:spacing w:before="85" w:after="85"/>
              <w:ind w:right="113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Володимирський район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textAlignment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ліцей с. Зимне Зимнівської сільської ради Володимирського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Зимнівська ТГ, с. Зимне,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Миру,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Льотниче Зимнівської сільської ради Володимирського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Зимнівська ТГ, с. Льотниче,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Молодіжна 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П’ятиднівська гімназія Устилузької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Устилузька ТГ, с. П’ятидні,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Овадне Оваднівської сільської ради Володимир-Волинського району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Оваднівська ТГ, с. Овадне,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пров. Шкільний, 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Галинівка Оваднівської сільської ради Володимир-Волинського району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Оваднівська ТГ, с. Галинівка,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Комунальний заклад «Гімназія села Верба Оваднівської сільської ради»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Оваднівська ТГ, с. Верба,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7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Бужанківський ліцей імені Миколи Корзонюка Поромівської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Поромівська ТГ, с. Бужанка,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Перемоги, 20а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Старолішнянська гімназія Поромівської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Поромівська ТГ, с. Стара Лішня, вул. Миру,49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Будятичівська гімназія Поромівської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Поромівська ТГ, с. Будятичі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Івана Франка, 16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Морозовичівська гімназія Поромівської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Поромівська ТГ, с. Морозовичі, вул. Шкільна,44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>
            <w:pPr>
              <w:pStyle w:val="a9"/>
              <w:numPr>
                <w:ilvl w:val="0"/>
                <w:numId w:val="1"/>
              </w:numPr>
              <w:spacing w:before="57" w:after="57"/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>
            <w:pPr>
              <w:pStyle w:val="a9"/>
              <w:spacing w:before="57" w:after="57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Нововолинський міжшкільний ресурсний центр Нововолинської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>
            <w:pPr>
              <w:pStyle w:val="a9"/>
              <w:spacing w:before="57" w:after="57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Нововолинська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 xml:space="preserve">м. Нововолинськ,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Кауркова, 43А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>
            <w:pPr>
              <w:pStyle w:val="a9"/>
              <w:spacing w:before="57" w:after="57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Нововолинський ліцей №7 Нововолинської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Нововолинська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м. Нововолинськ, вул. Кауркова, 43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Суходоли 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Володимирська ТГ, с. Суходоли, вул. Шкільна, 40 А,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№ 1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Володимирська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м. Володимир, вул. Степана Бандери, 8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Павлівський ліцей Павлівської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Павлівська ТГ, с. Павлівка,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Перемоги, 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КЗ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Іваничівський ліцей № 1 Іваничівської селищної ради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Іваничівська ТГ, смт Іваничі,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Грушевського, 28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№ 2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t xml:space="preserve">Володимирська ТГ, м. Володимир, </w:t>
            </w:r>
            <w:r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br/>
              <w:t>вул. Котляревського,</w:t>
            </w:r>
            <w:r w:rsidR="003A53A8"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t> </w:t>
            </w:r>
            <w:r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t>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Гімназія села Ласків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Володимирська ТГ, с. Ласків,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 24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Устилузький ліцей Устилузької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Устилузька ТГ, м. Устилуг,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Володимирська, 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Локачинський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Локачинської селищної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Локачинська ТГ, смт Локачі,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Миру, 30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№ 5 імені Анатолія Кореневського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Володимирська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м. Володимир, вул. Луцька, 241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імені Олександра Цинкаловського 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Володимирська ТГ, </w:t>
            </w:r>
          </w:p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м. Володимир, вул. 20 Липня, 21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Початкова школа № 7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br/>
              <w:t>Володимирської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hd w:val="clear" w:color="auto" w:fill="FFFFFF"/>
              </w:rPr>
            </w:pP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 xml:space="preserve">Володимирська ТГ, </w:t>
            </w: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br/>
              <w:t>м.</w:t>
            </w:r>
            <w:r w:rsidR="003A53A8"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> </w:t>
            </w: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>Володимир, вул. Берегового,1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ІV 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Затурцівський ліцей ім. В.К. Липинського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Затурцівської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Затурцівська ТГ, с. Затурці,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Литовезький ліцей імені Володимира Якобчука Литовезької сільської ради Володимирського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Литовезька ТГ, с. Литовеж,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85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Поромівський ліцей Поромівської сільської ради Володимир-Волинського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85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Поромівська ТГ, с. Поромів,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Тимовського, 15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textAlignment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IV квартал 2023 року</w:t>
            </w:r>
          </w:p>
        </w:tc>
      </w:tr>
      <w:tr w:rsidR="000F2FE8" w:rsidTr="003A53A8">
        <w:tc>
          <w:tcPr>
            <w:tcW w:w="964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widowControl w:val="0"/>
              <w:suppressLineNumbers/>
              <w:ind w:right="113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Луцький район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заклад «Колківський ліцей» Колківської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Колківська ТГ, смт Колки,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Доросинівський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Доросинівської сільської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Доросинівська ТГ, с. Доросині,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Шевченка, 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Заклад загальної середньої освіти Берестечківський ліцей Берестечківської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Берестечківська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м. Берестечко, вул. Козацька, 16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Заклад загальної середньої освіти Горішенський ліцей Берестечківської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Берестечківська ТГ, с. Горішнє,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Гагаріна, 16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Заклад загальної середньої освіти Лобачівський ліцей Берестечківської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Берестечківська ТГ, с. Лобачівка, вул. Незалежності, 13а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Заклад загальної середньої освіти Мервинський ліцей Берестечківської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Берестечківська ТГ, с. Мерва,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Б. Хмельницького, 14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3A53A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3A53A8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Заклад загальної середньої освіти Перемильський ліцей Берестечківської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Берестечківська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с. Перемиль, вул. Шкільна, 25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Мар'янівський ліцей Мар'янівської селищної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Мар’янівська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смт Мар’янівка, вул. Соборна,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Бранський ліцей Мар'янівської селищної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Мар’янівська ТГ, с. Брани,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Молодіжна,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Боратинський ліцей Боратинської сільської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Боратинська ТГ, с. Боратин,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Центральна, 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Підгайцівський ліцей Підгайцівської сільської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Підгайцівська ТГ, с. Підгайці,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24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Башликівський ліцей Цуманської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Цуманська ТГ, с. Башлики,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11А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Ківерцівський ліцей №4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Ківерцівська ТГ, м. Ківерці,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Комунальний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Дубищенський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Рожищенської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Рожищенська ТГ, смт Дубище,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Зелена, 49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Тростянецький ліцей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Ківерцівська ТГ, с. Тростянець,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Волі, 76А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Дідичівський ліцей Олицької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Олицька ТГ, с. Дідичі,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Миру, 17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Копачівка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Копачівської сільської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Копачівська ТГ, с. Копачівка,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Рожищенська,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Угринівський ліцей Городищенської сільської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Городищенська ТГ, с. Угринів,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Шевченка, 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Горохівський ліцей №1</w:t>
            </w:r>
          </w:p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ім. І. Я. Франка Горохівської міської ради Луцького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Горохівська ТГ, м. Горохів,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Лисенка, 24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53A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Комунальний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Луцький ліцей </w:t>
            </w:r>
          </w:p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№ 24 Луцької міської ради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Луцька ТГ, м. Луцьк,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Станіславського, 52а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Торчинський ліцей Торчинської селищної ради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Торчинська ТГ, смт Торчин,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46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28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Комунальний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Луцький ліцей №26 Луцької міської ради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28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Луцька ТГ, м. Луцьк,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Кравчука, 30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964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widowControl w:val="0"/>
              <w:suppressLineNumbers/>
              <w:ind w:left="85" w:right="85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lastRenderedPageBreak/>
              <w:t>Камінь-Каширський район</w:t>
            </w:r>
          </w:p>
        </w:tc>
      </w:tr>
      <w:tr w:rsidR="000F2FE8" w:rsidTr="003A53A8"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Заклад загальної середньої освіти «Камінь-Каширський ліцей» №2 Камінь-</w:t>
            </w:r>
            <w:r>
              <w:rPr>
                <w:color w:val="000000"/>
                <w:sz w:val="22"/>
                <w:szCs w:val="22"/>
                <w:lang w:val="uk-UA"/>
              </w:rPr>
              <w:t>Каширської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27B3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Камінь-Каширська ТГ, </w:t>
            </w:r>
          </w:p>
          <w:p w:rsidR="007427B3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м. Камінь-Каширський, </w:t>
            </w:r>
          </w:p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вул. Шевченка, 68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Любешівський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Любешівської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Любешівська ТГ, смт Любешів,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вул, Незалежності,39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Люб'язівський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Любешівської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Любешівська ТГ, с. Люб’язь,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Романа Корця,14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Залізницький ліцей ім. І.Пасевича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Любешівської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Любешівська ТГ, с. Залізниця,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Лісоградська,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Маневицький ліцей № 2 Маневицької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Маневицька ТГ, смт Маневичі,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100-річчя Маневич, 59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Заклад загальної середньої освіти «Воєгощанський ліцей» Камінь-Каширської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Камінь-Каширська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с. Воєгоща, 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заклад загальної середньої освіти «Пнівненський ліцей» Камінь-Каширської міської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Камінь-Каширська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с. Пнівне, вул. Центральна, 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заклад загальної середньої освіти «Прилісненський ліцей Прилісненської сільської ради»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Прилісненська ТГ, с. Прилісне,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Сойне, 1-А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Карасинський ліцей</w:t>
            </w:r>
            <w:r w:rsidR="003A53A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Сошичненської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Сошичненська ТГ, с.</w:t>
            </w:r>
            <w:r w:rsidR="003A53A8" w:rsidRPr="009569A8">
              <w:rPr>
                <w:color w:val="FFFFFF" w:themeColor="background1"/>
                <w:sz w:val="22"/>
                <w:szCs w:val="22"/>
                <w:lang w:val="uk-UA"/>
              </w:rPr>
              <w:t> 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Карасин,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Молодіжна, 15/А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964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widowControl w:val="0"/>
              <w:suppressLineNumbers/>
              <w:ind w:left="85" w:right="85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Ковельський район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bookmarkStart w:id="0" w:name="_GoBack" w:colFirst="2" w:colLast="2"/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Пульмівський ліцей Шацької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Шацька ТГ, с. Пульмо,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167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Мельниківський ліцей Шацької селищної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Шацька ТГ, с. Мельники,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Шевченка,56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Рівненський ліцей Рівненської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Рівненська ТГ, с. Рівне,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7427B3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загальної середньої освіти </w:t>
            </w:r>
            <w:r w:rsidR="007427B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села Велицьк Ковельського району</w:t>
            </w:r>
            <w:r w:rsidR="007427B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 xml:space="preserve">Велицька ТГ, с. Велицьк, </w:t>
            </w: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br/>
              <w:t>вул. Перемоги, 86а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443A33" w:rsidRDefault="00E50130" w:rsidP="00443A33">
            <w:pPr>
              <w:pStyle w:val="a9"/>
              <w:ind w:left="85" w:right="-113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За</w:t>
            </w:r>
            <w:r w:rsid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 xml:space="preserve">клад загальної середньої освіти </w:t>
            </w:r>
            <w:r w:rsidR="007427B3"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«</w:t>
            </w:r>
            <w:r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Ліцей села Підріжжя Ковельського району</w:t>
            </w:r>
            <w:r w:rsidR="007427B3"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 xml:space="preserve">Велицька ТГ, с. Підріжжя, </w:t>
            </w: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br/>
              <w:t>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443A33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Замшанівський ліцей Забродівської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t xml:space="preserve">Забродівська ТГ, с. Замшани, </w:t>
            </w:r>
            <w:r w:rsidRPr="009569A8">
              <w:rPr>
                <w:color w:val="FFFFFF" w:themeColor="background1"/>
                <w:sz w:val="22"/>
                <w:szCs w:val="22"/>
                <w:shd w:val="clear" w:color="auto" w:fill="FFFFFF"/>
                <w:lang w:val="uk-UA"/>
              </w:rPr>
              <w:br/>
              <w:t>вул. Шкільна, 20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443A33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Річицький ліцей Забродівської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Забродівська ТГ, с. Річиця,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Центральна, 20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443A33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</w:pPr>
            <w:r w:rsidRPr="00443A33">
              <w:rPr>
                <w:rFonts w:ascii="Times New Roman" w:hAnsi="Times New Roman"/>
                <w:color w:val="000000"/>
                <w:spacing w:val="-10"/>
                <w:sz w:val="22"/>
                <w:szCs w:val="22"/>
                <w:lang w:val="uk-UA"/>
              </w:rPr>
              <w:t>Заболоттівський ліцей Заболоттівської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43A33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t xml:space="preserve">Заболоттівська ТГ, смт Заболоття, </w:t>
            </w:r>
          </w:p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pacing w:val="-10"/>
                <w:sz w:val="22"/>
                <w:szCs w:val="22"/>
                <w:lang w:val="uk-UA"/>
              </w:rPr>
              <w:t>вул. Центральна,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Турський ліцей Заболоттівської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Заболоттівська ТГ, с. Тур,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Лесі Українки, 106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Старовижівський ліцей Старовижівської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443A33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Старовижівська ТГ, смт Стара Вижівка, вул. Шевченка, 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Бродівський ліцей Ратнівської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Ратнівська ТГ, с. Броди,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Озерна, 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Комарівська гімназія Ратнівської селищної ради Ковельського району 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Ратнівська ТГ, с. Комарове,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Центральна, 12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Сільцевська гімназія Ратнівської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Ратнівська ТГ, с. Сільце,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Центральна, 42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Головненський ліцей Головненської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Головненська ТГ, смт Головне,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Миру, 28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Ліцей №13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uk-UA"/>
              </w:rPr>
              <w:t>м. Ков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еля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Ковельська ТГ, м. Ковель,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Героїв України, 18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Уховецький ліцей Колодяжненської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Колодяжненська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с. Уховецьк, вул. Васюти,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навчальний заклад «Люблинецький ліцей Люблинецької селищної ради»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43A33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Люблинецька ТГ, </w:t>
            </w:r>
          </w:p>
          <w:p w:rsidR="00443A33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смт Люблинець, </w:t>
            </w:r>
          </w:p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вул. Незалежності, 36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Голобський ліцей Голобської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443A33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Голобська ТГ, смт Голоби,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Перемоги,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Радошинський ліцей ім. Г.Т.</w:t>
            </w:r>
            <w:r w:rsidR="00443A3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Остапюка Голобської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Голобська ТГ, с. Радошин,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Рокосовського, 70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Турійський ліцей Турійської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Турійська ТГ, смт Турійськ,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Володимирська,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443A33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</w:t>
            </w:r>
            <w:r w:rsidR="00443A3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Вишнівський ліцей</w:t>
            </w:r>
            <w:r w:rsidR="00443A3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Вишнівської сільської ради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Вишнівська ТГ, с. Вишнів,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59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с. Дубечне Дубечненської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Дубечненська ТГ, с. Дубечне,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22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Велимченський ліцей Велимченської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Велимченська ТГ, с. Велимче,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Центральна, 86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заклад загальної середньої освіти Самарівський ліцей імені Петра Штика Самарівської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textAlignment w:val="center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Самарівська ТГ, с. Самари,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Соборна, 52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Дубівський ліцей Дубівської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Дубівська ТГ, с. Дубове,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Пришкільна, 10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ІІІ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с. Вербка Дубівської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Дубівська ТГ, с. Вербка,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Ватутіна, 108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Ліцей №10 м. Ковеля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Ковельська ТГ, м. Ковель,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Міцкевича, 59 а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Дрозднівський ліцей Колодяжненської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Колодяжненська ТГ,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с. Дроздні, вул. Шкільна, 1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Любомльський ліцей №1 імені Наталії Ужвій Любомльської міської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Любомльська ТГ, м. Любомль,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Шкільна,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Любомльський ліцей №3 Любомльської міської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Любомльська ТГ, м. Любомль,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Брестська, 13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443A33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pacing w:val="-12"/>
                <w:sz w:val="22"/>
                <w:szCs w:val="22"/>
                <w:lang w:val="uk-UA"/>
              </w:rPr>
            </w:pPr>
            <w:r w:rsidRPr="00443A33">
              <w:rPr>
                <w:rFonts w:ascii="Times New Roman" w:hAnsi="Times New Roman"/>
                <w:color w:val="000000"/>
                <w:spacing w:val="-12"/>
                <w:sz w:val="22"/>
                <w:szCs w:val="22"/>
                <w:lang w:val="uk-UA"/>
              </w:rPr>
              <w:t>Куснищанський ліцей Любомльської міської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Любомльська ТГ, с. Куснища,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Матиюка, 74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Опорний заклад загальної середньої освіти «Поворський ліцей Поворської сільської ради»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Поворська ТГ, с. Поворськ,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Шевченка, 12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443A33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</w:t>
            </w:r>
            <w:r w:rsidR="00443A3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Луківський ліцей</w:t>
            </w:r>
            <w:r w:rsidR="00443A3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Луківської селищної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7365AF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Луківська ТГ, смт Луків,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Лящука, 4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Сереховичівський ліцей ім.</w:t>
            </w:r>
            <w:r w:rsidR="007365AF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Ю.А.</w:t>
            </w:r>
            <w:r w:rsidR="007365AF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Ярощука Сереховичівської сільської ради Ковельського району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365AF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Сереховичівська ТГ, </w:t>
            </w:r>
          </w:p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>с. Сереховичі, вул. Шкільна, 3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tr w:rsidR="000F2FE8" w:rsidTr="003A53A8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0F2FE8" w:rsidP="003A53A8">
            <w:pPr>
              <w:pStyle w:val="a9"/>
              <w:numPr>
                <w:ilvl w:val="0"/>
                <w:numId w:val="1"/>
              </w:numPr>
              <w:ind w:left="737" w:hanging="624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Default="00E50130" w:rsidP="007365AF">
            <w:pPr>
              <w:pStyle w:val="a9"/>
              <w:ind w:left="85" w:right="57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Опорний заклад </w:t>
            </w:r>
            <w:r w:rsidR="007365AF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Смідинський ліцей</w:t>
            </w:r>
            <w:r w:rsidR="007365AF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32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F2FE8" w:rsidRPr="009569A8" w:rsidRDefault="00E50130" w:rsidP="003A53A8">
            <w:pPr>
              <w:pStyle w:val="a9"/>
              <w:ind w:left="85" w:right="57"/>
              <w:rPr>
                <w:color w:val="FFFFFF" w:themeColor="background1"/>
                <w:sz w:val="22"/>
                <w:szCs w:val="22"/>
                <w:lang w:val="uk-UA"/>
              </w:rPr>
            </w:pP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t xml:space="preserve">Смідинська ТГ, с. Смідин, </w:t>
            </w:r>
            <w:r w:rsidRPr="009569A8">
              <w:rPr>
                <w:color w:val="FFFFFF" w:themeColor="background1"/>
                <w:sz w:val="22"/>
                <w:szCs w:val="22"/>
                <w:lang w:val="uk-UA"/>
              </w:rPr>
              <w:br/>
              <w:t>вул. Незалежності, 27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2FE8" w:rsidRDefault="00E50130" w:rsidP="003A53A8">
            <w:pPr>
              <w:pStyle w:val="a9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ІV квартал 2023 року</w:t>
            </w:r>
          </w:p>
        </w:tc>
      </w:tr>
      <w:bookmarkEnd w:id="0"/>
    </w:tbl>
    <w:p w:rsidR="000F2FE8" w:rsidRDefault="000F2FE8">
      <w:pPr>
        <w:rPr>
          <w:sz w:val="12"/>
          <w:szCs w:val="12"/>
        </w:rPr>
      </w:pPr>
    </w:p>
    <w:p w:rsidR="000F2FE8" w:rsidRDefault="00E50130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t>_____________________________________________</w:t>
      </w:r>
    </w:p>
    <w:sectPr w:rsidR="000F2FE8" w:rsidSect="000F2FE8">
      <w:headerReference w:type="default" r:id="rId7"/>
      <w:pgSz w:w="11906" w:h="16838"/>
      <w:pgMar w:top="1194" w:right="567" w:bottom="1134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E3C" w:rsidRDefault="00363E3C" w:rsidP="000F2FE8">
      <w:r>
        <w:separator/>
      </w:r>
    </w:p>
  </w:endnote>
  <w:endnote w:type="continuationSeparator" w:id="0">
    <w:p w:rsidR="00363E3C" w:rsidRDefault="00363E3C" w:rsidP="000F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E3C" w:rsidRDefault="00363E3C" w:rsidP="000F2FE8">
      <w:r>
        <w:separator/>
      </w:r>
    </w:p>
  </w:footnote>
  <w:footnote w:type="continuationSeparator" w:id="0">
    <w:p w:rsidR="00363E3C" w:rsidRDefault="00363E3C" w:rsidP="000F2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FE8" w:rsidRDefault="000F2FE8">
    <w:pPr>
      <w:pStyle w:val="ac"/>
      <w:jc w:val="center"/>
      <w:rPr>
        <w:shd w:val="clear" w:color="auto" w:fill="FFFFFF"/>
      </w:rPr>
    </w:pPr>
    <w:r>
      <w:rPr>
        <w:shd w:val="clear" w:color="auto" w:fill="FFFFFF"/>
      </w:rPr>
      <w:fldChar w:fldCharType="begin"/>
    </w:r>
    <w:r w:rsidR="00E50130"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 w:rsidR="009569A8">
      <w:rPr>
        <w:noProof/>
        <w:shd w:val="clear" w:color="auto" w:fill="FFFFFF"/>
      </w:rPr>
      <w:t>6</w:t>
    </w:r>
    <w:r>
      <w:rPr>
        <w:shd w:val="clear" w:color="auto" w:fil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F6616"/>
    <w:multiLevelType w:val="multilevel"/>
    <w:tmpl w:val="BD588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9A6519"/>
    <w:multiLevelType w:val="multilevel"/>
    <w:tmpl w:val="9338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FE8"/>
    <w:rsid w:val="000F2FE8"/>
    <w:rsid w:val="00255F72"/>
    <w:rsid w:val="00363E3C"/>
    <w:rsid w:val="003A53A8"/>
    <w:rsid w:val="003E3B89"/>
    <w:rsid w:val="00443A33"/>
    <w:rsid w:val="004543F5"/>
    <w:rsid w:val="004774DA"/>
    <w:rsid w:val="00717CC4"/>
    <w:rsid w:val="007365AF"/>
    <w:rsid w:val="007427B3"/>
    <w:rsid w:val="009569A8"/>
    <w:rsid w:val="00DC1319"/>
    <w:rsid w:val="00E166B1"/>
    <w:rsid w:val="00E5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E1EECC-D59D-4665-B694-13C21581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ії"/>
    <w:qFormat/>
    <w:rsid w:val="000F2FE8"/>
  </w:style>
  <w:style w:type="paragraph" w:customStyle="1" w:styleId="a4">
    <w:name w:val="Заголовок"/>
    <w:basedOn w:val="a"/>
    <w:next w:val="a5"/>
    <w:qFormat/>
    <w:rsid w:val="000F2FE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5">
    <w:name w:val="Body Text"/>
    <w:basedOn w:val="a"/>
    <w:rsid w:val="000F2FE8"/>
    <w:pPr>
      <w:spacing w:after="140" w:line="276" w:lineRule="auto"/>
    </w:pPr>
  </w:style>
  <w:style w:type="paragraph" w:styleId="a6">
    <w:name w:val="List"/>
    <w:basedOn w:val="a5"/>
    <w:rsid w:val="000F2FE8"/>
  </w:style>
  <w:style w:type="paragraph" w:customStyle="1" w:styleId="1">
    <w:name w:val="Назва об'єкта1"/>
    <w:basedOn w:val="a"/>
    <w:qFormat/>
    <w:rsid w:val="000F2FE8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rsid w:val="000F2FE8"/>
    <w:pPr>
      <w:suppressLineNumbers/>
    </w:pPr>
  </w:style>
  <w:style w:type="paragraph" w:customStyle="1" w:styleId="a8">
    <w:name w:val="Указатель"/>
    <w:basedOn w:val="a"/>
    <w:qFormat/>
    <w:rsid w:val="000F2FE8"/>
    <w:pPr>
      <w:suppressLineNumbers/>
    </w:pPr>
  </w:style>
  <w:style w:type="paragraph" w:customStyle="1" w:styleId="a9">
    <w:name w:val="Вміст таблиці"/>
    <w:basedOn w:val="a"/>
    <w:qFormat/>
    <w:rsid w:val="000F2FE8"/>
    <w:pPr>
      <w:widowControl w:val="0"/>
      <w:suppressLineNumbers/>
    </w:pPr>
  </w:style>
  <w:style w:type="paragraph" w:customStyle="1" w:styleId="aa">
    <w:name w:val="Заголовок таблиці"/>
    <w:basedOn w:val="a9"/>
    <w:qFormat/>
    <w:rsid w:val="000F2FE8"/>
    <w:pPr>
      <w:jc w:val="center"/>
    </w:pPr>
    <w:rPr>
      <w:b/>
      <w:bCs/>
    </w:rPr>
  </w:style>
  <w:style w:type="paragraph" w:customStyle="1" w:styleId="ab">
    <w:name w:val="Верхній і нижній колонтитули"/>
    <w:basedOn w:val="a"/>
    <w:qFormat/>
    <w:rsid w:val="000F2FE8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ій колонтитул1"/>
    <w:basedOn w:val="ab"/>
    <w:rsid w:val="000F2FE8"/>
  </w:style>
  <w:style w:type="paragraph" w:customStyle="1" w:styleId="ac">
    <w:name w:val="Верхній колонтитул ліворуч"/>
    <w:basedOn w:val="10"/>
    <w:qFormat/>
    <w:rsid w:val="000F2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 Windows</cp:lastModifiedBy>
  <cp:revision>23</cp:revision>
  <dcterms:created xsi:type="dcterms:W3CDTF">2020-08-12T14:30:00Z</dcterms:created>
  <dcterms:modified xsi:type="dcterms:W3CDTF">2022-12-20T08:25:00Z</dcterms:modified>
  <dc:language>ru-RU</dc:language>
</cp:coreProperties>
</file>