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66D" w:rsidRDefault="0051366D" w:rsidP="0051366D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66D" w:rsidRDefault="0051366D" w:rsidP="0051366D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51366D" w:rsidRDefault="0051366D" w:rsidP="0051366D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51366D" w:rsidRPr="00736965" w:rsidRDefault="0051366D" w:rsidP="0051366D">
      <w:pPr>
        <w:jc w:val="center"/>
        <w:rPr>
          <w:b/>
          <w:sz w:val="14"/>
        </w:rPr>
      </w:pPr>
    </w:p>
    <w:p w:rsidR="0051366D" w:rsidRPr="00736965" w:rsidRDefault="0051366D" w:rsidP="0051366D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51366D" w:rsidRPr="00736965" w:rsidRDefault="0051366D" w:rsidP="0051366D">
      <w:pPr>
        <w:jc w:val="center"/>
        <w:rPr>
          <w:sz w:val="28"/>
          <w:szCs w:val="28"/>
        </w:rPr>
      </w:pPr>
    </w:p>
    <w:p w:rsidR="0051366D" w:rsidRDefault="0051366D" w:rsidP="0051366D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:rsidR="0051366D" w:rsidRPr="00362047" w:rsidRDefault="0051366D" w:rsidP="0051366D">
      <w:pPr>
        <w:jc w:val="center"/>
        <w:rPr>
          <w:snapToGrid w:val="0"/>
          <w:color w:val="FFFFFF"/>
          <w:spacing w:val="8"/>
          <w:szCs w:val="28"/>
          <w:lang w:val="ru-RU"/>
        </w:rPr>
      </w:pPr>
    </w:p>
    <w:p w:rsidR="0051366D" w:rsidRDefault="00365DEE" w:rsidP="0051366D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>05</w:t>
      </w:r>
      <w:r w:rsidR="00161850">
        <w:rPr>
          <w:sz w:val="28"/>
        </w:rPr>
        <w:t xml:space="preserve"> </w:t>
      </w:r>
      <w:r w:rsidR="00246293">
        <w:rPr>
          <w:sz w:val="28"/>
        </w:rPr>
        <w:t>грудня</w:t>
      </w:r>
      <w:r w:rsidR="0051366D">
        <w:rPr>
          <w:sz w:val="28"/>
        </w:rPr>
        <w:t xml:space="preserve"> 2022 року                 </w:t>
      </w:r>
      <w:r w:rsidR="00246293">
        <w:rPr>
          <w:sz w:val="28"/>
        </w:rPr>
        <w:t xml:space="preserve">     </w:t>
      </w:r>
      <w:r>
        <w:rPr>
          <w:sz w:val="28"/>
        </w:rPr>
        <w:t xml:space="preserve">    </w:t>
      </w:r>
      <w:r w:rsidR="0051366D">
        <w:rPr>
          <w:sz w:val="28"/>
        </w:rPr>
        <w:t>м.</w:t>
      </w:r>
      <w:r w:rsidR="0051366D">
        <w:rPr>
          <w:sz w:val="28"/>
          <w:lang w:val="ru-RU"/>
        </w:rPr>
        <w:t> </w:t>
      </w:r>
      <w:r w:rsidR="0051366D">
        <w:rPr>
          <w:sz w:val="28"/>
        </w:rPr>
        <w:t xml:space="preserve">Луцьк                                              </w:t>
      </w:r>
      <w:r w:rsidR="00161850">
        <w:rPr>
          <w:sz w:val="28"/>
        </w:rPr>
        <w:t xml:space="preserve"> </w:t>
      </w:r>
      <w:r w:rsidR="0051366D">
        <w:rPr>
          <w:sz w:val="28"/>
        </w:rPr>
        <w:t>№</w:t>
      </w:r>
      <w:r>
        <w:rPr>
          <w:sz w:val="28"/>
        </w:rPr>
        <w:t xml:space="preserve"> 547</w:t>
      </w:r>
      <w:r w:rsidR="0051366D">
        <w:rPr>
          <w:sz w:val="28"/>
        </w:rPr>
        <w:t xml:space="preserve"> </w:t>
      </w:r>
      <w:r w:rsidR="00007CE1">
        <w:rPr>
          <w:sz w:val="28"/>
        </w:rPr>
        <w:t xml:space="preserve"> </w:t>
      </w:r>
    </w:p>
    <w:p w:rsidR="00A42EEA" w:rsidRPr="009578E9" w:rsidRDefault="00A42EEA" w:rsidP="00315017">
      <w:pPr>
        <w:tabs>
          <w:tab w:val="left" w:pos="748"/>
          <w:tab w:val="right" w:pos="9537"/>
        </w:tabs>
        <w:spacing w:line="360" w:lineRule="auto"/>
        <w:ind w:right="101"/>
        <w:rPr>
          <w:sz w:val="28"/>
          <w:szCs w:val="28"/>
        </w:rPr>
      </w:pPr>
    </w:p>
    <w:p w:rsidR="00352DD1" w:rsidRDefault="008D7FB3" w:rsidP="009578E9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AE18E5">
        <w:rPr>
          <w:sz w:val="28"/>
          <w:szCs w:val="28"/>
        </w:rPr>
        <w:t xml:space="preserve">координацію роботи з </w:t>
      </w:r>
      <w:r>
        <w:rPr>
          <w:sz w:val="28"/>
          <w:szCs w:val="28"/>
        </w:rPr>
        <w:t>передач</w:t>
      </w:r>
      <w:r w:rsidR="00AE18E5">
        <w:rPr>
          <w:sz w:val="28"/>
          <w:szCs w:val="28"/>
        </w:rPr>
        <w:t>і</w:t>
      </w:r>
      <w:r>
        <w:rPr>
          <w:sz w:val="28"/>
          <w:szCs w:val="28"/>
        </w:rPr>
        <w:t xml:space="preserve"> функцій </w:t>
      </w:r>
    </w:p>
    <w:p w:rsidR="00352DD1" w:rsidRDefault="004A533B" w:rsidP="009578E9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щодо</w:t>
      </w:r>
      <w:r w:rsidR="009578E9" w:rsidRPr="009578E9">
        <w:rPr>
          <w:sz w:val="28"/>
          <w:szCs w:val="28"/>
        </w:rPr>
        <w:t xml:space="preserve"> призначення/виплати надання житлових субсидій та пільг </w:t>
      </w:r>
    </w:p>
    <w:p w:rsidR="00352DD1" w:rsidRDefault="009578E9" w:rsidP="009578E9">
      <w:pPr>
        <w:tabs>
          <w:tab w:val="left" w:pos="709"/>
        </w:tabs>
        <w:jc w:val="center"/>
        <w:rPr>
          <w:sz w:val="28"/>
          <w:szCs w:val="28"/>
        </w:rPr>
      </w:pPr>
      <w:r w:rsidRPr="009578E9">
        <w:rPr>
          <w:sz w:val="28"/>
          <w:szCs w:val="28"/>
        </w:rPr>
        <w:t>на оплату</w:t>
      </w:r>
      <w:r w:rsidR="004A533B">
        <w:rPr>
          <w:sz w:val="28"/>
          <w:szCs w:val="28"/>
        </w:rPr>
        <w:t xml:space="preserve"> </w:t>
      </w:r>
      <w:r w:rsidRPr="009578E9">
        <w:rPr>
          <w:sz w:val="28"/>
          <w:szCs w:val="28"/>
        </w:rPr>
        <w:t xml:space="preserve">житлово-комунальних послуг, придбання твердого </w:t>
      </w:r>
    </w:p>
    <w:p w:rsidR="009578E9" w:rsidRDefault="009578E9" w:rsidP="009578E9">
      <w:pPr>
        <w:tabs>
          <w:tab w:val="left" w:pos="709"/>
        </w:tabs>
        <w:jc w:val="center"/>
        <w:rPr>
          <w:sz w:val="28"/>
          <w:szCs w:val="28"/>
        </w:rPr>
      </w:pPr>
      <w:r w:rsidRPr="009578E9">
        <w:rPr>
          <w:sz w:val="28"/>
          <w:szCs w:val="28"/>
        </w:rPr>
        <w:t xml:space="preserve">та рідкого пічного побутового палива та скрапленого газу </w:t>
      </w:r>
    </w:p>
    <w:p w:rsidR="009578E9" w:rsidRPr="009578E9" w:rsidRDefault="009578E9" w:rsidP="009578E9">
      <w:pPr>
        <w:tabs>
          <w:tab w:val="left" w:pos="709"/>
        </w:tabs>
        <w:jc w:val="center"/>
        <w:rPr>
          <w:sz w:val="28"/>
          <w:szCs w:val="28"/>
        </w:rPr>
      </w:pPr>
    </w:p>
    <w:p w:rsidR="009578E9" w:rsidRPr="00352DD1" w:rsidRDefault="009578E9" w:rsidP="009578E9">
      <w:pPr>
        <w:tabs>
          <w:tab w:val="left" w:pos="709"/>
        </w:tabs>
        <w:jc w:val="both"/>
        <w:rPr>
          <w:sz w:val="16"/>
          <w:szCs w:val="16"/>
        </w:rPr>
      </w:pPr>
      <w:r w:rsidRPr="009578E9">
        <w:rPr>
          <w:sz w:val="28"/>
          <w:szCs w:val="28"/>
        </w:rPr>
        <w:tab/>
      </w:r>
    </w:p>
    <w:p w:rsidR="009578E9" w:rsidRPr="005071EB" w:rsidRDefault="009578E9" w:rsidP="00352DD1">
      <w:pPr>
        <w:tabs>
          <w:tab w:val="left" w:pos="567"/>
        </w:tabs>
        <w:jc w:val="both"/>
        <w:rPr>
          <w:color w:val="000000" w:themeColor="text1"/>
          <w:sz w:val="28"/>
          <w:szCs w:val="28"/>
        </w:rPr>
      </w:pPr>
      <w:r w:rsidRPr="009578E9">
        <w:rPr>
          <w:sz w:val="28"/>
          <w:szCs w:val="28"/>
        </w:rPr>
        <w:tab/>
      </w:r>
      <w:r w:rsidR="00083600">
        <w:rPr>
          <w:sz w:val="28"/>
          <w:szCs w:val="28"/>
        </w:rPr>
        <w:t>Відповідно до з</w:t>
      </w:r>
      <w:r w:rsidR="000E7ECE">
        <w:rPr>
          <w:sz w:val="28"/>
          <w:szCs w:val="28"/>
        </w:rPr>
        <w:t>аконів</w:t>
      </w:r>
      <w:r w:rsidR="004A533B">
        <w:rPr>
          <w:sz w:val="28"/>
          <w:szCs w:val="28"/>
        </w:rPr>
        <w:t xml:space="preserve"> України «Про місцеві державні адміністрації», </w:t>
      </w:r>
      <w:r w:rsidR="000E7ECE" w:rsidRPr="00CB640D">
        <w:rPr>
          <w:sz w:val="28"/>
          <w:szCs w:val="28"/>
        </w:rPr>
        <w:t xml:space="preserve">«Про правовий режим воєнного стану», Указу Президента України від 24 лютого </w:t>
      </w:r>
      <w:r w:rsidR="00352DD1">
        <w:rPr>
          <w:sz w:val="28"/>
          <w:szCs w:val="28"/>
        </w:rPr>
        <w:t xml:space="preserve">            </w:t>
      </w:r>
      <w:r w:rsidR="000E7ECE" w:rsidRPr="00CB640D">
        <w:rPr>
          <w:sz w:val="28"/>
          <w:szCs w:val="28"/>
        </w:rPr>
        <w:t>2022 року № 68/2022 «Про утворення військових адміністрацій»,</w:t>
      </w:r>
      <w:r w:rsidR="000E7ECE">
        <w:rPr>
          <w:sz w:val="28"/>
          <w:szCs w:val="28"/>
        </w:rPr>
        <w:t xml:space="preserve"> </w:t>
      </w:r>
      <w:r w:rsidRPr="009578E9">
        <w:rPr>
          <w:sz w:val="28"/>
          <w:szCs w:val="28"/>
        </w:rPr>
        <w:t xml:space="preserve">постанови Кабінету Міністрів України </w:t>
      </w:r>
      <w:r w:rsidRPr="005071EB">
        <w:rPr>
          <w:color w:val="000000" w:themeColor="text1"/>
          <w:sz w:val="28"/>
          <w:szCs w:val="28"/>
        </w:rPr>
        <w:t xml:space="preserve">від 16 вересня 2022 </w:t>
      </w:r>
      <w:r w:rsidR="004A533B" w:rsidRPr="005071EB">
        <w:rPr>
          <w:color w:val="000000" w:themeColor="text1"/>
          <w:sz w:val="28"/>
          <w:szCs w:val="28"/>
        </w:rPr>
        <w:t xml:space="preserve">року </w:t>
      </w:r>
      <w:r w:rsidRPr="005071EB">
        <w:rPr>
          <w:color w:val="000000" w:themeColor="text1"/>
          <w:sz w:val="28"/>
          <w:szCs w:val="28"/>
        </w:rPr>
        <w:t>№</w:t>
      </w:r>
      <w:r w:rsidR="00352DD1" w:rsidRPr="005071EB">
        <w:rPr>
          <w:color w:val="000000" w:themeColor="text1"/>
          <w:sz w:val="28"/>
          <w:szCs w:val="28"/>
        </w:rPr>
        <w:t> </w:t>
      </w:r>
      <w:r w:rsidRPr="005071EB">
        <w:rPr>
          <w:color w:val="000000" w:themeColor="text1"/>
          <w:sz w:val="28"/>
          <w:szCs w:val="28"/>
        </w:rPr>
        <w:t xml:space="preserve">1041 </w:t>
      </w:r>
      <w:r w:rsidR="00352DD1" w:rsidRPr="005071EB">
        <w:rPr>
          <w:color w:val="000000" w:themeColor="text1"/>
          <w:sz w:val="28"/>
          <w:szCs w:val="28"/>
        </w:rPr>
        <w:t>«</w:t>
      </w:r>
      <w:r w:rsidRPr="005071EB">
        <w:rPr>
          <w:color w:val="000000" w:themeColor="text1"/>
          <w:sz w:val="28"/>
          <w:szCs w:val="28"/>
        </w:rPr>
        <w:t>Про надання житлових субсидій та пільг на оплату житлово-комунальних послуг, придбання твердого та рідкого пічного побутового палива та скрапленого газу Пенсійним фондом України</w:t>
      </w:r>
      <w:r w:rsidR="00352DD1" w:rsidRPr="005071EB">
        <w:rPr>
          <w:color w:val="000000" w:themeColor="text1"/>
          <w:sz w:val="28"/>
          <w:szCs w:val="28"/>
        </w:rPr>
        <w:t>»</w:t>
      </w:r>
      <w:r w:rsidRPr="005071EB">
        <w:rPr>
          <w:color w:val="000000" w:themeColor="text1"/>
          <w:sz w:val="28"/>
          <w:szCs w:val="28"/>
        </w:rPr>
        <w:t>:</w:t>
      </w:r>
    </w:p>
    <w:p w:rsidR="00352DD1" w:rsidRDefault="00352DD1" w:rsidP="00352DD1">
      <w:pPr>
        <w:tabs>
          <w:tab w:val="left" w:pos="567"/>
        </w:tabs>
        <w:jc w:val="both"/>
        <w:rPr>
          <w:sz w:val="28"/>
          <w:szCs w:val="28"/>
        </w:rPr>
      </w:pPr>
    </w:p>
    <w:p w:rsidR="00350975" w:rsidRPr="005071EB" w:rsidRDefault="005071EB" w:rsidP="007D7970">
      <w:pPr>
        <w:pStyle w:val="rvps2"/>
        <w:shd w:val="clear" w:color="auto" w:fill="FFFFFF"/>
        <w:tabs>
          <w:tab w:val="left" w:pos="142"/>
        </w:tabs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1. </w:t>
      </w:r>
      <w:r w:rsidR="0038776E" w:rsidRPr="005071EB">
        <w:rPr>
          <w:color w:val="000000" w:themeColor="text1"/>
          <w:sz w:val="28"/>
          <w:szCs w:val="28"/>
        </w:rPr>
        <w:t xml:space="preserve">Департаменту соціального захисту населення обласної державної адміністрації забезпечити координацію роботи </w:t>
      </w:r>
      <w:r w:rsidR="003464E0" w:rsidRPr="005071EB">
        <w:rPr>
          <w:color w:val="000000" w:themeColor="text1"/>
          <w:sz w:val="28"/>
          <w:szCs w:val="28"/>
          <w:shd w:val="clear" w:color="auto" w:fill="FFFFFF"/>
        </w:rPr>
        <w:t>районних державних адміністрацій (військових адміністрацій), органів місцевого самоврядування </w:t>
      </w:r>
      <w:r w:rsidR="003464E0" w:rsidRPr="005071EB">
        <w:rPr>
          <w:color w:val="000000" w:themeColor="text1"/>
          <w:sz w:val="28"/>
          <w:szCs w:val="28"/>
        </w:rPr>
        <w:t xml:space="preserve"> </w:t>
      </w:r>
      <w:r w:rsidR="0038776E" w:rsidRPr="005071EB">
        <w:rPr>
          <w:color w:val="000000" w:themeColor="text1"/>
          <w:sz w:val="28"/>
          <w:szCs w:val="28"/>
        </w:rPr>
        <w:t xml:space="preserve">щодо передачі структурними підрозділами з питань соціального захисту населення </w:t>
      </w:r>
      <w:bookmarkStart w:id="0" w:name="n7"/>
      <w:bookmarkEnd w:id="0"/>
      <w:r w:rsidR="00AD1905" w:rsidRPr="005071EB">
        <w:rPr>
          <w:color w:val="000000" w:themeColor="text1"/>
          <w:sz w:val="28"/>
          <w:szCs w:val="28"/>
        </w:rPr>
        <w:t>Головному управлінню Пенсійного фонду України у Волинській області</w:t>
      </w:r>
      <w:r w:rsidR="00CA17FF" w:rsidRPr="005071EB">
        <w:rPr>
          <w:color w:val="000000" w:themeColor="text1"/>
          <w:sz w:val="28"/>
          <w:szCs w:val="28"/>
        </w:rPr>
        <w:t xml:space="preserve">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D059E" w:rsidRPr="005071EB">
        <w:rPr>
          <w:color w:val="000000" w:themeColor="text1"/>
          <w:sz w:val="28"/>
          <w:szCs w:val="28"/>
        </w:rPr>
        <w:t xml:space="preserve"> </w:t>
      </w:r>
    </w:p>
    <w:p w:rsidR="0038776E" w:rsidRPr="005071EB" w:rsidRDefault="0038776E" w:rsidP="007D7970">
      <w:pPr>
        <w:pStyle w:val="rvps2"/>
        <w:shd w:val="clear" w:color="auto" w:fill="FFFFFF"/>
        <w:tabs>
          <w:tab w:val="left" w:pos="142"/>
          <w:tab w:val="left" w:pos="567"/>
        </w:tabs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5071EB">
        <w:rPr>
          <w:color w:val="000000" w:themeColor="text1"/>
          <w:sz w:val="28"/>
          <w:szCs w:val="28"/>
        </w:rPr>
        <w:t xml:space="preserve">пакетів документів щодо звернень за призначенням житлових субсидій та наданням пільг на оплату житлово-комунальних послуг, придбання твердого та рідкого пічного побутового палива і скрапленого газу, за якими не прийнято рішення станом на 30 листопада 2022 </w:t>
      </w:r>
      <w:r w:rsidR="003E2AC3" w:rsidRPr="005071EB">
        <w:rPr>
          <w:color w:val="000000" w:themeColor="text1"/>
          <w:sz w:val="28"/>
          <w:szCs w:val="28"/>
        </w:rPr>
        <w:t xml:space="preserve">року, </w:t>
      </w:r>
      <w:r w:rsidR="007D7970">
        <w:rPr>
          <w:sz w:val="28"/>
          <w:szCs w:val="28"/>
        </w:rPr>
        <w:t>–</w:t>
      </w:r>
      <w:r w:rsidRPr="005071EB">
        <w:rPr>
          <w:color w:val="000000" w:themeColor="text1"/>
          <w:sz w:val="28"/>
          <w:szCs w:val="28"/>
        </w:rPr>
        <w:t xml:space="preserve"> до </w:t>
      </w:r>
      <w:r w:rsidR="007D7970">
        <w:rPr>
          <w:color w:val="000000" w:themeColor="text1"/>
          <w:sz w:val="28"/>
          <w:szCs w:val="28"/>
        </w:rPr>
        <w:t>0</w:t>
      </w:r>
      <w:r w:rsidRPr="005071EB">
        <w:rPr>
          <w:color w:val="000000" w:themeColor="text1"/>
          <w:sz w:val="28"/>
          <w:szCs w:val="28"/>
        </w:rPr>
        <w:t xml:space="preserve">1 січня 2023 </w:t>
      </w:r>
      <w:r w:rsidR="003E2AC3" w:rsidRPr="005071EB">
        <w:rPr>
          <w:color w:val="000000" w:themeColor="text1"/>
          <w:sz w:val="28"/>
          <w:szCs w:val="28"/>
        </w:rPr>
        <w:t>року;</w:t>
      </w:r>
    </w:p>
    <w:p w:rsidR="0038776E" w:rsidRDefault="0038776E" w:rsidP="007D7970">
      <w:pPr>
        <w:pStyle w:val="rvps2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1" w:name="n8"/>
      <w:bookmarkEnd w:id="1"/>
      <w:r w:rsidRPr="005071EB">
        <w:rPr>
          <w:color w:val="000000" w:themeColor="text1"/>
          <w:sz w:val="28"/>
          <w:szCs w:val="28"/>
        </w:rPr>
        <w:t xml:space="preserve">справ про одержувачів житлових субсидій та пільг на оплату житлово-комунальних послуг, придбання твердого та рідкого пічного побутового палива і скрапленого газу, накопичених за останні п’ять років (крім знищених внаслідок збройної агресії </w:t>
      </w:r>
      <w:r w:rsidR="002542CF">
        <w:rPr>
          <w:color w:val="000000" w:themeColor="text1"/>
          <w:sz w:val="28"/>
          <w:szCs w:val="28"/>
        </w:rPr>
        <w:t>р</w:t>
      </w:r>
      <w:r w:rsidRPr="005071EB">
        <w:rPr>
          <w:color w:val="000000" w:themeColor="text1"/>
          <w:sz w:val="28"/>
          <w:szCs w:val="28"/>
        </w:rPr>
        <w:t xml:space="preserve">осійської </w:t>
      </w:r>
      <w:r w:rsidR="002542CF">
        <w:rPr>
          <w:color w:val="000000" w:themeColor="text1"/>
          <w:sz w:val="28"/>
          <w:szCs w:val="28"/>
        </w:rPr>
        <w:t>держави</w:t>
      </w:r>
      <w:r w:rsidRPr="005071EB">
        <w:rPr>
          <w:color w:val="000000" w:themeColor="text1"/>
          <w:sz w:val="28"/>
          <w:szCs w:val="28"/>
        </w:rPr>
        <w:t xml:space="preserve">), </w:t>
      </w:r>
      <w:r w:rsidR="007D7970">
        <w:rPr>
          <w:sz w:val="28"/>
          <w:szCs w:val="28"/>
        </w:rPr>
        <w:t>–</w:t>
      </w:r>
      <w:r w:rsidRPr="005071EB">
        <w:rPr>
          <w:color w:val="000000" w:themeColor="text1"/>
          <w:sz w:val="28"/>
          <w:szCs w:val="28"/>
        </w:rPr>
        <w:t xml:space="preserve"> до </w:t>
      </w:r>
      <w:r w:rsidR="007D7970">
        <w:rPr>
          <w:color w:val="000000" w:themeColor="text1"/>
          <w:sz w:val="28"/>
          <w:szCs w:val="28"/>
        </w:rPr>
        <w:t>0</w:t>
      </w:r>
      <w:r w:rsidRPr="005071EB">
        <w:rPr>
          <w:color w:val="000000" w:themeColor="text1"/>
          <w:sz w:val="28"/>
          <w:szCs w:val="28"/>
        </w:rPr>
        <w:t xml:space="preserve">1 квітня 2023 </w:t>
      </w:r>
      <w:r w:rsidR="003E2AC3" w:rsidRPr="005071EB">
        <w:rPr>
          <w:color w:val="000000" w:themeColor="text1"/>
          <w:sz w:val="28"/>
          <w:szCs w:val="28"/>
        </w:rPr>
        <w:t xml:space="preserve">року </w:t>
      </w:r>
      <w:r w:rsidRPr="005071EB">
        <w:rPr>
          <w:color w:val="000000" w:themeColor="text1"/>
          <w:sz w:val="28"/>
          <w:szCs w:val="28"/>
        </w:rPr>
        <w:t>або протягом місяця після відновлення своєї роботи.</w:t>
      </w:r>
    </w:p>
    <w:p w:rsidR="007D7970" w:rsidRPr="005071EB" w:rsidRDefault="007D7970" w:rsidP="007D7970">
      <w:pPr>
        <w:pStyle w:val="rvps2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:rsidR="005F3495" w:rsidRPr="00CB3369" w:rsidRDefault="007D7970" w:rsidP="002542CF">
      <w:pPr>
        <w:pStyle w:val="rvps2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2. </w:t>
      </w:r>
      <w:r w:rsidR="005F3495" w:rsidRPr="00924C0C">
        <w:rPr>
          <w:sz w:val="28"/>
          <w:szCs w:val="28"/>
        </w:rPr>
        <w:t>Затвердити</w:t>
      </w:r>
      <w:r w:rsidR="005F3495">
        <w:rPr>
          <w:sz w:val="28"/>
          <w:szCs w:val="28"/>
        </w:rPr>
        <w:t xml:space="preserve"> такі, що додаються:</w:t>
      </w:r>
    </w:p>
    <w:p w:rsidR="005F3495" w:rsidRDefault="005F3495" w:rsidP="002542C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графік </w:t>
      </w:r>
      <w:r w:rsidRPr="00CB3369">
        <w:rPr>
          <w:color w:val="000000"/>
          <w:sz w:val="28"/>
          <w:szCs w:val="28"/>
        </w:rPr>
        <w:t>передачі пакетів документів щодо звернень за призначенням житлових субсидій (пільг) на оплату житлово-комунальних послуг, придбання твердого та рідкого пічного побутового палива і скрапленого газу, за якими не прийнято рішення станом на 30 листопада 2022</w:t>
      </w:r>
      <w:r>
        <w:rPr>
          <w:color w:val="000000"/>
          <w:sz w:val="28"/>
          <w:szCs w:val="28"/>
        </w:rPr>
        <w:t xml:space="preserve"> (</w:t>
      </w:r>
      <w:r w:rsidR="003348F5">
        <w:rPr>
          <w:color w:val="000000"/>
          <w:sz w:val="28"/>
          <w:szCs w:val="28"/>
        </w:rPr>
        <w:t xml:space="preserve">додаток </w:t>
      </w:r>
      <w:r>
        <w:rPr>
          <w:color w:val="000000"/>
          <w:sz w:val="28"/>
          <w:szCs w:val="28"/>
        </w:rPr>
        <w:t>1);</w:t>
      </w:r>
    </w:p>
    <w:p w:rsidR="003348F5" w:rsidRDefault="003348F5" w:rsidP="002542C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3348F5" w:rsidRDefault="003348F5" w:rsidP="002542C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3348F5" w:rsidRDefault="003348F5" w:rsidP="003348F5">
      <w:pPr>
        <w:pStyle w:val="rvps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</w:t>
      </w:r>
    </w:p>
    <w:p w:rsidR="003348F5" w:rsidRPr="00CB3369" w:rsidRDefault="003348F5" w:rsidP="003348F5">
      <w:pPr>
        <w:pStyle w:val="rvps2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:rsidR="005F3495" w:rsidRPr="00CB3369" w:rsidRDefault="005F3495" w:rsidP="003348F5">
      <w:pPr>
        <w:pStyle w:val="rvps2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jc w:val="both"/>
      </w:pPr>
      <w:r w:rsidRPr="00CB3369">
        <w:rPr>
          <w:sz w:val="28"/>
          <w:szCs w:val="28"/>
        </w:rPr>
        <w:t>г</w:t>
      </w:r>
      <w:r w:rsidRPr="00CB3369">
        <w:rPr>
          <w:color w:val="000000"/>
          <w:sz w:val="28"/>
          <w:szCs w:val="28"/>
        </w:rPr>
        <w:t>рафік передачі справ одержувачів житлових субсидій на оплату житлово-комунальних послуг, придбання твердого та рідкого пічного побутового  палива і скрапленого газу, накопичених на останні 5 років</w:t>
      </w:r>
      <w:r>
        <w:rPr>
          <w:color w:val="000000"/>
          <w:sz w:val="28"/>
          <w:szCs w:val="28"/>
        </w:rPr>
        <w:t xml:space="preserve"> (</w:t>
      </w:r>
      <w:r w:rsidR="003348F5">
        <w:rPr>
          <w:color w:val="000000"/>
          <w:sz w:val="28"/>
          <w:szCs w:val="28"/>
        </w:rPr>
        <w:t xml:space="preserve">додаток </w:t>
      </w:r>
      <w:r>
        <w:rPr>
          <w:color w:val="000000"/>
          <w:sz w:val="28"/>
          <w:szCs w:val="28"/>
        </w:rPr>
        <w:t>2);</w:t>
      </w:r>
    </w:p>
    <w:p w:rsidR="005F3495" w:rsidRDefault="005F3495" w:rsidP="002542C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B3369">
        <w:rPr>
          <w:color w:val="000000"/>
          <w:sz w:val="28"/>
          <w:szCs w:val="28"/>
        </w:rPr>
        <w:t>графік передачі справ одержувачів пільг на оплату житлово-комунальних послуг, придбання твердог</w:t>
      </w:r>
      <w:r w:rsidR="003348F5">
        <w:rPr>
          <w:color w:val="000000"/>
          <w:sz w:val="28"/>
          <w:szCs w:val="28"/>
        </w:rPr>
        <w:t>о та рідкого пічного побутового</w:t>
      </w:r>
      <w:r w:rsidRPr="00CB3369">
        <w:rPr>
          <w:color w:val="000000"/>
          <w:sz w:val="28"/>
          <w:szCs w:val="28"/>
        </w:rPr>
        <w:t xml:space="preserve"> палива і скрапленого газу, накопичених на останні 5 років</w:t>
      </w:r>
      <w:r>
        <w:rPr>
          <w:color w:val="000000"/>
          <w:sz w:val="28"/>
          <w:szCs w:val="28"/>
        </w:rPr>
        <w:t xml:space="preserve"> (</w:t>
      </w:r>
      <w:r w:rsidR="003348F5">
        <w:rPr>
          <w:color w:val="000000"/>
          <w:sz w:val="28"/>
          <w:szCs w:val="28"/>
        </w:rPr>
        <w:t xml:space="preserve">додаток </w:t>
      </w:r>
      <w:r>
        <w:rPr>
          <w:color w:val="000000"/>
          <w:sz w:val="28"/>
          <w:szCs w:val="28"/>
        </w:rPr>
        <w:t>3).</w:t>
      </w:r>
    </w:p>
    <w:p w:rsidR="003348F5" w:rsidRPr="00CB3369" w:rsidRDefault="003348F5" w:rsidP="002542C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9578E9" w:rsidRDefault="003348F5" w:rsidP="003348F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9578E9" w:rsidRPr="00E8776E">
        <w:rPr>
          <w:sz w:val="28"/>
          <w:szCs w:val="28"/>
        </w:rPr>
        <w:t xml:space="preserve">Головному управлінню Пенсійного фонду України у Волинській області, </w:t>
      </w:r>
      <w:r w:rsidR="0038776E" w:rsidRPr="00E8776E">
        <w:rPr>
          <w:color w:val="202124"/>
          <w:sz w:val="28"/>
          <w:szCs w:val="28"/>
          <w:shd w:val="clear" w:color="auto" w:fill="FFFFFF"/>
        </w:rPr>
        <w:t xml:space="preserve">Головному </w:t>
      </w:r>
      <w:r w:rsidR="0038776E" w:rsidRPr="00C84019">
        <w:rPr>
          <w:sz w:val="28"/>
          <w:szCs w:val="28"/>
          <w:shd w:val="clear" w:color="auto" w:fill="FFFFFF"/>
        </w:rPr>
        <w:t>управлінню Національної соціальної сервісної служби у Волинській області</w:t>
      </w:r>
      <w:r w:rsidR="0038776E" w:rsidRPr="00C84019">
        <w:rPr>
          <w:sz w:val="28"/>
          <w:szCs w:val="28"/>
        </w:rPr>
        <w:t xml:space="preserve">, </w:t>
      </w:r>
      <w:r>
        <w:rPr>
          <w:sz w:val="28"/>
          <w:szCs w:val="28"/>
        </w:rPr>
        <w:t>д</w:t>
      </w:r>
      <w:r w:rsidR="009578E9" w:rsidRPr="00C84019">
        <w:rPr>
          <w:sz w:val="28"/>
          <w:szCs w:val="28"/>
        </w:rPr>
        <w:t>епартаменту соціального захисту населення</w:t>
      </w:r>
      <w:r w:rsidR="000E7ECE" w:rsidRPr="00C84019">
        <w:rPr>
          <w:sz w:val="28"/>
          <w:szCs w:val="28"/>
        </w:rPr>
        <w:t xml:space="preserve"> обласної державної адміністрації</w:t>
      </w:r>
      <w:r w:rsidR="009578E9" w:rsidRPr="00C84019">
        <w:rPr>
          <w:sz w:val="28"/>
          <w:szCs w:val="28"/>
        </w:rPr>
        <w:t xml:space="preserve">, </w:t>
      </w:r>
      <w:r w:rsidR="009578E9" w:rsidRPr="00D73EA0">
        <w:rPr>
          <w:sz w:val="28"/>
          <w:szCs w:val="28"/>
        </w:rPr>
        <w:t xml:space="preserve">районним </w:t>
      </w:r>
      <w:r w:rsidR="002368B2" w:rsidRPr="00D73EA0">
        <w:rPr>
          <w:sz w:val="28"/>
          <w:szCs w:val="28"/>
        </w:rPr>
        <w:t>військовим</w:t>
      </w:r>
      <w:r w:rsidR="009578E9" w:rsidRPr="00D73EA0">
        <w:rPr>
          <w:sz w:val="28"/>
          <w:szCs w:val="28"/>
        </w:rPr>
        <w:t xml:space="preserve"> адміністраціям</w:t>
      </w:r>
      <w:r w:rsidR="00C84019">
        <w:rPr>
          <w:sz w:val="28"/>
          <w:szCs w:val="28"/>
        </w:rPr>
        <w:t xml:space="preserve">, </w:t>
      </w:r>
      <w:r w:rsidR="00C84019">
        <w:rPr>
          <w:rStyle w:val="a7"/>
          <w:bCs/>
          <w:i w:val="0"/>
          <w:iCs w:val="0"/>
          <w:sz w:val="28"/>
          <w:szCs w:val="28"/>
          <w:shd w:val="clear" w:color="auto" w:fill="FFFFFF"/>
        </w:rPr>
        <w:t>виконавчим</w:t>
      </w:r>
      <w:r w:rsidR="00C84019" w:rsidRPr="00C84019">
        <w:rPr>
          <w:rStyle w:val="a7"/>
          <w:bCs/>
          <w:i w:val="0"/>
          <w:iCs w:val="0"/>
          <w:sz w:val="28"/>
          <w:szCs w:val="28"/>
          <w:shd w:val="clear" w:color="auto" w:fill="FFFFFF"/>
        </w:rPr>
        <w:t xml:space="preserve"> орган</w:t>
      </w:r>
      <w:r w:rsidR="00C84019">
        <w:rPr>
          <w:rStyle w:val="a7"/>
          <w:bCs/>
          <w:i w:val="0"/>
          <w:iCs w:val="0"/>
          <w:sz w:val="28"/>
          <w:szCs w:val="28"/>
          <w:shd w:val="clear" w:color="auto" w:fill="FFFFFF"/>
        </w:rPr>
        <w:t>ам</w:t>
      </w:r>
      <w:r w:rsidR="00C84019" w:rsidRPr="00C84019">
        <w:rPr>
          <w:sz w:val="28"/>
          <w:szCs w:val="28"/>
          <w:shd w:val="clear" w:color="auto" w:fill="FFFFFF"/>
        </w:rPr>
        <w:t> сільських, селищних, міських рад</w:t>
      </w:r>
      <w:r w:rsidR="00C84019" w:rsidRPr="00C84019">
        <w:rPr>
          <w:sz w:val="28"/>
          <w:szCs w:val="28"/>
        </w:rPr>
        <w:t xml:space="preserve">, </w:t>
      </w:r>
      <w:r w:rsidR="00451D55" w:rsidRPr="00C84019">
        <w:rPr>
          <w:sz w:val="28"/>
          <w:szCs w:val="28"/>
        </w:rPr>
        <w:t xml:space="preserve">забезпечити </w:t>
      </w:r>
      <w:r w:rsidR="009578E9" w:rsidRPr="00C84019">
        <w:rPr>
          <w:sz w:val="28"/>
          <w:szCs w:val="28"/>
        </w:rPr>
        <w:t>інформування</w:t>
      </w:r>
      <w:r w:rsidR="009578E9" w:rsidRPr="00E8776E">
        <w:rPr>
          <w:sz w:val="28"/>
          <w:szCs w:val="28"/>
        </w:rPr>
        <w:t xml:space="preserve"> громадян про передачу функцій з призначення та виплати житлових субсидій та пільг.</w:t>
      </w:r>
    </w:p>
    <w:p w:rsidR="003348F5" w:rsidRPr="006C1FA1" w:rsidRDefault="003348F5" w:rsidP="003348F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</w:p>
    <w:p w:rsidR="006D7C29" w:rsidRDefault="003348F5" w:rsidP="003348F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3348F5">
        <w:rPr>
          <w:color w:val="000000" w:themeColor="text1"/>
          <w:sz w:val="28"/>
          <w:szCs w:val="28"/>
          <w:shd w:val="clear" w:color="auto" w:fill="FFFFFF"/>
        </w:rPr>
        <w:t>4. </w:t>
      </w:r>
      <w:r>
        <w:rPr>
          <w:color w:val="000000" w:themeColor="text1"/>
          <w:sz w:val="28"/>
          <w:szCs w:val="28"/>
          <w:shd w:val="clear" w:color="auto" w:fill="FFFFFF"/>
        </w:rPr>
        <w:t>ЗОБОВ’ЯЗУЮ н</w:t>
      </w:r>
      <w:r w:rsidR="00DE032D" w:rsidRPr="003348F5">
        <w:rPr>
          <w:color w:val="000000" w:themeColor="text1"/>
          <w:sz w:val="28"/>
          <w:szCs w:val="28"/>
          <w:shd w:val="clear" w:color="auto" w:fill="FFFFFF"/>
        </w:rPr>
        <w:t>ачальник</w:t>
      </w:r>
      <w:r w:rsidR="005C43E4">
        <w:rPr>
          <w:color w:val="000000" w:themeColor="text1"/>
          <w:sz w:val="28"/>
          <w:szCs w:val="28"/>
          <w:shd w:val="clear" w:color="auto" w:fill="FFFFFF"/>
        </w:rPr>
        <w:t>ів</w:t>
      </w:r>
      <w:r w:rsidR="00DE032D" w:rsidRPr="003348F5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DE032D" w:rsidRPr="00D73EA0">
        <w:rPr>
          <w:color w:val="000000" w:themeColor="text1"/>
          <w:sz w:val="28"/>
          <w:szCs w:val="28"/>
          <w:shd w:val="clear" w:color="auto" w:fill="FFFFFF"/>
        </w:rPr>
        <w:t>районних</w:t>
      </w:r>
      <w:r w:rsidR="006C1FA1" w:rsidRPr="00D73EA0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DE032D" w:rsidRPr="00D73EA0">
        <w:rPr>
          <w:color w:val="000000" w:themeColor="text1"/>
          <w:sz w:val="28"/>
          <w:szCs w:val="28"/>
          <w:shd w:val="clear" w:color="auto" w:fill="FFFFFF"/>
        </w:rPr>
        <w:t>державних адміністрацій</w:t>
      </w:r>
      <w:r w:rsidR="006C1FA1" w:rsidRPr="003348F5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6C1FA1" w:rsidRPr="003348F5">
        <w:rPr>
          <w:color w:val="000000" w:themeColor="text1"/>
          <w:sz w:val="28"/>
          <w:szCs w:val="28"/>
        </w:rPr>
        <w:t>в установленому законом порядку</w:t>
      </w:r>
      <w:r w:rsidR="00BF561D" w:rsidRPr="003348F5">
        <w:rPr>
          <w:color w:val="000000" w:themeColor="text1"/>
          <w:sz w:val="28"/>
          <w:szCs w:val="28"/>
        </w:rPr>
        <w:t xml:space="preserve">, </w:t>
      </w:r>
      <w:r w:rsidR="005C43E4">
        <w:rPr>
          <w:color w:val="000000" w:themeColor="text1"/>
          <w:sz w:val="28"/>
          <w:szCs w:val="28"/>
        </w:rPr>
        <w:t>РЕКОМЕНДУЮ</w:t>
      </w:r>
      <w:r w:rsidR="00DD2E7E" w:rsidRPr="003348F5">
        <w:rPr>
          <w:color w:val="000000" w:themeColor="text1"/>
          <w:sz w:val="28"/>
          <w:szCs w:val="28"/>
        </w:rPr>
        <w:t xml:space="preserve"> Володимирському, </w:t>
      </w:r>
      <w:r w:rsidR="00DE032D" w:rsidRPr="003348F5">
        <w:rPr>
          <w:color w:val="000000" w:themeColor="text1"/>
          <w:sz w:val="28"/>
          <w:szCs w:val="28"/>
        </w:rPr>
        <w:t xml:space="preserve"> </w:t>
      </w:r>
      <w:r w:rsidR="00AB074F" w:rsidRPr="003348F5">
        <w:rPr>
          <w:color w:val="000000" w:themeColor="text1"/>
          <w:sz w:val="28"/>
          <w:szCs w:val="28"/>
        </w:rPr>
        <w:t xml:space="preserve">Ковельському, </w:t>
      </w:r>
      <w:r w:rsidR="00DD2E7E" w:rsidRPr="003348F5">
        <w:rPr>
          <w:color w:val="000000" w:themeColor="text1"/>
          <w:sz w:val="28"/>
          <w:szCs w:val="28"/>
        </w:rPr>
        <w:t xml:space="preserve">Луцькому, </w:t>
      </w:r>
      <w:r w:rsidR="00AB074F" w:rsidRPr="003348F5">
        <w:rPr>
          <w:color w:val="000000" w:themeColor="text1"/>
          <w:sz w:val="28"/>
          <w:szCs w:val="28"/>
        </w:rPr>
        <w:t>Нововолинському</w:t>
      </w:r>
      <w:r w:rsidR="00DD2E7E" w:rsidRPr="003348F5">
        <w:rPr>
          <w:color w:val="000000" w:themeColor="text1"/>
          <w:sz w:val="28"/>
          <w:szCs w:val="28"/>
        </w:rPr>
        <w:t xml:space="preserve"> </w:t>
      </w:r>
      <w:r w:rsidR="00DE032D" w:rsidRPr="003348F5">
        <w:rPr>
          <w:color w:val="000000" w:themeColor="text1"/>
          <w:sz w:val="28"/>
          <w:szCs w:val="28"/>
        </w:rPr>
        <w:t xml:space="preserve">міським головам </w:t>
      </w:r>
      <w:r w:rsidR="00BF561D" w:rsidRPr="003348F5">
        <w:rPr>
          <w:color w:val="000000" w:themeColor="text1"/>
          <w:sz w:val="28"/>
          <w:szCs w:val="28"/>
        </w:rPr>
        <w:t>забезпечити</w:t>
      </w:r>
      <w:r w:rsidR="00DE032D" w:rsidRPr="003348F5">
        <w:rPr>
          <w:color w:val="000000" w:themeColor="text1"/>
          <w:sz w:val="28"/>
          <w:szCs w:val="28"/>
        </w:rPr>
        <w:t xml:space="preserve"> процес</w:t>
      </w:r>
      <w:r w:rsidR="00BF561D" w:rsidRPr="003348F5">
        <w:rPr>
          <w:color w:val="000000" w:themeColor="text1"/>
          <w:sz w:val="28"/>
          <w:szCs w:val="28"/>
        </w:rPr>
        <w:t xml:space="preserve"> </w:t>
      </w:r>
      <w:r w:rsidR="00DE032D" w:rsidRPr="003348F5">
        <w:rPr>
          <w:color w:val="000000" w:themeColor="text1"/>
          <w:sz w:val="28"/>
          <w:szCs w:val="28"/>
        </w:rPr>
        <w:t>транспортування</w:t>
      </w:r>
      <w:r w:rsidR="006C1FA1" w:rsidRPr="003348F5">
        <w:rPr>
          <w:color w:val="000000" w:themeColor="text1"/>
          <w:sz w:val="28"/>
          <w:szCs w:val="28"/>
        </w:rPr>
        <w:t xml:space="preserve"> </w:t>
      </w:r>
      <w:r w:rsidR="005A6191" w:rsidRPr="003348F5">
        <w:rPr>
          <w:color w:val="000000" w:themeColor="text1"/>
          <w:sz w:val="28"/>
          <w:szCs w:val="28"/>
        </w:rPr>
        <w:t>пакетів документів щодо звернень за призначенням житлових субсидій та наданням пільг на оплату житлово-комунальних послуг, придбання твердого та рідкого пічного побутового палива і скрапленого газу, за якими не прийнято рішення станом на 30 листопада 2022 року</w:t>
      </w:r>
      <w:r w:rsidR="00BF561D" w:rsidRPr="003348F5">
        <w:rPr>
          <w:color w:val="000000" w:themeColor="text1"/>
          <w:sz w:val="28"/>
          <w:szCs w:val="28"/>
        </w:rPr>
        <w:t>;</w:t>
      </w:r>
      <w:r w:rsidR="005A6191" w:rsidRPr="003348F5">
        <w:rPr>
          <w:color w:val="000000" w:themeColor="text1"/>
          <w:sz w:val="28"/>
          <w:szCs w:val="28"/>
        </w:rPr>
        <w:t xml:space="preserve"> справ про одержувачів житлових субсидій та пільг на оплату житлово-комунальних послуг, придбання твердого та рідкого пічного побутового палива і скрапленого газу, накопичених за останні п’ять років (крім знищених внаслідок збройної агресії </w:t>
      </w:r>
      <w:r w:rsidR="005C43E4">
        <w:rPr>
          <w:color w:val="000000" w:themeColor="text1"/>
          <w:sz w:val="28"/>
          <w:szCs w:val="28"/>
        </w:rPr>
        <w:t>р</w:t>
      </w:r>
      <w:r w:rsidR="005A6191" w:rsidRPr="003348F5">
        <w:rPr>
          <w:color w:val="000000" w:themeColor="text1"/>
          <w:sz w:val="28"/>
          <w:szCs w:val="28"/>
        </w:rPr>
        <w:t xml:space="preserve">осійської </w:t>
      </w:r>
      <w:r w:rsidR="005C43E4">
        <w:rPr>
          <w:color w:val="000000" w:themeColor="text1"/>
          <w:sz w:val="28"/>
          <w:szCs w:val="28"/>
        </w:rPr>
        <w:t>держави</w:t>
      </w:r>
      <w:r w:rsidR="005A6191" w:rsidRPr="003348F5">
        <w:rPr>
          <w:color w:val="000000" w:themeColor="text1"/>
          <w:sz w:val="28"/>
          <w:szCs w:val="28"/>
        </w:rPr>
        <w:t>)</w:t>
      </w:r>
      <w:r w:rsidR="00CB3369" w:rsidRPr="003348F5">
        <w:rPr>
          <w:color w:val="000000" w:themeColor="text1"/>
          <w:sz w:val="28"/>
          <w:szCs w:val="28"/>
        </w:rPr>
        <w:t>.</w:t>
      </w:r>
    </w:p>
    <w:p w:rsidR="005C43E4" w:rsidRPr="003348F5" w:rsidRDefault="005C43E4" w:rsidP="003348F5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:rsidR="00CA17FF" w:rsidRPr="003348F5" w:rsidRDefault="005C43E4" w:rsidP="005C43E4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5. </w:t>
      </w:r>
      <w:r w:rsidR="00CA17FF" w:rsidRPr="003348F5">
        <w:rPr>
          <w:color w:val="000000" w:themeColor="text1"/>
          <w:sz w:val="28"/>
          <w:szCs w:val="28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:rsidR="003D6846" w:rsidRDefault="003D6846" w:rsidP="002531E7">
      <w:pPr>
        <w:rPr>
          <w:color w:val="000000" w:themeColor="text1"/>
          <w:sz w:val="28"/>
          <w:szCs w:val="28"/>
        </w:rPr>
      </w:pPr>
    </w:p>
    <w:p w:rsidR="005C43E4" w:rsidRDefault="005C43E4" w:rsidP="002531E7">
      <w:pPr>
        <w:rPr>
          <w:color w:val="000000" w:themeColor="text1"/>
          <w:sz w:val="28"/>
          <w:szCs w:val="28"/>
        </w:rPr>
      </w:pPr>
    </w:p>
    <w:p w:rsidR="005C43E4" w:rsidRPr="003348F5" w:rsidRDefault="005C43E4" w:rsidP="002531E7">
      <w:pPr>
        <w:rPr>
          <w:color w:val="000000" w:themeColor="text1"/>
          <w:sz w:val="28"/>
          <w:szCs w:val="28"/>
        </w:rPr>
      </w:pPr>
    </w:p>
    <w:p w:rsidR="0051366D" w:rsidRPr="009578E9" w:rsidRDefault="0051366D" w:rsidP="002531E7">
      <w:pPr>
        <w:jc w:val="both"/>
        <w:rPr>
          <w:bCs/>
          <w:sz w:val="28"/>
          <w:szCs w:val="28"/>
        </w:rPr>
      </w:pPr>
      <w:r w:rsidRPr="009578E9">
        <w:rPr>
          <w:bCs/>
          <w:sz w:val="28"/>
          <w:szCs w:val="28"/>
        </w:rPr>
        <w:t xml:space="preserve">Начальник </w:t>
      </w:r>
      <w:r w:rsidRPr="009578E9">
        <w:rPr>
          <w:bCs/>
          <w:sz w:val="28"/>
          <w:szCs w:val="28"/>
        </w:rPr>
        <w:tab/>
      </w:r>
      <w:r w:rsidRPr="009578E9">
        <w:rPr>
          <w:bCs/>
          <w:sz w:val="28"/>
          <w:szCs w:val="28"/>
        </w:rPr>
        <w:tab/>
      </w:r>
      <w:r w:rsidRPr="009578E9">
        <w:rPr>
          <w:bCs/>
          <w:sz w:val="28"/>
          <w:szCs w:val="28"/>
        </w:rPr>
        <w:tab/>
      </w:r>
      <w:r w:rsidRPr="009578E9">
        <w:rPr>
          <w:bCs/>
          <w:sz w:val="28"/>
          <w:szCs w:val="28"/>
        </w:rPr>
        <w:tab/>
        <w:t xml:space="preserve">       </w:t>
      </w:r>
      <w:r w:rsidRPr="009578E9">
        <w:rPr>
          <w:bCs/>
          <w:sz w:val="28"/>
          <w:szCs w:val="28"/>
        </w:rPr>
        <w:tab/>
        <w:t xml:space="preserve">                                       </w:t>
      </w:r>
      <w:r w:rsidRPr="009578E9">
        <w:rPr>
          <w:b/>
          <w:bCs/>
          <w:sz w:val="28"/>
          <w:szCs w:val="28"/>
        </w:rPr>
        <w:t>Юрій ПОГУЛЯЙКО</w:t>
      </w:r>
    </w:p>
    <w:p w:rsidR="00413270" w:rsidRDefault="00413270" w:rsidP="002531E7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5C43E4" w:rsidRDefault="005C43E4" w:rsidP="002531E7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5C43E4" w:rsidRDefault="005C43E4" w:rsidP="002531E7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1E6AB0" w:rsidRPr="00B555CA" w:rsidRDefault="001E6AB0" w:rsidP="002531E7">
      <w:pPr>
        <w:tabs>
          <w:tab w:val="left" w:pos="5984"/>
          <w:tab w:val="left" w:pos="8415"/>
        </w:tabs>
        <w:jc w:val="both"/>
        <w:rPr>
          <w:lang w:val="ru-RU"/>
        </w:rPr>
      </w:pPr>
      <w:r w:rsidRPr="00B555CA">
        <w:rPr>
          <w:lang w:val="ru-RU"/>
        </w:rPr>
        <w:t xml:space="preserve">Оксана </w:t>
      </w:r>
      <w:proofErr w:type="spellStart"/>
      <w:r w:rsidRPr="00B555CA">
        <w:rPr>
          <w:lang w:val="ru-RU"/>
        </w:rPr>
        <w:t>Гобод</w:t>
      </w:r>
      <w:proofErr w:type="spellEnd"/>
      <w:r w:rsidRPr="00B555CA">
        <w:rPr>
          <w:lang w:val="ru-RU"/>
        </w:rPr>
        <w:t xml:space="preserve"> 778</w:t>
      </w:r>
      <w:r w:rsidR="00B555CA" w:rsidRPr="00B555CA">
        <w:rPr>
          <w:lang w:val="ru-RU"/>
        </w:rPr>
        <w:t> </w:t>
      </w:r>
      <w:r w:rsidRPr="00B555CA">
        <w:rPr>
          <w:lang w:val="ru-RU"/>
        </w:rPr>
        <w:t>107</w:t>
      </w:r>
    </w:p>
    <w:p w:rsidR="00B555CA" w:rsidRPr="00B555CA" w:rsidRDefault="00B555CA" w:rsidP="002531E7">
      <w:pPr>
        <w:tabs>
          <w:tab w:val="left" w:pos="5984"/>
          <w:tab w:val="left" w:pos="8415"/>
        </w:tabs>
        <w:jc w:val="both"/>
        <w:rPr>
          <w:lang w:val="ru-RU"/>
        </w:rPr>
      </w:pPr>
      <w:r w:rsidRPr="00B555CA">
        <w:rPr>
          <w:rStyle w:val="a7"/>
          <w:bCs/>
          <w:i w:val="0"/>
          <w:iCs w:val="0"/>
          <w:shd w:val="clear" w:color="auto" w:fill="FFFFFF"/>
        </w:rPr>
        <w:t xml:space="preserve">Петро </w:t>
      </w:r>
      <w:proofErr w:type="spellStart"/>
      <w:r w:rsidRPr="00B555CA">
        <w:rPr>
          <w:rStyle w:val="a7"/>
          <w:bCs/>
          <w:i w:val="0"/>
          <w:iCs w:val="0"/>
          <w:shd w:val="clear" w:color="auto" w:fill="FFFFFF"/>
        </w:rPr>
        <w:t>Філіпчук</w:t>
      </w:r>
      <w:proofErr w:type="spellEnd"/>
      <w:r w:rsidRPr="00B555CA">
        <w:rPr>
          <w:rStyle w:val="a7"/>
          <w:bCs/>
          <w:i w:val="0"/>
          <w:iCs w:val="0"/>
          <w:shd w:val="clear" w:color="auto" w:fill="FFFFFF"/>
        </w:rPr>
        <w:t xml:space="preserve"> </w:t>
      </w:r>
      <w:r w:rsidR="00D73EA0">
        <w:rPr>
          <w:rStyle w:val="a7"/>
          <w:bCs/>
          <w:i w:val="0"/>
          <w:iCs w:val="0"/>
          <w:shd w:val="clear" w:color="auto" w:fill="FFFFFF"/>
        </w:rPr>
        <w:t>776 551</w:t>
      </w:r>
      <w:bookmarkStart w:id="2" w:name="_GoBack"/>
      <w:bookmarkEnd w:id="2"/>
    </w:p>
    <w:sectPr w:rsidR="00B555CA" w:rsidRPr="00B555CA" w:rsidSect="00546C51">
      <w:pgSz w:w="11906" w:h="16838"/>
      <w:pgMar w:top="397" w:right="567" w:bottom="709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F0F"/>
    <w:multiLevelType w:val="hybridMultilevel"/>
    <w:tmpl w:val="E7E4AF7E"/>
    <w:lvl w:ilvl="0" w:tplc="2B0CBA5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C5754"/>
    <w:multiLevelType w:val="hybridMultilevel"/>
    <w:tmpl w:val="2988D1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B7276"/>
    <w:multiLevelType w:val="multilevel"/>
    <w:tmpl w:val="0FB03C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3D2F63AE"/>
    <w:multiLevelType w:val="hybridMultilevel"/>
    <w:tmpl w:val="4CFE131E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DB82F7A"/>
    <w:multiLevelType w:val="hybridMultilevel"/>
    <w:tmpl w:val="43A6A0D0"/>
    <w:lvl w:ilvl="0" w:tplc="1F9AD92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1366D"/>
    <w:rsid w:val="00007CE1"/>
    <w:rsid w:val="000564BD"/>
    <w:rsid w:val="00060C03"/>
    <w:rsid w:val="00083600"/>
    <w:rsid w:val="00093B92"/>
    <w:rsid w:val="000C270C"/>
    <w:rsid w:val="000E7ECE"/>
    <w:rsid w:val="000F4477"/>
    <w:rsid w:val="0011155F"/>
    <w:rsid w:val="00125AFD"/>
    <w:rsid w:val="00131E6C"/>
    <w:rsid w:val="001440AF"/>
    <w:rsid w:val="0015293F"/>
    <w:rsid w:val="0015528B"/>
    <w:rsid w:val="00161850"/>
    <w:rsid w:val="00162241"/>
    <w:rsid w:val="001756CA"/>
    <w:rsid w:val="00180449"/>
    <w:rsid w:val="0019647E"/>
    <w:rsid w:val="001B5653"/>
    <w:rsid w:val="001E1E2A"/>
    <w:rsid w:val="001E6AB0"/>
    <w:rsid w:val="002368B2"/>
    <w:rsid w:val="00246293"/>
    <w:rsid w:val="002531E7"/>
    <w:rsid w:val="002542CF"/>
    <w:rsid w:val="00281E90"/>
    <w:rsid w:val="002D721D"/>
    <w:rsid w:val="003127FF"/>
    <w:rsid w:val="00315017"/>
    <w:rsid w:val="003348F5"/>
    <w:rsid w:val="00336644"/>
    <w:rsid w:val="003464E0"/>
    <w:rsid w:val="00350975"/>
    <w:rsid w:val="00350FE1"/>
    <w:rsid w:val="00352DD1"/>
    <w:rsid w:val="00365DEE"/>
    <w:rsid w:val="0038776E"/>
    <w:rsid w:val="0039411B"/>
    <w:rsid w:val="003C0EC5"/>
    <w:rsid w:val="003C7CC6"/>
    <w:rsid w:val="003D26CA"/>
    <w:rsid w:val="003D6846"/>
    <w:rsid w:val="003E2AC3"/>
    <w:rsid w:val="003F1873"/>
    <w:rsid w:val="00412D1D"/>
    <w:rsid w:val="00413270"/>
    <w:rsid w:val="00424727"/>
    <w:rsid w:val="00451D55"/>
    <w:rsid w:val="0046636C"/>
    <w:rsid w:val="0047001F"/>
    <w:rsid w:val="004A533B"/>
    <w:rsid w:val="005071EB"/>
    <w:rsid w:val="0051366D"/>
    <w:rsid w:val="00532F11"/>
    <w:rsid w:val="005A6191"/>
    <w:rsid w:val="005C43E4"/>
    <w:rsid w:val="005D059E"/>
    <w:rsid w:val="005E29D5"/>
    <w:rsid w:val="005E6554"/>
    <w:rsid w:val="005F3495"/>
    <w:rsid w:val="00610812"/>
    <w:rsid w:val="006109C9"/>
    <w:rsid w:val="00676202"/>
    <w:rsid w:val="006C179C"/>
    <w:rsid w:val="006C1FA1"/>
    <w:rsid w:val="006C6820"/>
    <w:rsid w:val="006D7C29"/>
    <w:rsid w:val="0078484E"/>
    <w:rsid w:val="007A59DC"/>
    <w:rsid w:val="007D7970"/>
    <w:rsid w:val="00832022"/>
    <w:rsid w:val="00852824"/>
    <w:rsid w:val="008A0A60"/>
    <w:rsid w:val="008D7FB3"/>
    <w:rsid w:val="00924C0C"/>
    <w:rsid w:val="009578E9"/>
    <w:rsid w:val="009A4868"/>
    <w:rsid w:val="009B34B0"/>
    <w:rsid w:val="009D714C"/>
    <w:rsid w:val="009E1B84"/>
    <w:rsid w:val="00A42EEA"/>
    <w:rsid w:val="00A45A70"/>
    <w:rsid w:val="00A731E5"/>
    <w:rsid w:val="00A93B70"/>
    <w:rsid w:val="00AB074F"/>
    <w:rsid w:val="00AC3F8A"/>
    <w:rsid w:val="00AD1905"/>
    <w:rsid w:val="00AE18E5"/>
    <w:rsid w:val="00B26476"/>
    <w:rsid w:val="00B555CA"/>
    <w:rsid w:val="00B73AC4"/>
    <w:rsid w:val="00BF0485"/>
    <w:rsid w:val="00BF561D"/>
    <w:rsid w:val="00C11B67"/>
    <w:rsid w:val="00C20BD7"/>
    <w:rsid w:val="00C56ECD"/>
    <w:rsid w:val="00C84019"/>
    <w:rsid w:val="00C84636"/>
    <w:rsid w:val="00CA17FF"/>
    <w:rsid w:val="00CA40BD"/>
    <w:rsid w:val="00CA4679"/>
    <w:rsid w:val="00CB3369"/>
    <w:rsid w:val="00D34BDA"/>
    <w:rsid w:val="00D73B97"/>
    <w:rsid w:val="00D73EA0"/>
    <w:rsid w:val="00D90573"/>
    <w:rsid w:val="00DC2E60"/>
    <w:rsid w:val="00DD2E7E"/>
    <w:rsid w:val="00DE032D"/>
    <w:rsid w:val="00DE6190"/>
    <w:rsid w:val="00E8776E"/>
    <w:rsid w:val="00F02BDC"/>
    <w:rsid w:val="00F10A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8A467"/>
  <w15:docId w15:val="{83BD0910-579A-40AC-B5CC-A3FE768AC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51366D"/>
    <w:pPr>
      <w:ind w:firstLine="1134"/>
      <w:jc w:val="both"/>
    </w:pPr>
    <w:rPr>
      <w:sz w:val="28"/>
    </w:rPr>
  </w:style>
  <w:style w:type="character" w:customStyle="1" w:styleId="20">
    <w:name w:val="Основний текст з відступом 2 Знак"/>
    <w:basedOn w:val="a0"/>
    <w:link w:val="2"/>
    <w:rsid w:val="005136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Знак Знак"/>
    <w:basedOn w:val="a"/>
    <w:rsid w:val="0051366D"/>
    <w:rPr>
      <w:rFonts w:ascii="Verdana" w:hAnsi="Verdana" w:cs="Verdana"/>
      <w:sz w:val="20"/>
      <w:szCs w:val="20"/>
      <w:lang w:val="en-US" w:eastAsia="en-US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1366D"/>
  </w:style>
  <w:style w:type="character" w:customStyle="1" w:styleId="a4">
    <w:name w:val="Основной текст_"/>
    <w:basedOn w:val="a0"/>
    <w:link w:val="1"/>
    <w:rsid w:val="00125AFD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4"/>
    <w:rsid w:val="00125AFD"/>
    <w:pPr>
      <w:widowControl w:val="0"/>
      <w:spacing w:line="259" w:lineRule="auto"/>
    </w:pPr>
    <w:rPr>
      <w:sz w:val="26"/>
      <w:szCs w:val="2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07CE1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07CE1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Emphasis"/>
    <w:uiPriority w:val="20"/>
    <w:qFormat/>
    <w:rsid w:val="00161850"/>
    <w:rPr>
      <w:i/>
      <w:iCs/>
    </w:rPr>
  </w:style>
  <w:style w:type="paragraph" w:styleId="a8">
    <w:name w:val="List Paragraph"/>
    <w:basedOn w:val="a"/>
    <w:uiPriority w:val="34"/>
    <w:qFormat/>
    <w:rsid w:val="00F10A82"/>
    <w:pPr>
      <w:ind w:left="720"/>
      <w:contextualSpacing/>
    </w:pPr>
  </w:style>
  <w:style w:type="paragraph" w:customStyle="1" w:styleId="21">
    <w:name w:val="Заголовок 21"/>
    <w:basedOn w:val="a"/>
    <w:qFormat/>
    <w:rsid w:val="00315017"/>
    <w:pPr>
      <w:keepNext/>
      <w:numPr>
        <w:ilvl w:val="1"/>
        <w:numId w:val="3"/>
      </w:numPr>
      <w:suppressAutoHyphens/>
      <w:jc w:val="center"/>
      <w:outlineLvl w:val="1"/>
    </w:pPr>
    <w:rPr>
      <w:color w:val="00000A"/>
      <w:sz w:val="28"/>
      <w:szCs w:val="28"/>
      <w:lang w:eastAsia="zh-CN"/>
    </w:rPr>
  </w:style>
  <w:style w:type="paragraph" w:customStyle="1" w:styleId="rvps2">
    <w:name w:val="rvps2"/>
    <w:basedOn w:val="a"/>
    <w:rsid w:val="0038776E"/>
    <w:pPr>
      <w:spacing w:before="100" w:beforeAutospacing="1" w:after="100" w:afterAutospacing="1"/>
    </w:pPr>
    <w:rPr>
      <w:lang w:eastAsia="uk-UA"/>
    </w:rPr>
  </w:style>
  <w:style w:type="paragraph" w:styleId="a9">
    <w:name w:val="header"/>
    <w:basedOn w:val="a"/>
    <w:link w:val="aa"/>
    <w:rsid w:val="00CB3369"/>
    <w:pPr>
      <w:tabs>
        <w:tab w:val="center" w:pos="4986"/>
        <w:tab w:val="right" w:pos="9973"/>
      </w:tabs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character" w:customStyle="1" w:styleId="aa">
    <w:name w:val="Верхній колонтитул Знак"/>
    <w:basedOn w:val="a0"/>
    <w:link w:val="a9"/>
    <w:rsid w:val="00CB3369"/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BBBA6-F433-4DE1-97F4-1F6003C4B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720</Words>
  <Characters>4109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VODA-DSV</Company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37</cp:revision>
  <cp:lastPrinted>2022-11-29T09:46:00Z</cp:lastPrinted>
  <dcterms:created xsi:type="dcterms:W3CDTF">2022-11-28T09:00:00Z</dcterms:created>
  <dcterms:modified xsi:type="dcterms:W3CDTF">2022-12-05T10:42:00Z</dcterms:modified>
</cp:coreProperties>
</file>