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D25" w:rsidRDefault="00C22D25" w:rsidP="00C22D25">
      <w:pPr>
        <w:spacing w:after="0" w:line="360" w:lineRule="auto"/>
        <w:ind w:left="11339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ЗАТВЕРДЖЕНО</w:t>
      </w:r>
    </w:p>
    <w:p w:rsidR="00C22D25" w:rsidRDefault="00C22D25" w:rsidP="00C22D25">
      <w:pPr>
        <w:spacing w:after="0" w:line="240" w:lineRule="auto"/>
        <w:ind w:left="5726" w:firstLine="5602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Розпорядження начальника</w:t>
      </w:r>
    </w:p>
    <w:p w:rsidR="00C22D25" w:rsidRDefault="00C22D25" w:rsidP="00C22D25">
      <w:pPr>
        <w:spacing w:after="0" w:line="240" w:lineRule="auto"/>
        <w:ind w:left="11340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обласної військової адміністрації</w:t>
      </w:r>
    </w:p>
    <w:p w:rsidR="00C22D25" w:rsidRPr="001376E1" w:rsidRDefault="001376E1" w:rsidP="00C22D25">
      <w:pPr>
        <w:spacing w:before="120" w:after="0" w:line="240" w:lineRule="auto"/>
        <w:ind w:left="11340"/>
        <w:rPr>
          <w:rFonts w:ascii="Times New Roman" w:hAnsi="Times New Roman"/>
          <w:sz w:val="28"/>
          <w:szCs w:val="28"/>
          <w:lang w:val="en-US" w:eastAsia="uk-UA"/>
        </w:rPr>
      </w:pPr>
      <w:r>
        <w:rPr>
          <w:rFonts w:ascii="Times New Roman" w:hAnsi="Times New Roman"/>
          <w:sz w:val="28"/>
          <w:szCs w:val="28"/>
          <w:lang w:val="en-US" w:eastAsia="uk-UA"/>
        </w:rPr>
        <w:t>20</w:t>
      </w:r>
      <w:r w:rsidR="00C22D25">
        <w:rPr>
          <w:rFonts w:ascii="Times New Roman" w:hAnsi="Times New Roman"/>
          <w:sz w:val="28"/>
          <w:szCs w:val="28"/>
          <w:lang w:eastAsia="uk-UA"/>
        </w:rPr>
        <w:t>.06.2022 №</w:t>
      </w:r>
      <w:r>
        <w:rPr>
          <w:rFonts w:ascii="Times New Roman" w:hAnsi="Times New Roman"/>
          <w:sz w:val="28"/>
          <w:szCs w:val="28"/>
          <w:lang w:val="en-US" w:eastAsia="uk-UA"/>
        </w:rPr>
        <w:t xml:space="preserve"> 278</w:t>
      </w:r>
      <w:bookmarkStart w:id="0" w:name="_GoBack"/>
      <w:bookmarkEnd w:id="0"/>
    </w:p>
    <w:p w:rsidR="00C22D25" w:rsidRPr="007468E6" w:rsidRDefault="00C22D25" w:rsidP="00C22D25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РОГНОЗНІ ОБСЯГИ</w:t>
      </w: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C22D25" w:rsidRP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регіонального замовлення на підготовку фахівців </w:t>
      </w:r>
    </w:p>
    <w:p w:rsidR="00C22D25" w:rsidRP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закладах вищої та фахової </w:t>
      </w:r>
      <w:proofErr w:type="spellStart"/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>передвищої</w:t>
      </w:r>
      <w:proofErr w:type="spellEnd"/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освіти області на 2022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>2024 роки</w:t>
      </w:r>
    </w:p>
    <w:p w:rsidR="00C22D25" w:rsidRPr="007468E6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14"/>
        </w:rPr>
      </w:pPr>
    </w:p>
    <w:tbl>
      <w:tblPr>
        <w:tblW w:w="1601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38"/>
        <w:gridCol w:w="4382"/>
        <w:gridCol w:w="992"/>
        <w:gridCol w:w="993"/>
        <w:gridCol w:w="1559"/>
        <w:gridCol w:w="992"/>
        <w:gridCol w:w="478"/>
        <w:gridCol w:w="514"/>
        <w:gridCol w:w="501"/>
        <w:gridCol w:w="1342"/>
        <w:gridCol w:w="1134"/>
        <w:gridCol w:w="999"/>
        <w:gridCol w:w="1694"/>
      </w:tblGrid>
      <w:tr w:rsidR="007468E6" w:rsidRPr="00C22D25" w:rsidTr="007468E6">
        <w:trPr>
          <w:trHeight w:val="30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(осіб)</w:t>
            </w:r>
          </w:p>
        </w:tc>
      </w:tr>
      <w:tr w:rsidR="00C22D25" w:rsidRPr="00C22D25" w:rsidTr="007468E6">
        <w:trPr>
          <w:trHeight w:val="342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№</w:t>
            </w:r>
          </w:p>
          <w:p w:rsidR="007468E6" w:rsidRPr="00C22D25" w:rsidRDefault="007468E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з/п</w:t>
            </w:r>
          </w:p>
        </w:tc>
        <w:tc>
          <w:tcPr>
            <w:tcW w:w="4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Найменування освітньо-кваліфікаційного рівня (освітнього ступеня), код та назва спеціальності (спеціалізації)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E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Плановий рік                                    </w:t>
            </w:r>
          </w:p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(2022 рік)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Рік, що настає за плановим роком  </w:t>
            </w:r>
          </w:p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(2023 рік)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Перший бюджетний період </w:t>
            </w:r>
          </w:p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(2024 рік)</w:t>
            </w:r>
          </w:p>
        </w:tc>
      </w:tr>
      <w:tr w:rsidR="007468E6" w:rsidRPr="00C22D25" w:rsidTr="007468E6">
        <w:trPr>
          <w:trHeight w:val="547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прийом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прийом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прийом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</w:tr>
      <w:tr w:rsidR="007468E6" w:rsidRPr="00C22D25" w:rsidTr="007468E6">
        <w:trPr>
          <w:trHeight w:val="84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C22D25" w:rsidRPr="00C22D25" w:rsidTr="007468E6">
        <w:trPr>
          <w:trHeight w:val="390"/>
        </w:trPr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Управління освіти і науки облдержадміністрації</w:t>
            </w:r>
          </w:p>
        </w:tc>
      </w:tr>
      <w:tr w:rsidR="007468E6" w:rsidRPr="00C22D25" w:rsidTr="007468E6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2D25" w:rsidRPr="00C22D25" w:rsidRDefault="00C22D25" w:rsidP="00746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бакалаврів, </w:t>
            </w:r>
            <w:r w:rsidR="007468E6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105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167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354</w:t>
            </w:r>
          </w:p>
        </w:tc>
      </w:tr>
      <w:tr w:rsidR="007468E6" w:rsidRPr="00C22D25" w:rsidTr="007468E6">
        <w:trPr>
          <w:trHeight w:val="3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25" w:rsidRPr="00C22D25" w:rsidRDefault="007468E6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68E6" w:rsidRPr="00C22D25" w:rsidTr="007468E6">
        <w:trPr>
          <w:trHeight w:val="17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012 Дошкільна освіта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95</w:t>
            </w:r>
          </w:p>
        </w:tc>
      </w:tr>
      <w:tr w:rsidR="007468E6" w:rsidRPr="00C22D25" w:rsidTr="007468E6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013 Початкова освіта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53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014.11 Середня освіта (Фізична культура)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57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014.13 Середня освіта (Музичне мистецтво)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35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017 Фізична культура і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62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025 Музичне мистецтво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52</w:t>
            </w:r>
          </w:p>
        </w:tc>
      </w:tr>
      <w:tr w:rsidR="007468E6" w:rsidRPr="00C22D25" w:rsidTr="007468E6">
        <w:trPr>
          <w:trHeight w:val="429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746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 (молодших спеціалістів), </w:t>
            </w:r>
            <w:r w:rsidR="007468E6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751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765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829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765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756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2850</w:t>
            </w:r>
          </w:p>
        </w:tc>
      </w:tr>
      <w:tr w:rsidR="007468E6" w:rsidRPr="00C22D25" w:rsidTr="007468E6">
        <w:trPr>
          <w:trHeight w:val="3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25" w:rsidRPr="00C22D25" w:rsidRDefault="007468E6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012 Дошкільна освіта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253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013 Початкова освіта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691</w:t>
            </w:r>
          </w:p>
        </w:tc>
      </w:tr>
      <w:tr w:rsidR="007468E6" w:rsidRPr="00C22D25" w:rsidTr="007468E6">
        <w:trPr>
          <w:trHeight w:val="274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014.10 Середня освіта (Трудове навчання та технології)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134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014.11 Середня освіта (Фізична культура)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77</w:t>
            </w:r>
          </w:p>
        </w:tc>
      </w:tr>
      <w:tr w:rsidR="007468E6" w:rsidRPr="00C22D25" w:rsidTr="007468E6">
        <w:trPr>
          <w:trHeight w:val="39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014.12 Середня освіта (Образотворче мистецтво)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51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014.13 Середня освіта (Музичне мистецтво)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96</w:t>
            </w:r>
          </w:p>
        </w:tc>
      </w:tr>
      <w:tr w:rsidR="007468E6" w:rsidRPr="00C22D25" w:rsidTr="007468E6">
        <w:trPr>
          <w:trHeight w:val="381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015.39 Професійна освіта (Цифрові технології)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59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017 Фізична культура і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</w:tr>
      <w:tr w:rsidR="007468E6" w:rsidRPr="00C22D25" w:rsidTr="007468E6">
        <w:trPr>
          <w:trHeight w:val="24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023 Образотворче мистецтво, декоративне мистецтво, реставрація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1E18E3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025 Музичне мистецтво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</w:tr>
      <w:tr w:rsidR="007468E6" w:rsidRPr="00C22D25" w:rsidTr="007468E6">
        <w:trPr>
          <w:trHeight w:val="6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029 Інформаційна, бібліотечна та архівна справа (Діловодство)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66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071 Облік і оподаткування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58</w:t>
            </w:r>
          </w:p>
        </w:tc>
      </w:tr>
      <w:tr w:rsidR="007468E6" w:rsidRPr="00C22D25" w:rsidTr="007468E6">
        <w:trPr>
          <w:trHeight w:val="6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076 Підприємництво, торгівля  та біржова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50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081  Право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</w:tr>
      <w:tr w:rsidR="007468E6" w:rsidRPr="00C22D25" w:rsidTr="007468E6">
        <w:trPr>
          <w:trHeight w:val="40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123 Комп’ютерна інженерія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130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131 Прикладна механіка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72</w:t>
            </w:r>
          </w:p>
        </w:tc>
      </w:tr>
      <w:tr w:rsidR="007468E6" w:rsidRPr="00C22D25" w:rsidTr="007468E6">
        <w:trPr>
          <w:trHeight w:val="6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 xml:space="preserve">141 Електроенергетика, електротехніка </w:t>
            </w:r>
            <w:r w:rsidR="001E18E3" w:rsidRPr="00C22D25">
              <w:rPr>
                <w:rFonts w:ascii="Times New Roman" w:hAnsi="Times New Roman" w:cs="Times New Roman"/>
                <w:color w:val="000000"/>
              </w:rPr>
              <w:t>електромеханіка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308</w:t>
            </w:r>
          </w:p>
        </w:tc>
      </w:tr>
      <w:tr w:rsidR="007468E6" w:rsidRPr="00C22D25" w:rsidTr="007468E6">
        <w:trPr>
          <w:trHeight w:val="40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193 Геодезія та землеустрій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81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205 Лісове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310</w:t>
            </w:r>
          </w:p>
        </w:tc>
      </w:tr>
      <w:tr w:rsidR="007468E6" w:rsidRPr="00C22D25" w:rsidTr="007468E6">
        <w:trPr>
          <w:trHeight w:val="6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205 Лісове господарство (Лісозаготівля та первинна обробка деревини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64</w:t>
            </w:r>
          </w:p>
        </w:tc>
      </w:tr>
      <w:tr w:rsidR="007468E6" w:rsidRPr="00C22D25" w:rsidTr="007468E6">
        <w:trPr>
          <w:trHeight w:val="37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 xml:space="preserve">208 </w:t>
            </w:r>
            <w:proofErr w:type="spellStart"/>
            <w:r w:rsidRPr="00C22D25">
              <w:rPr>
                <w:rFonts w:ascii="Times New Roman" w:hAnsi="Times New Roman" w:cs="Times New Roman"/>
                <w:color w:val="000000"/>
              </w:rPr>
              <w:t>Агроінженерія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224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274 Автомобільний транспорт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106</w:t>
            </w:r>
          </w:p>
        </w:tc>
      </w:tr>
      <w:tr w:rsidR="007468E6" w:rsidRPr="00C22D25" w:rsidTr="007468E6">
        <w:trPr>
          <w:trHeight w:val="43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1E18E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="00C22D25" w:rsidRPr="00C22D25">
              <w:rPr>
                <w:rFonts w:ascii="Times New Roman" w:hAnsi="Times New Roman" w:cs="Times New Roman"/>
                <w:b/>
                <w:bCs/>
              </w:rPr>
              <w:t>сього по управлінню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865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3439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870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991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3320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870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923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3204</w:t>
            </w:r>
          </w:p>
        </w:tc>
      </w:tr>
      <w:tr w:rsidR="00C22D25" w:rsidRPr="00C22D25" w:rsidTr="007468E6">
        <w:trPr>
          <w:trHeight w:val="390"/>
        </w:trPr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Управління охорони здоров'я облдержадміністрації</w:t>
            </w:r>
          </w:p>
        </w:tc>
      </w:tr>
      <w:tr w:rsidR="007468E6" w:rsidRPr="00C22D25" w:rsidTr="007468E6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2D25" w:rsidRPr="00C22D25" w:rsidRDefault="00C22D25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бакалаврів, </w:t>
            </w:r>
            <w:r w:rsidR="001E18E3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</w:tr>
      <w:tr w:rsidR="007468E6" w:rsidRPr="00C22D25" w:rsidTr="007468E6">
        <w:trPr>
          <w:trHeight w:val="3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25" w:rsidRPr="00C22D25" w:rsidRDefault="00612B9B" w:rsidP="00612B9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68E6" w:rsidRPr="00C22D25" w:rsidTr="007468E6">
        <w:trPr>
          <w:trHeight w:val="4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 xml:space="preserve">223 </w:t>
            </w:r>
            <w:proofErr w:type="spellStart"/>
            <w:r w:rsidRPr="00C22D25">
              <w:rPr>
                <w:rFonts w:ascii="Times New Roman" w:hAnsi="Times New Roman" w:cs="Times New Roman"/>
                <w:color w:val="000000"/>
              </w:rPr>
              <w:t>Медсестринство</w:t>
            </w:r>
            <w:proofErr w:type="spellEnd"/>
            <w:r w:rsidRPr="00C22D25">
              <w:rPr>
                <w:rFonts w:ascii="Times New Roman" w:hAnsi="Times New Roman" w:cs="Times New Roman"/>
                <w:color w:val="000000"/>
              </w:rPr>
              <w:t xml:space="preserve"> Сестринська справа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</w:t>
            </w:r>
          </w:p>
        </w:tc>
      </w:tr>
      <w:tr w:rsidR="007468E6" w:rsidRPr="00C22D25" w:rsidTr="007468E6">
        <w:trPr>
          <w:trHeight w:val="64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 (молодших спеціалістів), </w:t>
            </w:r>
            <w:r w:rsidR="001E18E3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285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283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1085</w:t>
            </w:r>
          </w:p>
        </w:tc>
      </w:tr>
      <w:tr w:rsidR="007468E6" w:rsidRPr="00C22D25" w:rsidTr="007468E6">
        <w:trPr>
          <w:trHeight w:val="3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25" w:rsidRPr="00C22D25" w:rsidRDefault="00612B9B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 xml:space="preserve">223 </w:t>
            </w:r>
            <w:proofErr w:type="spellStart"/>
            <w:r w:rsidRPr="00C22D25">
              <w:rPr>
                <w:rFonts w:ascii="Times New Roman" w:hAnsi="Times New Roman" w:cs="Times New Roman"/>
              </w:rPr>
              <w:t>Медсестринство</w:t>
            </w:r>
            <w:proofErr w:type="spellEnd"/>
            <w:r w:rsidRPr="00C22D25">
              <w:rPr>
                <w:rFonts w:ascii="Times New Roman" w:hAnsi="Times New Roman" w:cs="Times New Roman"/>
              </w:rPr>
              <w:t xml:space="preserve"> Сестринська справа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370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 xml:space="preserve">223 </w:t>
            </w:r>
            <w:proofErr w:type="spellStart"/>
            <w:r w:rsidRPr="00C22D25">
              <w:rPr>
                <w:rFonts w:ascii="Times New Roman" w:hAnsi="Times New Roman" w:cs="Times New Roman"/>
              </w:rPr>
              <w:t>Медсестринство</w:t>
            </w:r>
            <w:proofErr w:type="spellEnd"/>
            <w:r w:rsidRPr="00C22D25">
              <w:rPr>
                <w:rFonts w:ascii="Times New Roman" w:hAnsi="Times New Roman" w:cs="Times New Roman"/>
              </w:rPr>
              <w:t xml:space="preserve"> Лікувальна справа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617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 xml:space="preserve">223 </w:t>
            </w:r>
            <w:proofErr w:type="spellStart"/>
            <w:r w:rsidRPr="00C22D25">
              <w:rPr>
                <w:rFonts w:ascii="Times New Roman" w:hAnsi="Times New Roman" w:cs="Times New Roman"/>
                <w:color w:val="000000"/>
              </w:rPr>
              <w:t>Медсестринство</w:t>
            </w:r>
            <w:proofErr w:type="spellEnd"/>
            <w:r w:rsidRPr="00C22D25">
              <w:rPr>
                <w:rFonts w:ascii="Times New Roman" w:hAnsi="Times New Roman" w:cs="Times New Roman"/>
                <w:color w:val="000000"/>
              </w:rPr>
              <w:t xml:space="preserve"> Акушерська справа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98</w:t>
            </w:r>
          </w:p>
        </w:tc>
      </w:tr>
      <w:tr w:rsidR="007468E6" w:rsidRPr="00C22D25" w:rsidTr="007468E6">
        <w:trPr>
          <w:trHeight w:val="43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1E18E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="00C22D25" w:rsidRPr="00C22D25">
              <w:rPr>
                <w:rFonts w:ascii="Times New Roman" w:hAnsi="Times New Roman" w:cs="Times New Roman"/>
                <w:b/>
                <w:bCs/>
              </w:rPr>
              <w:t>сього по управлінню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1071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305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271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305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</w:tr>
      <w:tr w:rsidR="00C22D25" w:rsidRPr="00C22D25" w:rsidTr="007468E6">
        <w:trPr>
          <w:trHeight w:val="390"/>
        </w:trPr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Управління культури, з питань релігій та національностей облдержадміністрації</w:t>
            </w:r>
          </w:p>
        </w:tc>
      </w:tr>
      <w:tr w:rsidR="007468E6" w:rsidRPr="00C22D25" w:rsidTr="007468E6">
        <w:trPr>
          <w:trHeight w:val="64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2D25" w:rsidRPr="00C22D25" w:rsidRDefault="00C22D25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 (молодших спеціалістів), </w:t>
            </w:r>
            <w:r w:rsidR="001E18E3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380</w:t>
            </w:r>
          </w:p>
        </w:tc>
      </w:tr>
      <w:tr w:rsidR="007468E6" w:rsidRPr="00C22D25" w:rsidTr="007468E6">
        <w:trPr>
          <w:trHeight w:val="3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25" w:rsidRPr="00C22D25" w:rsidRDefault="001E18E3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68E6" w:rsidRPr="00C22D25" w:rsidTr="007468E6">
        <w:trPr>
          <w:trHeight w:val="3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025 Музичне мистецтво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</w:tr>
      <w:tr w:rsidR="007468E6" w:rsidRPr="00C22D25" w:rsidTr="007468E6">
        <w:trPr>
          <w:trHeight w:val="55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023 Образотворче мистецтво, декоративне мистецтво, реставрація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024 Хореографія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40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026 Сценічне мистецтво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48</w:t>
            </w:r>
          </w:p>
        </w:tc>
      </w:tr>
      <w:tr w:rsidR="007468E6" w:rsidRPr="00C22D25" w:rsidTr="007468E6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029 Інформаційна, бібліотечна та архівна справа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</w:t>
            </w:r>
          </w:p>
        </w:tc>
      </w:tr>
      <w:tr w:rsidR="007468E6" w:rsidRPr="00C22D25" w:rsidTr="007468E6">
        <w:trPr>
          <w:trHeight w:val="43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D25" w:rsidRPr="00C22D25" w:rsidRDefault="001E18E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="00C22D25" w:rsidRPr="00C22D25">
              <w:rPr>
                <w:rFonts w:ascii="Times New Roman" w:hAnsi="Times New Roman" w:cs="Times New Roman"/>
                <w:b/>
                <w:bCs/>
              </w:rPr>
              <w:t>сього по управлінню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384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97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372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95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2D25">
              <w:rPr>
                <w:rFonts w:ascii="Times New Roman" w:hAnsi="Times New Roman" w:cs="Times New Roman"/>
                <w:b/>
                <w:bCs/>
              </w:rPr>
              <w:t>380</w:t>
            </w:r>
          </w:p>
        </w:tc>
      </w:tr>
      <w:tr w:rsidR="007468E6" w:rsidRPr="00C22D25" w:rsidTr="007468E6">
        <w:trPr>
          <w:trHeight w:val="37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1E18E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="00C22D25"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сього регіональне замовлення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1359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1275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1321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4689</w:t>
            </w:r>
          </w:p>
        </w:tc>
      </w:tr>
    </w:tbl>
    <w:p w:rsidR="00C22D25" w:rsidRP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</w:t>
      </w:r>
      <w:r w:rsidR="007468E6">
        <w:rPr>
          <w:rFonts w:ascii="Times New Roman" w:hAnsi="Times New Roman" w:cs="Times New Roman"/>
          <w:sz w:val="28"/>
        </w:rPr>
        <w:t>______________</w:t>
      </w:r>
      <w:r>
        <w:rPr>
          <w:rFonts w:ascii="Times New Roman" w:hAnsi="Times New Roman" w:cs="Times New Roman"/>
          <w:sz w:val="28"/>
        </w:rPr>
        <w:t>___</w:t>
      </w:r>
    </w:p>
    <w:sectPr w:rsidR="00C22D25" w:rsidSect="007468E6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8E6" w:rsidRDefault="007468E6" w:rsidP="007468E6">
      <w:pPr>
        <w:spacing w:after="0" w:line="240" w:lineRule="auto"/>
      </w:pPr>
      <w:r>
        <w:separator/>
      </w:r>
    </w:p>
  </w:endnote>
  <w:endnote w:type="continuationSeparator" w:id="0">
    <w:p w:rsidR="007468E6" w:rsidRDefault="007468E6" w:rsidP="00746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8E6" w:rsidRDefault="007468E6" w:rsidP="007468E6">
      <w:pPr>
        <w:spacing w:after="0" w:line="240" w:lineRule="auto"/>
      </w:pPr>
      <w:r>
        <w:separator/>
      </w:r>
    </w:p>
  </w:footnote>
  <w:footnote w:type="continuationSeparator" w:id="0">
    <w:p w:rsidR="007468E6" w:rsidRDefault="007468E6" w:rsidP="00746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8856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468E6" w:rsidRPr="001E18E3" w:rsidRDefault="007468E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1E18E3">
          <w:rPr>
            <w:rFonts w:ascii="Times New Roman" w:hAnsi="Times New Roman" w:cs="Times New Roman"/>
            <w:sz w:val="24"/>
          </w:rPr>
          <w:fldChar w:fldCharType="begin"/>
        </w:r>
        <w:r w:rsidRPr="001E18E3">
          <w:rPr>
            <w:rFonts w:ascii="Times New Roman" w:hAnsi="Times New Roman" w:cs="Times New Roman"/>
            <w:sz w:val="24"/>
          </w:rPr>
          <w:instrText>PAGE   \* MERGEFORMAT</w:instrText>
        </w:r>
        <w:r w:rsidRPr="001E18E3">
          <w:rPr>
            <w:rFonts w:ascii="Times New Roman" w:hAnsi="Times New Roman" w:cs="Times New Roman"/>
            <w:sz w:val="24"/>
          </w:rPr>
          <w:fldChar w:fldCharType="separate"/>
        </w:r>
        <w:r w:rsidR="001376E1">
          <w:rPr>
            <w:rFonts w:ascii="Times New Roman" w:hAnsi="Times New Roman" w:cs="Times New Roman"/>
            <w:noProof/>
            <w:sz w:val="24"/>
          </w:rPr>
          <w:t>3</w:t>
        </w:r>
        <w:r w:rsidRPr="001E18E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8E6" w:rsidRPr="001E18E3" w:rsidRDefault="007468E6">
    <w:pPr>
      <w:pStyle w:val="a7"/>
      <w:rPr>
        <w:rFonts w:ascii="Times New Roman" w:hAnsi="Times New Roman" w:cs="Times New Roman"/>
        <w:sz w:val="12"/>
      </w:rPr>
    </w:pPr>
  </w:p>
  <w:p w:rsidR="007468E6" w:rsidRDefault="007468E6" w:rsidP="007468E6">
    <w:pPr>
      <w:pStyle w:val="a7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Продовження прогнозних обсягів регіонального замовлення в закладах вищої та фахової </w:t>
    </w:r>
    <w:proofErr w:type="spellStart"/>
    <w:r>
      <w:rPr>
        <w:rFonts w:ascii="Times New Roman" w:hAnsi="Times New Roman" w:cs="Times New Roman"/>
      </w:rPr>
      <w:t>передвищої</w:t>
    </w:r>
    <w:proofErr w:type="spellEnd"/>
    <w:r>
      <w:rPr>
        <w:rFonts w:ascii="Times New Roman" w:hAnsi="Times New Roman" w:cs="Times New Roman"/>
      </w:rPr>
      <w:t xml:space="preserve"> освіти</w:t>
    </w:r>
  </w:p>
  <w:tbl>
    <w:tblPr>
      <w:tblStyle w:val="ab"/>
      <w:tblW w:w="16018" w:type="dxa"/>
      <w:tblInd w:w="-147" w:type="dxa"/>
      <w:tblLook w:val="04A0" w:firstRow="1" w:lastRow="0" w:firstColumn="1" w:lastColumn="0" w:noHBand="0" w:noVBand="1"/>
    </w:tblPr>
    <w:tblGrid>
      <w:gridCol w:w="426"/>
      <w:gridCol w:w="4394"/>
      <w:gridCol w:w="992"/>
      <w:gridCol w:w="993"/>
      <w:gridCol w:w="1559"/>
      <w:gridCol w:w="992"/>
      <w:gridCol w:w="992"/>
      <w:gridCol w:w="1843"/>
      <w:gridCol w:w="1134"/>
      <w:gridCol w:w="992"/>
      <w:gridCol w:w="1701"/>
    </w:tblGrid>
    <w:tr w:rsidR="007468E6" w:rsidTr="007468E6">
      <w:tc>
        <w:tcPr>
          <w:tcW w:w="426" w:type="dxa"/>
        </w:tcPr>
        <w:p w:rsidR="007468E6" w:rsidRDefault="007468E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</w:t>
          </w:r>
        </w:p>
      </w:tc>
      <w:tc>
        <w:tcPr>
          <w:tcW w:w="4394" w:type="dxa"/>
        </w:tcPr>
        <w:p w:rsidR="007468E6" w:rsidRDefault="007468E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</w:t>
          </w:r>
        </w:p>
      </w:tc>
      <w:tc>
        <w:tcPr>
          <w:tcW w:w="992" w:type="dxa"/>
        </w:tcPr>
        <w:p w:rsidR="007468E6" w:rsidRDefault="007468E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</w:t>
          </w:r>
        </w:p>
      </w:tc>
      <w:tc>
        <w:tcPr>
          <w:tcW w:w="993" w:type="dxa"/>
        </w:tcPr>
        <w:p w:rsidR="007468E6" w:rsidRDefault="007468E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</w:t>
          </w:r>
        </w:p>
      </w:tc>
      <w:tc>
        <w:tcPr>
          <w:tcW w:w="1559" w:type="dxa"/>
        </w:tcPr>
        <w:p w:rsidR="007468E6" w:rsidRDefault="007468E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</w:t>
          </w:r>
        </w:p>
      </w:tc>
      <w:tc>
        <w:tcPr>
          <w:tcW w:w="992" w:type="dxa"/>
        </w:tcPr>
        <w:p w:rsidR="007468E6" w:rsidRDefault="007468E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6</w:t>
          </w:r>
        </w:p>
      </w:tc>
      <w:tc>
        <w:tcPr>
          <w:tcW w:w="992" w:type="dxa"/>
        </w:tcPr>
        <w:p w:rsidR="007468E6" w:rsidRDefault="007468E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7</w:t>
          </w:r>
        </w:p>
      </w:tc>
      <w:tc>
        <w:tcPr>
          <w:tcW w:w="1843" w:type="dxa"/>
        </w:tcPr>
        <w:p w:rsidR="007468E6" w:rsidRDefault="007468E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8</w:t>
          </w:r>
        </w:p>
      </w:tc>
      <w:tc>
        <w:tcPr>
          <w:tcW w:w="1134" w:type="dxa"/>
        </w:tcPr>
        <w:p w:rsidR="007468E6" w:rsidRDefault="007468E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9</w:t>
          </w:r>
        </w:p>
      </w:tc>
      <w:tc>
        <w:tcPr>
          <w:tcW w:w="992" w:type="dxa"/>
        </w:tcPr>
        <w:p w:rsidR="007468E6" w:rsidRDefault="007468E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10</w:t>
          </w:r>
        </w:p>
      </w:tc>
      <w:tc>
        <w:tcPr>
          <w:tcW w:w="1701" w:type="dxa"/>
        </w:tcPr>
        <w:p w:rsidR="007468E6" w:rsidRDefault="007468E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11</w:t>
          </w:r>
        </w:p>
      </w:tc>
    </w:tr>
  </w:tbl>
  <w:p w:rsidR="007468E6" w:rsidRPr="007468E6" w:rsidRDefault="007468E6" w:rsidP="007468E6">
    <w:pPr>
      <w:pStyle w:val="a7"/>
      <w:rPr>
        <w:rFonts w:ascii="Times New Roman" w:hAnsi="Times New Roman" w:cs="Times New Roman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A323B"/>
    <w:multiLevelType w:val="hybridMultilevel"/>
    <w:tmpl w:val="970ADFF8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D25"/>
    <w:rsid w:val="001376E1"/>
    <w:rsid w:val="001E18E3"/>
    <w:rsid w:val="00612B9B"/>
    <w:rsid w:val="007468E6"/>
    <w:rsid w:val="00B7204F"/>
    <w:rsid w:val="00C2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ABDF2"/>
  <w15:chartTrackingRefBased/>
  <w15:docId w15:val="{1CA1B93A-1ACD-4194-9032-D1641CDC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2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C22D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2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22D25"/>
    <w:rPr>
      <w:rFonts w:ascii="Segoe UI" w:hAnsi="Segoe UI" w:cs="Segoe UI"/>
      <w:sz w:val="18"/>
      <w:szCs w:val="18"/>
    </w:rPr>
  </w:style>
  <w:style w:type="character" w:customStyle="1" w:styleId="a6">
    <w:name w:val="Знак Знак"/>
    <w:rsid w:val="00C22D25"/>
    <w:rPr>
      <w:rFonts w:ascii="Times New Roman" w:hAnsi="Times New Roman"/>
      <w:u w:val="none"/>
    </w:rPr>
  </w:style>
  <w:style w:type="paragraph" w:styleId="a7">
    <w:name w:val="header"/>
    <w:basedOn w:val="a"/>
    <w:link w:val="a8"/>
    <w:uiPriority w:val="99"/>
    <w:unhideWhenUsed/>
    <w:rsid w:val="007468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468E6"/>
  </w:style>
  <w:style w:type="paragraph" w:styleId="a9">
    <w:name w:val="footer"/>
    <w:basedOn w:val="a"/>
    <w:link w:val="aa"/>
    <w:uiPriority w:val="99"/>
    <w:unhideWhenUsed/>
    <w:rsid w:val="007468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468E6"/>
  </w:style>
  <w:style w:type="table" w:styleId="ab">
    <w:name w:val="Table Grid"/>
    <w:basedOn w:val="a1"/>
    <w:uiPriority w:val="39"/>
    <w:rsid w:val="0074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2680</Words>
  <Characters>1528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2022-06-17T08:02:00Z</cp:lastPrinted>
  <dcterms:created xsi:type="dcterms:W3CDTF">2022-06-17T07:57:00Z</dcterms:created>
  <dcterms:modified xsi:type="dcterms:W3CDTF">2022-06-20T13:39:00Z</dcterms:modified>
</cp:coreProperties>
</file>