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27D00" w14:textId="77777777" w:rsidR="00C81FA5" w:rsidRPr="0002586F" w:rsidRDefault="00003569">
      <w:pPr>
        <w:pStyle w:val="2"/>
        <w:spacing w:before="0"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 w:themeColor="text1"/>
          <w:lang w:val="ru-RU"/>
        </w:rPr>
      </w:pPr>
      <w:r w:rsidRPr="00B21FC2">
        <w:rPr>
          <w:i w:val="0"/>
          <w:iCs w:val="0"/>
          <w:color w:val="000000" w:themeColor="text1"/>
          <w:lang w:val="ru-RU"/>
        </w:rPr>
        <w:t xml:space="preserve">                                                                         </w:t>
      </w:r>
      <w:r w:rsidRPr="0002586F">
        <w:rPr>
          <w:rFonts w:ascii="Times New Roman" w:hAnsi="Times New Roman"/>
          <w:b w:val="0"/>
          <w:bCs w:val="0"/>
          <w:i w:val="0"/>
          <w:iCs w:val="0"/>
          <w:color w:val="000000" w:themeColor="text1"/>
          <w:lang w:val="ru-RU"/>
        </w:rPr>
        <w:t>ЗАТВЕРДЖЕНО</w:t>
      </w:r>
    </w:p>
    <w:p w14:paraId="3F924C0E" w14:textId="77777777" w:rsidR="00C81FA5" w:rsidRPr="0002586F" w:rsidRDefault="00003569">
      <w:pPr>
        <w:widowControl/>
        <w:spacing w:before="0" w:line="240" w:lineRule="auto"/>
        <w:ind w:left="0" w:firstLine="0"/>
        <w:rPr>
          <w:color w:val="000000" w:themeColor="text1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          </w:t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  <w:t>Розпорядження голови</w:t>
      </w:r>
    </w:p>
    <w:p w14:paraId="6A7C93DE" w14:textId="77777777" w:rsidR="00C81FA5" w:rsidRPr="0002586F" w:rsidRDefault="00003569">
      <w:pPr>
        <w:widowControl/>
        <w:spacing w:before="0" w:line="360" w:lineRule="auto"/>
        <w:ind w:left="0" w:firstLine="0"/>
        <w:rPr>
          <w:color w:val="000000" w:themeColor="text1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           </w:t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  <w:t xml:space="preserve">обласної державної адміністрації </w:t>
      </w:r>
    </w:p>
    <w:p w14:paraId="4841A33C" w14:textId="2A73D8CD" w:rsidR="00C81FA5" w:rsidRPr="0002586F" w:rsidRDefault="00003569">
      <w:pPr>
        <w:widowControl/>
        <w:spacing w:before="0" w:line="360" w:lineRule="auto"/>
        <w:ind w:left="0" w:firstLine="0"/>
        <w:jc w:val="left"/>
        <w:rPr>
          <w:color w:val="000000" w:themeColor="text1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            </w:t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="00252568">
        <w:rPr>
          <w:color w:val="000000" w:themeColor="text1"/>
          <w:sz w:val="28"/>
          <w:szCs w:val="28"/>
          <w:lang w:val="ru-RU"/>
        </w:rPr>
        <w:t>06</w:t>
      </w:r>
      <w:r w:rsidR="00B76372">
        <w:rPr>
          <w:color w:val="000000" w:themeColor="text1"/>
          <w:sz w:val="28"/>
          <w:szCs w:val="28"/>
          <w:lang w:val="ru-RU"/>
        </w:rPr>
        <w:t>.1</w:t>
      </w:r>
      <w:r w:rsidR="00546EAD">
        <w:rPr>
          <w:color w:val="000000" w:themeColor="text1"/>
          <w:sz w:val="28"/>
          <w:szCs w:val="28"/>
          <w:lang w:val="ru-RU"/>
        </w:rPr>
        <w:t>2</w:t>
      </w:r>
      <w:r w:rsidR="00B76372">
        <w:rPr>
          <w:color w:val="000000" w:themeColor="text1"/>
          <w:sz w:val="28"/>
          <w:szCs w:val="28"/>
          <w:lang w:val="ru-RU"/>
        </w:rPr>
        <w:t>.2021 №</w:t>
      </w:r>
      <w:r w:rsidR="00252568">
        <w:rPr>
          <w:color w:val="000000" w:themeColor="text1"/>
          <w:sz w:val="28"/>
          <w:szCs w:val="28"/>
          <w:lang w:val="ru-RU"/>
        </w:rPr>
        <w:t xml:space="preserve"> 778</w:t>
      </w:r>
    </w:p>
    <w:p w14:paraId="19200ABE" w14:textId="77777777" w:rsidR="00C81FA5" w:rsidRPr="0002586F" w:rsidRDefault="00003569">
      <w:pPr>
        <w:widowControl/>
        <w:spacing w:before="0" w:line="240" w:lineRule="auto"/>
        <w:ind w:left="0" w:firstLine="0"/>
        <w:jc w:val="center"/>
        <w:rPr>
          <w:b/>
          <w:bCs/>
          <w:color w:val="000000" w:themeColor="text1"/>
          <w:sz w:val="28"/>
          <w:szCs w:val="28"/>
          <w:lang w:val="ru-RU"/>
        </w:rPr>
      </w:pP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  <w:t xml:space="preserve">                                                           </w:t>
      </w:r>
    </w:p>
    <w:p w14:paraId="7D48DB9C" w14:textId="77777777" w:rsidR="00C81FA5" w:rsidRPr="0002586F" w:rsidRDefault="00003569">
      <w:pPr>
        <w:widowControl/>
        <w:spacing w:before="0" w:line="240" w:lineRule="auto"/>
        <w:ind w:left="5664" w:firstLine="708"/>
        <w:jc w:val="center"/>
        <w:rPr>
          <w:color w:val="000000" w:themeColor="text1"/>
          <w:lang w:val="ru-RU"/>
        </w:rPr>
      </w:pPr>
      <w:r w:rsidRPr="0002586F">
        <w:rPr>
          <w:b/>
          <w:bCs/>
          <w:color w:val="000000" w:themeColor="text1"/>
          <w:sz w:val="28"/>
          <w:szCs w:val="28"/>
          <w:lang w:val="ru-RU"/>
        </w:rPr>
        <w:t xml:space="preserve">        Юрій ПОГУЛЯЙКО</w:t>
      </w:r>
    </w:p>
    <w:p w14:paraId="6F1DDF8A" w14:textId="77777777" w:rsidR="00C81FA5" w:rsidRPr="0002586F" w:rsidRDefault="00C81FA5">
      <w:pPr>
        <w:pStyle w:val="10"/>
        <w:ind w:left="0" w:firstLine="0"/>
        <w:rPr>
          <w:color w:val="000000" w:themeColor="text1"/>
          <w:sz w:val="28"/>
          <w:szCs w:val="28"/>
          <w:lang w:val="ru-RU"/>
        </w:rPr>
      </w:pPr>
    </w:p>
    <w:p w14:paraId="68159250" w14:textId="77777777" w:rsidR="00C81FA5" w:rsidRPr="0002586F" w:rsidRDefault="00C81FA5" w:rsidP="00CA60D1">
      <w:pPr>
        <w:pStyle w:val="10"/>
        <w:spacing w:line="240" w:lineRule="auto"/>
        <w:ind w:left="0" w:firstLine="0"/>
        <w:jc w:val="center"/>
        <w:rPr>
          <w:color w:val="000000" w:themeColor="text1"/>
          <w:sz w:val="28"/>
          <w:szCs w:val="28"/>
          <w:lang w:val="ru-RU"/>
        </w:rPr>
      </w:pPr>
    </w:p>
    <w:p w14:paraId="1E9AF788" w14:textId="77777777" w:rsidR="00C81FA5" w:rsidRPr="00CC7937" w:rsidRDefault="00003569" w:rsidP="00AA2FA7">
      <w:pPr>
        <w:pStyle w:val="10"/>
        <w:spacing w:before="0" w:line="240" w:lineRule="auto"/>
        <w:ind w:left="0" w:firstLine="0"/>
        <w:jc w:val="center"/>
        <w:rPr>
          <w:color w:val="000000" w:themeColor="text1"/>
          <w:lang w:val="ru-RU"/>
        </w:rPr>
      </w:pPr>
      <w:r w:rsidRPr="00CC7937">
        <w:rPr>
          <w:color w:val="000000" w:themeColor="text1"/>
          <w:sz w:val="28"/>
          <w:szCs w:val="28"/>
          <w:lang w:val="ru-RU"/>
        </w:rPr>
        <w:t>ПОЛОЖЕННЯ</w:t>
      </w:r>
    </w:p>
    <w:p w14:paraId="3A16E889" w14:textId="77777777" w:rsidR="00C81FA5" w:rsidRPr="00CC7937" w:rsidRDefault="00AA2FA7" w:rsidP="00AA2FA7">
      <w:pPr>
        <w:pStyle w:val="10"/>
        <w:spacing w:before="0" w:line="240" w:lineRule="auto"/>
        <w:ind w:left="0" w:firstLine="0"/>
        <w:jc w:val="center"/>
        <w:rPr>
          <w:color w:val="000000" w:themeColor="text1"/>
          <w:sz w:val="28"/>
          <w:szCs w:val="28"/>
          <w:lang w:val="ru-RU"/>
        </w:rPr>
      </w:pPr>
      <w:r w:rsidRPr="00CC7937">
        <w:rPr>
          <w:color w:val="000000" w:themeColor="text1"/>
          <w:sz w:val="28"/>
          <w:szCs w:val="28"/>
          <w:lang w:val="ru-RU"/>
        </w:rPr>
        <w:t>про</w:t>
      </w:r>
      <w:r w:rsidR="00003569" w:rsidRPr="00CC7937">
        <w:rPr>
          <w:color w:val="000000" w:themeColor="text1"/>
          <w:sz w:val="28"/>
          <w:szCs w:val="28"/>
          <w:lang w:val="ru-RU"/>
        </w:rPr>
        <w:t xml:space="preserve"> ВІДДІЛ ЦИФРОВОГО РОЗВИТКУ, </w:t>
      </w:r>
    </w:p>
    <w:p w14:paraId="1BE3983A" w14:textId="0788294A" w:rsidR="00C81FA5" w:rsidRPr="00CC7937" w:rsidRDefault="00003569" w:rsidP="00AA2FA7">
      <w:pPr>
        <w:pStyle w:val="10"/>
        <w:spacing w:before="0" w:line="240" w:lineRule="auto"/>
        <w:ind w:left="0" w:firstLine="0"/>
        <w:jc w:val="center"/>
        <w:rPr>
          <w:color w:val="000000" w:themeColor="text1"/>
          <w:sz w:val="28"/>
          <w:szCs w:val="28"/>
          <w:lang w:val="ru-RU"/>
        </w:rPr>
      </w:pPr>
      <w:r w:rsidRPr="00CC7937">
        <w:rPr>
          <w:color w:val="000000" w:themeColor="text1"/>
          <w:sz w:val="28"/>
          <w:szCs w:val="28"/>
          <w:lang w:val="ru-RU"/>
        </w:rPr>
        <w:t xml:space="preserve">ЦИФРОВИХ ТРАНСФОРМАЦІЙ </w:t>
      </w:r>
      <w:r w:rsidR="006E045A" w:rsidRPr="00CC7937">
        <w:rPr>
          <w:color w:val="000000" w:themeColor="text1"/>
          <w:sz w:val="28"/>
          <w:szCs w:val="28"/>
          <w:lang w:val="ru-RU"/>
        </w:rPr>
        <w:t>І</w:t>
      </w:r>
      <w:r w:rsidRPr="00CC7937">
        <w:rPr>
          <w:color w:val="000000" w:themeColor="text1"/>
          <w:sz w:val="28"/>
          <w:szCs w:val="28"/>
          <w:lang w:val="ru-RU"/>
        </w:rPr>
        <w:t xml:space="preserve"> ЦИФРОВІЗАЦІЇ</w:t>
      </w:r>
    </w:p>
    <w:p w14:paraId="0553B55A" w14:textId="7DD83EED" w:rsidR="00C81FA5" w:rsidRPr="00CC7937" w:rsidRDefault="00003569" w:rsidP="00AA2FA7">
      <w:pPr>
        <w:pStyle w:val="10"/>
        <w:spacing w:before="0" w:line="240" w:lineRule="auto"/>
        <w:ind w:left="0" w:firstLine="0"/>
        <w:jc w:val="center"/>
        <w:rPr>
          <w:color w:val="000000" w:themeColor="text1"/>
          <w:sz w:val="28"/>
          <w:szCs w:val="28"/>
          <w:lang w:val="ru-RU"/>
        </w:rPr>
      </w:pPr>
      <w:r w:rsidRPr="00CC7937">
        <w:rPr>
          <w:color w:val="000000" w:themeColor="text1"/>
          <w:sz w:val="28"/>
          <w:szCs w:val="28"/>
          <w:lang w:val="ru-RU"/>
        </w:rPr>
        <w:t>ВОЛИНСЬКОЇ ОБЛАСНОЇ ДЕРЖАВНОЇ АДМІНІСТРАЦІЇ</w:t>
      </w:r>
      <w:r w:rsidR="00942A8B" w:rsidRPr="00CC7937">
        <w:rPr>
          <w:color w:val="000000" w:themeColor="text1"/>
          <w:sz w:val="28"/>
          <w:szCs w:val="28"/>
          <w:lang w:val="ru-RU"/>
        </w:rPr>
        <w:t xml:space="preserve"> </w:t>
      </w:r>
    </w:p>
    <w:p w14:paraId="6BF31709" w14:textId="4FAA2769" w:rsidR="00942A8B" w:rsidRPr="0002586F" w:rsidRDefault="00942A8B" w:rsidP="00AA2FA7">
      <w:pPr>
        <w:pStyle w:val="10"/>
        <w:spacing w:before="0" w:line="240" w:lineRule="auto"/>
        <w:ind w:left="0" w:firstLine="0"/>
        <w:jc w:val="center"/>
        <w:rPr>
          <w:color w:val="000000" w:themeColor="text1"/>
          <w:lang w:val="ru-RU"/>
        </w:rPr>
      </w:pPr>
      <w:r w:rsidRPr="00CC7937">
        <w:rPr>
          <w:color w:val="000000" w:themeColor="text1"/>
          <w:sz w:val="28"/>
          <w:szCs w:val="28"/>
          <w:lang w:val="ru-RU"/>
        </w:rPr>
        <w:t>(нова ред</w:t>
      </w:r>
      <w:r w:rsidR="00731DA7" w:rsidRPr="00CC7937">
        <w:rPr>
          <w:color w:val="000000" w:themeColor="text1"/>
          <w:sz w:val="28"/>
          <w:szCs w:val="28"/>
          <w:lang w:val="ru-RU"/>
        </w:rPr>
        <w:t>а</w:t>
      </w:r>
      <w:r w:rsidRPr="00CC7937">
        <w:rPr>
          <w:color w:val="000000" w:themeColor="text1"/>
          <w:sz w:val="28"/>
          <w:szCs w:val="28"/>
          <w:lang w:val="ru-RU"/>
        </w:rPr>
        <w:t>кція)</w:t>
      </w:r>
      <w:bookmarkStart w:id="0" w:name="_GoBack"/>
      <w:bookmarkEnd w:id="0"/>
    </w:p>
    <w:p w14:paraId="7760EDB9" w14:textId="77777777" w:rsidR="00C81FA5" w:rsidRPr="0002586F" w:rsidRDefault="00003569" w:rsidP="00CA60D1">
      <w:pPr>
        <w:pStyle w:val="10"/>
        <w:tabs>
          <w:tab w:val="left" w:pos="1507"/>
        </w:tabs>
        <w:spacing w:line="240" w:lineRule="auto"/>
        <w:ind w:left="0" w:firstLine="0"/>
        <w:rPr>
          <w:b/>
          <w:bCs/>
          <w:color w:val="000000" w:themeColor="text1"/>
          <w:sz w:val="28"/>
          <w:szCs w:val="28"/>
          <w:lang w:val="ru-RU"/>
        </w:rPr>
      </w:pP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</w:p>
    <w:p w14:paraId="5C8CBC9B" w14:textId="77777777" w:rsidR="00C81FA5" w:rsidRPr="0002586F" w:rsidRDefault="00003569" w:rsidP="005E5E17">
      <w:pPr>
        <w:pStyle w:val="10"/>
        <w:tabs>
          <w:tab w:val="left" w:pos="567"/>
        </w:tabs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1.</w:t>
      </w:r>
      <w:r w:rsidRPr="0002586F">
        <w:rPr>
          <w:color w:val="000000" w:themeColor="text1"/>
          <w:sz w:val="28"/>
          <w:szCs w:val="28"/>
        </w:rPr>
        <w:t> </w:t>
      </w:r>
      <w:r w:rsidRPr="0002586F">
        <w:rPr>
          <w:color w:val="000000" w:themeColor="text1"/>
          <w:sz w:val="28"/>
          <w:szCs w:val="28"/>
          <w:lang w:val="ru-RU"/>
        </w:rPr>
        <w:t xml:space="preserve">Відділ цифрового розвитку, цифрових трансформацій і цифровізації Волинської обласної державної адміністрації (далі – </w:t>
      </w:r>
      <w:r w:rsidR="00797308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ідділ) утворюється головою обласної державної адміністрації, входить до її складу і в межах області забезпечує виконання покладених на нього завдань.</w:t>
      </w:r>
      <w:r w:rsidR="00B21FC2">
        <w:rPr>
          <w:color w:val="000000" w:themeColor="text1"/>
          <w:sz w:val="28"/>
          <w:szCs w:val="28"/>
          <w:lang w:val="ru-RU"/>
        </w:rPr>
        <w:t xml:space="preserve"> Відділ є самостійним структурним підрозділом обл</w:t>
      </w:r>
      <w:r w:rsidR="00797308">
        <w:rPr>
          <w:color w:val="000000" w:themeColor="text1"/>
          <w:sz w:val="28"/>
          <w:szCs w:val="28"/>
          <w:lang w:val="ru-RU"/>
        </w:rPr>
        <w:t xml:space="preserve">асної </w:t>
      </w:r>
      <w:r w:rsidR="00B21FC2">
        <w:rPr>
          <w:color w:val="000000" w:themeColor="text1"/>
          <w:sz w:val="28"/>
          <w:szCs w:val="28"/>
          <w:lang w:val="ru-RU"/>
        </w:rPr>
        <w:t>держ</w:t>
      </w:r>
      <w:r w:rsidR="00797308">
        <w:rPr>
          <w:color w:val="000000" w:themeColor="text1"/>
          <w:sz w:val="28"/>
          <w:szCs w:val="28"/>
          <w:lang w:val="ru-RU"/>
        </w:rPr>
        <w:t xml:space="preserve">авної </w:t>
      </w:r>
      <w:r w:rsidR="00B21FC2">
        <w:rPr>
          <w:color w:val="000000" w:themeColor="text1"/>
          <w:sz w:val="28"/>
          <w:szCs w:val="28"/>
          <w:lang w:val="ru-RU"/>
        </w:rPr>
        <w:t>адміністрації.</w:t>
      </w:r>
    </w:p>
    <w:p w14:paraId="1E2C5D74" w14:textId="77777777" w:rsidR="00C81FA5" w:rsidRPr="0002586F" w:rsidRDefault="00C81FA5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2709E822" w14:textId="77777777" w:rsidR="00C81FA5" w:rsidRPr="0002586F" w:rsidRDefault="00003569" w:rsidP="0086458B">
      <w:pPr>
        <w:pStyle w:val="1"/>
        <w:shd w:val="clear" w:color="auto" w:fill="FFFFFF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2.</w:t>
      </w:r>
      <w:r w:rsidRPr="0002586F">
        <w:rPr>
          <w:color w:val="000000" w:themeColor="text1"/>
          <w:sz w:val="28"/>
          <w:szCs w:val="28"/>
        </w:rPr>
        <w:t> </w:t>
      </w:r>
      <w:r w:rsidRPr="0002586F">
        <w:rPr>
          <w:color w:val="000000" w:themeColor="text1"/>
          <w:sz w:val="28"/>
          <w:szCs w:val="28"/>
          <w:lang w:val="ru-RU"/>
        </w:rPr>
        <w:t>Відділ підпорядкований, підзвітний, підконтрольний голові обласної державної адміністрації, а також підзвітний і підконтрольний Міністерству цифрової трансформації України та заступник</w:t>
      </w:r>
      <w:r w:rsidR="00797308">
        <w:rPr>
          <w:color w:val="000000" w:themeColor="text1"/>
          <w:sz w:val="28"/>
          <w:szCs w:val="28"/>
          <w:lang w:val="ru-RU"/>
        </w:rPr>
        <w:t>ові</w:t>
      </w:r>
      <w:r w:rsidRPr="0002586F">
        <w:rPr>
          <w:color w:val="000000" w:themeColor="text1"/>
          <w:sz w:val="28"/>
          <w:szCs w:val="28"/>
          <w:lang w:val="ru-RU"/>
        </w:rPr>
        <w:t xml:space="preserve"> голови з питань цифрового розвитку, цифрових трансформацій і цифровізації </w:t>
      </w:r>
      <w:r w:rsidRPr="0002586F">
        <w:rPr>
          <w:color w:val="000000" w:themeColor="text1"/>
          <w:sz w:val="28"/>
          <w:szCs w:val="28"/>
          <w:lang w:val="pt-PT"/>
        </w:rPr>
        <w:t xml:space="preserve">(CDTO) </w:t>
      </w:r>
      <w:r w:rsidR="00797308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. </w:t>
      </w:r>
    </w:p>
    <w:p w14:paraId="421B34A5" w14:textId="77777777" w:rsidR="00C81FA5" w:rsidRPr="0002586F" w:rsidRDefault="00C81FA5" w:rsidP="0086458B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28BF850B" w14:textId="77777777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3. Відділ у своїй діяльності керується Конституцією і законами України, актами Президента України, Верховної Ради України, Кабінету Міністрів України, інших центральних органів виконавчої влади, розпорядженнями та дорученнями голови </w:t>
      </w:r>
      <w:r w:rsidR="00797308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, Регламентом </w:t>
      </w:r>
      <w:r w:rsidR="00797308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 та цим Положенням.</w:t>
      </w:r>
    </w:p>
    <w:p w14:paraId="565FCE70" w14:textId="77777777" w:rsidR="00C81FA5" w:rsidRPr="0002586F" w:rsidRDefault="00C81FA5" w:rsidP="0086458B">
      <w:pPr>
        <w:pStyle w:val="10"/>
        <w:spacing w:before="0" w:line="240" w:lineRule="auto"/>
        <w:ind w:left="0" w:firstLine="0"/>
        <w:rPr>
          <w:color w:val="000000" w:themeColor="text1"/>
          <w:spacing w:val="-10"/>
          <w:sz w:val="28"/>
          <w:szCs w:val="28"/>
          <w:lang w:val="ru-RU"/>
        </w:rPr>
      </w:pPr>
    </w:p>
    <w:p w14:paraId="347F778E" w14:textId="17EE609B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4.</w:t>
      </w:r>
      <w:r w:rsidRPr="0002586F">
        <w:rPr>
          <w:color w:val="000000" w:themeColor="text1"/>
          <w:sz w:val="28"/>
          <w:szCs w:val="28"/>
        </w:rPr>
        <w:t> </w:t>
      </w:r>
      <w:r w:rsidRPr="0002586F">
        <w:rPr>
          <w:color w:val="000000" w:themeColor="text1"/>
          <w:sz w:val="28"/>
          <w:szCs w:val="28"/>
          <w:lang w:val="ru-RU"/>
        </w:rPr>
        <w:t xml:space="preserve">Основним завданням </w:t>
      </w:r>
      <w:r w:rsidR="00797308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 є</w:t>
      </w:r>
      <w:r w:rsidR="00AA75EA">
        <w:rPr>
          <w:color w:val="000000" w:themeColor="text1"/>
          <w:sz w:val="28"/>
          <w:szCs w:val="28"/>
          <w:lang w:val="ru-RU"/>
        </w:rPr>
        <w:t xml:space="preserve"> </w:t>
      </w:r>
      <w:r w:rsidRPr="0002586F">
        <w:rPr>
          <w:color w:val="000000" w:themeColor="text1"/>
          <w:sz w:val="28"/>
          <w:szCs w:val="28"/>
          <w:lang w:val="ru-RU"/>
        </w:rPr>
        <w:t xml:space="preserve">забезпечення на території області реалізації державної політики у сфері: </w:t>
      </w:r>
    </w:p>
    <w:p w14:paraId="191A4666" w14:textId="77777777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цифровізації, цифрового розвитку; </w:t>
      </w:r>
    </w:p>
    <w:p w14:paraId="200B794B" w14:textId="77777777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розвитку цифрових навичок та цифрових прав громадян; </w:t>
      </w:r>
    </w:p>
    <w:p w14:paraId="7338FB99" w14:textId="77777777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цифрової економіки, цифрових інновацій та технологій; </w:t>
      </w:r>
    </w:p>
    <w:p w14:paraId="6C19161D" w14:textId="77777777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розвитку </w:t>
      </w:r>
      <w:r w:rsidRPr="0002586F">
        <w:rPr>
          <w:color w:val="000000" w:themeColor="text1"/>
          <w:sz w:val="28"/>
          <w:szCs w:val="28"/>
        </w:rPr>
        <w:t>IT</w:t>
      </w:r>
      <w:r w:rsidRPr="0002586F">
        <w:rPr>
          <w:color w:val="000000" w:themeColor="text1"/>
          <w:sz w:val="28"/>
          <w:szCs w:val="28"/>
          <w:lang w:val="ru-RU"/>
        </w:rPr>
        <w:t xml:space="preserve">-індустрії; </w:t>
      </w:r>
    </w:p>
    <w:p w14:paraId="1972485B" w14:textId="77777777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електронного урядування та електронної демократії; </w:t>
      </w:r>
    </w:p>
    <w:p w14:paraId="504E7B3D" w14:textId="77777777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відкритих даних, розвитку регіональних електронних інформаційних ресурсів та інтероперабельності; </w:t>
      </w:r>
    </w:p>
    <w:p w14:paraId="7F2A2676" w14:textId="03D625C5" w:rsidR="00650571" w:rsidRPr="00653243" w:rsidRDefault="00003569" w:rsidP="00310B91">
      <w:pPr>
        <w:pStyle w:val="10"/>
        <w:spacing w:before="0" w:line="240" w:lineRule="auto"/>
        <w:ind w:left="0" w:firstLine="567"/>
        <w:rPr>
          <w:sz w:val="28"/>
          <w:szCs w:val="28"/>
          <w:lang w:val="uk-UA"/>
        </w:rPr>
      </w:pPr>
      <w:r w:rsidRPr="0002586F">
        <w:rPr>
          <w:color w:val="000000" w:themeColor="text1"/>
          <w:sz w:val="28"/>
          <w:szCs w:val="28"/>
          <w:lang w:val="ru-RU"/>
        </w:rPr>
        <w:lastRenderedPageBreak/>
        <w:t xml:space="preserve">безпеки інформації, телекомунікацій, розвитку інфраструктури широкосмугового доступу </w:t>
      </w:r>
      <w:r w:rsidR="00310B91">
        <w:rPr>
          <w:color w:val="000000" w:themeColor="text1"/>
          <w:sz w:val="28"/>
          <w:szCs w:val="28"/>
          <w:lang w:val="ru-RU"/>
        </w:rPr>
        <w:t xml:space="preserve">до Інтернету та телекомунікацій </w:t>
      </w:r>
      <w:r w:rsidR="00650571" w:rsidRPr="00140EE5">
        <w:rPr>
          <w:sz w:val="28"/>
          <w:szCs w:val="28"/>
          <w:lang w:val="uk-UA"/>
        </w:rPr>
        <w:t>розвитку у сфері зв</w:t>
      </w:r>
      <w:r w:rsidR="00650571" w:rsidRPr="00140EE5">
        <w:rPr>
          <w:sz w:val="28"/>
          <w:szCs w:val="28"/>
          <w:lang w:val="ru-RU"/>
        </w:rPr>
        <w:t>’</w:t>
      </w:r>
      <w:r w:rsidR="00650571" w:rsidRPr="00140EE5">
        <w:rPr>
          <w:sz w:val="28"/>
          <w:szCs w:val="28"/>
          <w:lang w:val="uk-UA"/>
        </w:rPr>
        <w:t>язку</w:t>
      </w:r>
      <w:r w:rsidR="00310B91" w:rsidRPr="00140EE5">
        <w:rPr>
          <w:sz w:val="28"/>
          <w:szCs w:val="28"/>
          <w:lang w:val="uk-UA"/>
        </w:rPr>
        <w:t>.</w:t>
      </w:r>
      <w:r w:rsidR="00650571" w:rsidRPr="00653243">
        <w:rPr>
          <w:sz w:val="28"/>
          <w:szCs w:val="28"/>
          <w:lang w:val="uk-UA"/>
        </w:rPr>
        <w:t xml:space="preserve"> </w:t>
      </w:r>
    </w:p>
    <w:p w14:paraId="6B2BCF44" w14:textId="77777777" w:rsidR="00731DA7" w:rsidRDefault="00731DA7" w:rsidP="0086458B">
      <w:pPr>
        <w:pStyle w:val="10"/>
        <w:spacing w:before="0" w:line="240" w:lineRule="auto"/>
        <w:ind w:left="0" w:firstLine="567"/>
        <w:rPr>
          <w:color w:val="000000" w:themeColor="text1"/>
          <w:spacing w:val="-8"/>
          <w:sz w:val="28"/>
          <w:szCs w:val="28"/>
          <w:lang w:val="ru-RU"/>
        </w:rPr>
      </w:pPr>
    </w:p>
    <w:p w14:paraId="605DF36D" w14:textId="3A9E6F97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pacing w:val="-8"/>
          <w:sz w:val="28"/>
          <w:szCs w:val="28"/>
          <w:lang w:val="ru-RU"/>
        </w:rPr>
        <w:t>5.</w:t>
      </w:r>
      <w:r w:rsidRPr="0002586F">
        <w:rPr>
          <w:color w:val="000000" w:themeColor="text1"/>
          <w:spacing w:val="-8"/>
          <w:sz w:val="28"/>
          <w:szCs w:val="28"/>
        </w:rPr>
        <w:t> </w:t>
      </w:r>
      <w:r w:rsidRPr="0002586F">
        <w:rPr>
          <w:color w:val="000000" w:themeColor="text1"/>
          <w:sz w:val="28"/>
          <w:szCs w:val="28"/>
          <w:lang w:val="ru-RU"/>
        </w:rPr>
        <w:t xml:space="preserve">Відділ відповідно до визначених галузевих повноважень виконує такі завдання: </w:t>
      </w:r>
    </w:p>
    <w:p w14:paraId="0F509742" w14:textId="77777777" w:rsidR="00C81FA5" w:rsidRPr="00110BC0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1) </w:t>
      </w:r>
      <w:r w:rsidRPr="00110BC0">
        <w:rPr>
          <w:color w:val="000000" w:themeColor="text1"/>
          <w:sz w:val="28"/>
          <w:szCs w:val="28"/>
          <w:lang w:val="ru-RU"/>
        </w:rPr>
        <w:t xml:space="preserve">організовує: </w:t>
      </w:r>
    </w:p>
    <w:p w14:paraId="21C77FB7" w14:textId="77777777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110BC0">
        <w:rPr>
          <w:color w:val="000000" w:themeColor="text1"/>
          <w:sz w:val="28"/>
          <w:szCs w:val="28"/>
          <w:lang w:val="ru-RU"/>
        </w:rPr>
        <w:t>виконання Конституції</w:t>
      </w:r>
      <w:r w:rsidRPr="0002586F">
        <w:rPr>
          <w:color w:val="000000" w:themeColor="text1"/>
          <w:sz w:val="28"/>
          <w:szCs w:val="28"/>
          <w:lang w:val="ru-RU"/>
        </w:rPr>
        <w:t xml:space="preserve">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 </w:t>
      </w:r>
    </w:p>
    <w:p w14:paraId="7D7B66EB" w14:textId="32F58476" w:rsidR="00C81FA5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проведення нарад, конференцій, форумів, семінарів, консультацій, інших інформаційно-просвітницьких заходів з питань цифрового розвитку, цифровізації, електронного урядування, безпеки інформації, телекомунікацій, розвитку інфраструктури широкосмугового доступу до Інтернету,</w:t>
      </w:r>
      <w:r w:rsidR="005242B0">
        <w:rPr>
          <w:color w:val="000000" w:themeColor="text1"/>
          <w:sz w:val="28"/>
          <w:szCs w:val="28"/>
          <w:lang w:val="ru-RU"/>
        </w:rPr>
        <w:t xml:space="preserve"> розвитку сфери зв</w:t>
      </w:r>
      <w:r w:rsidR="005242B0" w:rsidRPr="00B76372">
        <w:rPr>
          <w:color w:val="000000" w:themeColor="text1"/>
          <w:sz w:val="28"/>
          <w:szCs w:val="28"/>
          <w:lang w:val="ru-RU"/>
        </w:rPr>
        <w:t>’</w:t>
      </w:r>
      <w:r w:rsidR="005242B0">
        <w:rPr>
          <w:color w:val="000000" w:themeColor="text1"/>
          <w:sz w:val="28"/>
          <w:szCs w:val="28"/>
          <w:lang w:val="uk-UA"/>
        </w:rPr>
        <w:t>язку,</w:t>
      </w:r>
      <w:r w:rsidRPr="0002586F">
        <w:rPr>
          <w:color w:val="000000" w:themeColor="text1"/>
          <w:sz w:val="28"/>
          <w:szCs w:val="28"/>
          <w:lang w:val="ru-RU"/>
        </w:rPr>
        <w:t xml:space="preserve"> розвитку</w:t>
      </w:r>
      <w:r w:rsidR="005242B0">
        <w:rPr>
          <w:color w:val="000000" w:themeColor="text1"/>
          <w:sz w:val="28"/>
          <w:szCs w:val="28"/>
          <w:lang w:val="ru-RU"/>
        </w:rPr>
        <w:t xml:space="preserve"> </w:t>
      </w:r>
      <w:r w:rsidRPr="0002586F">
        <w:rPr>
          <w:color w:val="000000" w:themeColor="text1"/>
          <w:sz w:val="28"/>
          <w:szCs w:val="28"/>
        </w:rPr>
        <w:t>IT</w:t>
      </w:r>
      <w:r w:rsidRPr="0002586F">
        <w:rPr>
          <w:color w:val="000000" w:themeColor="text1"/>
          <w:sz w:val="28"/>
          <w:szCs w:val="28"/>
          <w:lang w:val="ru-RU"/>
        </w:rPr>
        <w:t xml:space="preserve">-індустрії, цифрової економіки, цифрових інновацій та технологій, розвитку цифрових навичок та цифрових прав громадян; </w:t>
      </w:r>
    </w:p>
    <w:p w14:paraId="0228449A" w14:textId="77777777" w:rsidR="00797308" w:rsidRPr="0002586F" w:rsidRDefault="00797308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5DDC8BE7" w14:textId="77777777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2) забезпечує: </w:t>
      </w:r>
    </w:p>
    <w:p w14:paraId="70F01374" w14:textId="77777777"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виконання функцій державного замовника регіональної програми інформатизації відповідно до </w:t>
      </w:r>
      <w:r w:rsidR="006A3DBF">
        <w:rPr>
          <w:color w:val="000000" w:themeColor="text1"/>
          <w:sz w:val="28"/>
          <w:szCs w:val="28"/>
          <w:lang w:val="ru-RU"/>
        </w:rPr>
        <w:t>законодавства</w:t>
      </w:r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14:paraId="4527479F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формування та виконання завдань регіональної програми інформатизації як складової Національної програми інформатизації, підготовку пропозицій щодо стратегічних цілей, основних принципів та пріоритетних напрямів регіональної програми інформатизації, очікуваних наслідків її реалізації; </w:t>
      </w:r>
    </w:p>
    <w:p w14:paraId="0EF3699E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координацію роботи структурних підрозділів </w:t>
      </w:r>
      <w:r w:rsidR="00FB6FA4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, районних державних адміністрацій (далі – райдержадміністрація) та органів місцевого самоврядування з питань цифрового розвитку, цифровізації, електронного урядування, безпеки інформації, телекомунікацій, розвитку інфраструктури широкосмугового доступу до Інтернету, розвитку </w:t>
      </w:r>
      <w:r w:rsidRPr="0002586F">
        <w:rPr>
          <w:color w:val="000000" w:themeColor="text1"/>
          <w:sz w:val="28"/>
          <w:szCs w:val="28"/>
        </w:rPr>
        <w:t>IT</w:t>
      </w:r>
      <w:r w:rsidRPr="0002586F">
        <w:rPr>
          <w:color w:val="000000" w:themeColor="text1"/>
          <w:sz w:val="28"/>
          <w:szCs w:val="28"/>
          <w:lang w:val="ru-RU"/>
        </w:rPr>
        <w:t xml:space="preserve">-індустрії, цифрової економіки, цифрових інновацій та технологій, розвитку цифрових навичок та цифрових прав громадян; </w:t>
      </w:r>
    </w:p>
    <w:p w14:paraId="2B27977C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у встановленому порядку проведення моніторингу показників цифрового розвитку адміністративно-територіальних одиниць області; </w:t>
      </w:r>
    </w:p>
    <w:p w14:paraId="28EB35A8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аналіз стану та тенденцій соціально-економічного і культурного розвитку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сферах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цифрового розвитку, цифровізації, електронного урядування, безпеки інформації, телекомунікацій, розвитку інфраструктури широкосмугового доступу до Інтернету, розвитку </w:t>
      </w:r>
      <w:r w:rsidRPr="0002586F">
        <w:rPr>
          <w:color w:val="000000" w:themeColor="text1"/>
          <w:sz w:val="28"/>
          <w:szCs w:val="28"/>
        </w:rPr>
        <w:t>IT</w:t>
      </w:r>
      <w:r w:rsidRPr="0002586F">
        <w:rPr>
          <w:color w:val="000000" w:themeColor="text1"/>
          <w:sz w:val="28"/>
          <w:szCs w:val="28"/>
          <w:lang w:val="ru-RU"/>
        </w:rPr>
        <w:t xml:space="preserve">-індустрії, цифрової економіки, цифрових інновацій та технологій, розвитку цифрових навичок та цифрових прав громадян у Волинській області та вживає заходів щодо усунення недоліків; </w:t>
      </w:r>
    </w:p>
    <w:p w14:paraId="62763E0E" w14:textId="096D5242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аналіз, координацію розроблення та виконання регіональних </w:t>
      </w:r>
      <w:r w:rsidR="00FB6FA4">
        <w:rPr>
          <w:color w:val="000000" w:themeColor="text1"/>
          <w:sz w:val="28"/>
          <w:szCs w:val="28"/>
          <w:lang w:val="ru-RU"/>
        </w:rPr>
        <w:t>і</w:t>
      </w:r>
      <w:r w:rsidRPr="0002586F">
        <w:rPr>
          <w:color w:val="000000" w:themeColor="text1"/>
          <w:sz w:val="28"/>
          <w:szCs w:val="28"/>
          <w:lang w:val="ru-RU"/>
        </w:rPr>
        <w:t xml:space="preserve"> місцевих програм </w:t>
      </w:r>
      <w:r w:rsidR="00FB6FA4">
        <w:rPr>
          <w:color w:val="000000" w:themeColor="text1"/>
          <w:sz w:val="28"/>
          <w:szCs w:val="28"/>
          <w:lang w:val="ru-RU"/>
        </w:rPr>
        <w:t>у</w:t>
      </w:r>
      <w:r w:rsidRPr="0002586F">
        <w:rPr>
          <w:color w:val="000000" w:themeColor="text1"/>
          <w:sz w:val="28"/>
          <w:szCs w:val="28"/>
          <w:lang w:val="ru-RU"/>
        </w:rPr>
        <w:t xml:space="preserve"> частині цифровізації, цифрового розвитку; </w:t>
      </w:r>
    </w:p>
    <w:p w14:paraId="41F96C2B" w14:textId="768B0EC2" w:rsidR="005242B0" w:rsidRDefault="005242B0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ru-RU"/>
        </w:rPr>
        <w:t>аналіз стану і тенденцій розвитку сфери зв</w:t>
      </w:r>
      <w:r w:rsidRPr="00B76372">
        <w:rPr>
          <w:color w:val="000000" w:themeColor="text1"/>
          <w:sz w:val="28"/>
          <w:szCs w:val="28"/>
          <w:lang w:val="ru-RU"/>
        </w:rPr>
        <w:t>’</w:t>
      </w:r>
      <w:r>
        <w:rPr>
          <w:color w:val="000000" w:themeColor="text1"/>
          <w:sz w:val="28"/>
          <w:szCs w:val="28"/>
          <w:lang w:val="uk-UA"/>
        </w:rPr>
        <w:t>язку в області;</w:t>
      </w:r>
    </w:p>
    <w:p w14:paraId="786D4FE7" w14:textId="45356A1A" w:rsidR="005242B0" w:rsidRDefault="00470BEB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  межах повноважень коорди</w:t>
      </w:r>
      <w:r w:rsidR="0011735C">
        <w:rPr>
          <w:color w:val="000000" w:themeColor="text1"/>
          <w:sz w:val="28"/>
          <w:szCs w:val="28"/>
          <w:lang w:val="uk-UA"/>
        </w:rPr>
        <w:t>націю</w:t>
      </w:r>
      <w:r>
        <w:rPr>
          <w:color w:val="000000" w:themeColor="text1"/>
          <w:sz w:val="28"/>
          <w:szCs w:val="28"/>
          <w:lang w:val="uk-UA"/>
        </w:rPr>
        <w:t xml:space="preserve"> робот</w:t>
      </w:r>
      <w:r w:rsidR="0011735C">
        <w:rPr>
          <w:color w:val="000000" w:themeColor="text1"/>
          <w:sz w:val="28"/>
          <w:szCs w:val="28"/>
          <w:lang w:val="uk-UA"/>
        </w:rPr>
        <w:t>и</w:t>
      </w:r>
      <w:r>
        <w:rPr>
          <w:color w:val="000000" w:themeColor="text1"/>
          <w:sz w:val="28"/>
          <w:szCs w:val="28"/>
          <w:lang w:val="uk-UA"/>
        </w:rPr>
        <w:t xml:space="preserve"> місцевих органів виконавчої </w:t>
      </w:r>
      <w:r w:rsidR="00A76FAE">
        <w:rPr>
          <w:color w:val="000000" w:themeColor="text1"/>
          <w:sz w:val="28"/>
          <w:szCs w:val="28"/>
          <w:lang w:val="uk-UA"/>
        </w:rPr>
        <w:t>в</w:t>
      </w:r>
      <w:r>
        <w:rPr>
          <w:color w:val="000000" w:themeColor="text1"/>
          <w:sz w:val="28"/>
          <w:szCs w:val="28"/>
          <w:lang w:val="uk-UA"/>
        </w:rPr>
        <w:t>лади та місцевого самоврядування з питань розвитку сфери зв</w:t>
      </w:r>
      <w:r w:rsidRPr="00B76372">
        <w:rPr>
          <w:color w:val="000000" w:themeColor="text1"/>
          <w:sz w:val="28"/>
          <w:szCs w:val="28"/>
          <w:lang w:val="ru-RU"/>
        </w:rPr>
        <w:t>’</w:t>
      </w:r>
      <w:r>
        <w:rPr>
          <w:color w:val="000000" w:themeColor="text1"/>
          <w:sz w:val="28"/>
          <w:szCs w:val="28"/>
          <w:lang w:val="uk-UA"/>
        </w:rPr>
        <w:t>язку територій;</w:t>
      </w:r>
    </w:p>
    <w:p w14:paraId="2D3449AE" w14:textId="0C2ACB06" w:rsidR="00A76FAE" w:rsidRPr="00A76FAE" w:rsidRDefault="00A76FAE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підготовку пропозицій щодо реформування і розвитку сфери зв</w:t>
      </w:r>
      <w:r w:rsidRPr="00B76372">
        <w:rPr>
          <w:color w:val="000000" w:themeColor="text1"/>
          <w:sz w:val="28"/>
          <w:szCs w:val="28"/>
          <w:lang w:val="uk-UA"/>
        </w:rPr>
        <w:t>’</w:t>
      </w:r>
      <w:r>
        <w:rPr>
          <w:color w:val="000000" w:themeColor="text1"/>
          <w:sz w:val="28"/>
          <w:szCs w:val="28"/>
          <w:lang w:val="uk-UA"/>
        </w:rPr>
        <w:t xml:space="preserve">язку,  </w:t>
      </w:r>
      <w:r>
        <w:rPr>
          <w:color w:val="000000" w:themeColor="text1"/>
          <w:sz w:val="28"/>
          <w:szCs w:val="28"/>
          <w:lang w:val="uk-UA"/>
        </w:rPr>
        <w:lastRenderedPageBreak/>
        <w:t>спрямованої на виконання законів, актів Президента України, Кабінету Міністрів України, та забезпечує здійснення заходів для її реалізації;</w:t>
      </w:r>
    </w:p>
    <w:p w14:paraId="6D37789F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ефективне і цільове використання бюджетних коштів; </w:t>
      </w:r>
    </w:p>
    <w:p w14:paraId="041B6E4A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внесення пропозицій щодо про</w:t>
      </w:r>
      <w:r w:rsidR="00FB6FA4">
        <w:rPr>
          <w:color w:val="000000" w:themeColor="text1"/>
          <w:sz w:val="28"/>
          <w:szCs w:val="28"/>
          <w:lang w:val="ru-RU"/>
        </w:rPr>
        <w:t>є</w:t>
      </w:r>
      <w:r w:rsidRPr="0002586F">
        <w:rPr>
          <w:color w:val="000000" w:themeColor="text1"/>
          <w:sz w:val="28"/>
          <w:szCs w:val="28"/>
          <w:lang w:val="ru-RU"/>
        </w:rPr>
        <w:t xml:space="preserve">кту відповідного місцевого бюджету; </w:t>
      </w:r>
    </w:p>
    <w:p w14:paraId="2B62D08B" w14:textId="149F53D2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gramStart"/>
      <w:r w:rsidRPr="0002586F">
        <w:rPr>
          <w:color w:val="000000" w:themeColor="text1"/>
          <w:sz w:val="28"/>
          <w:szCs w:val="28"/>
          <w:lang w:val="ru-RU"/>
        </w:rPr>
        <w:t>у</w:t>
      </w:r>
      <w:r w:rsidR="005242B0">
        <w:rPr>
          <w:color w:val="000000" w:themeColor="text1"/>
          <w:sz w:val="28"/>
          <w:szCs w:val="28"/>
          <w:lang w:val="ru-RU"/>
        </w:rPr>
        <w:t xml:space="preserve"> </w:t>
      </w:r>
      <w:r w:rsidRPr="0002586F">
        <w:rPr>
          <w:color w:val="000000" w:themeColor="text1"/>
          <w:sz w:val="28"/>
          <w:szCs w:val="28"/>
          <w:lang w:val="ru-RU"/>
        </w:rPr>
        <w:t>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своїх повноважень захист прав і законних інтересів фізичних та юридичних осіб; </w:t>
      </w:r>
    </w:p>
    <w:p w14:paraId="08E73F2A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здійснення заходів щодо запобігання і протидії корупції; </w:t>
      </w:r>
    </w:p>
    <w:p w14:paraId="2A6ED97E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доступ до публічної інформації, розпорядником якої він є; </w:t>
      </w:r>
    </w:p>
    <w:p w14:paraId="799A8931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gramStart"/>
      <w:r w:rsidRPr="0002586F">
        <w:rPr>
          <w:color w:val="000000" w:themeColor="text1"/>
          <w:sz w:val="28"/>
          <w:szCs w:val="28"/>
          <w:lang w:val="ru-RU"/>
        </w:rPr>
        <w:t>у 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своїх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безпеки, реалізацію державної політики стосовно захисту інформації з обмеженим доступом; </w:t>
      </w:r>
    </w:p>
    <w:p w14:paraId="388E1583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захист персональних даних; </w:t>
      </w:r>
    </w:p>
    <w:p w14:paraId="3DDC0E0B" w14:textId="77777777"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3E139277" w14:textId="77777777" w:rsidR="00C81FA5" w:rsidRPr="002A010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2A010F">
        <w:rPr>
          <w:color w:val="000000" w:themeColor="text1"/>
          <w:sz w:val="28"/>
          <w:szCs w:val="28"/>
          <w:lang w:val="ru-RU"/>
        </w:rPr>
        <w:t xml:space="preserve">3) здійснює: </w:t>
      </w:r>
    </w:p>
    <w:p w14:paraId="0FE6AA3D" w14:textId="77777777" w:rsidR="00C81FA5" w:rsidRPr="002A010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2A010F">
        <w:rPr>
          <w:color w:val="000000" w:themeColor="text1"/>
          <w:sz w:val="28"/>
          <w:szCs w:val="28"/>
          <w:lang w:val="ru-RU"/>
        </w:rPr>
        <w:t xml:space="preserve">підготовку інформаційних матеріалів з питань, що належать до компетенції </w:t>
      </w:r>
      <w:r w:rsidR="00FB6FA4" w:rsidRPr="002A010F">
        <w:rPr>
          <w:color w:val="000000" w:themeColor="text1"/>
          <w:sz w:val="28"/>
          <w:szCs w:val="28"/>
          <w:lang w:val="ru-RU"/>
        </w:rPr>
        <w:t>в</w:t>
      </w:r>
      <w:r w:rsidRPr="002A010F">
        <w:rPr>
          <w:color w:val="000000" w:themeColor="text1"/>
          <w:sz w:val="28"/>
          <w:szCs w:val="28"/>
          <w:lang w:val="ru-RU"/>
        </w:rPr>
        <w:t xml:space="preserve">ідділу; </w:t>
      </w:r>
    </w:p>
    <w:p w14:paraId="1F1D92D2" w14:textId="77777777" w:rsidR="00C81FA5" w:rsidRPr="002A010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2A010F">
        <w:rPr>
          <w:color w:val="000000" w:themeColor="text1"/>
          <w:sz w:val="28"/>
          <w:szCs w:val="28"/>
          <w:lang w:val="ru-RU"/>
        </w:rPr>
        <w:t xml:space="preserve">повноваження, делеговані органами місцевого самоврядування; </w:t>
      </w:r>
    </w:p>
    <w:p w14:paraId="4C963FA8" w14:textId="77777777" w:rsidR="00C81FA5" w:rsidRPr="002A010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2A010F">
        <w:rPr>
          <w:color w:val="000000" w:themeColor="text1"/>
          <w:sz w:val="28"/>
          <w:szCs w:val="28"/>
          <w:lang w:val="ru-RU"/>
        </w:rPr>
        <w:t xml:space="preserve">моніторинг у сфері цифрового розвитку на території області; </w:t>
      </w:r>
    </w:p>
    <w:p w14:paraId="3B14E0CE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2A010F">
        <w:rPr>
          <w:color w:val="000000" w:themeColor="text1"/>
          <w:sz w:val="28"/>
          <w:szCs w:val="28"/>
          <w:lang w:val="ru-RU"/>
        </w:rPr>
        <w:t>моніторинг якості надання електронних послуг, широкосмугового доступу до Інтернету, відкритих даних;</w:t>
      </w:r>
      <w:r w:rsidRPr="0002586F">
        <w:rPr>
          <w:color w:val="000000" w:themeColor="text1"/>
          <w:sz w:val="28"/>
          <w:szCs w:val="28"/>
          <w:lang w:val="ru-RU"/>
        </w:rPr>
        <w:t xml:space="preserve"> </w:t>
      </w:r>
    </w:p>
    <w:p w14:paraId="2B011155" w14:textId="77777777"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6302C331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4) бере участь у: </w:t>
      </w:r>
    </w:p>
    <w:p w14:paraId="7C071C6B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підготовці заходів щодо регіонального розвитку; </w:t>
      </w:r>
    </w:p>
    <w:p w14:paraId="37DA2B1C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погодженні проєктів нормативно-правових актів, розроблених іншими органами виконавчої влади,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своєї компетенції; </w:t>
      </w:r>
    </w:p>
    <w:p w14:paraId="47B49CED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розробленні проєктів розпоряджень </w:t>
      </w:r>
      <w:r w:rsidR="00FB6FA4">
        <w:rPr>
          <w:color w:val="000000" w:themeColor="text1"/>
          <w:sz w:val="28"/>
          <w:szCs w:val="28"/>
          <w:lang w:val="ru-RU"/>
        </w:rPr>
        <w:t xml:space="preserve">голови </w:t>
      </w:r>
      <w:r w:rsidR="00FB6FA4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, проєктів нормативно-правових актів, головними розробниками яких є інші структурні підрозділи </w:t>
      </w:r>
      <w:r w:rsidR="00FB6FA4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14:paraId="76F4FC12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підготовці звітів голови </w:t>
      </w:r>
      <w:r w:rsidR="00FB6FA4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 для їх розгляду на сесії Волинської обласної ради; </w:t>
      </w:r>
    </w:p>
    <w:p w14:paraId="2F7745C9" w14:textId="77777777"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0DBD049E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5) розробляє: </w:t>
      </w:r>
    </w:p>
    <w:p w14:paraId="2766D7A6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проєкт регіональної програми інформатизації відповідно до </w:t>
      </w:r>
      <w:r w:rsidR="00710662">
        <w:rPr>
          <w:color w:val="000000" w:themeColor="text1"/>
          <w:sz w:val="28"/>
          <w:szCs w:val="28"/>
          <w:lang w:val="ru-RU"/>
        </w:rPr>
        <w:t>законодавства</w:t>
      </w:r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14:paraId="2F6BC243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проєкти регіональних програм з питань, що відносяться до компетенції </w:t>
      </w:r>
      <w:r w:rsidR="00FB6FA4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14:paraId="54085EB4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проєкти розпоряджень </w:t>
      </w:r>
      <w:r w:rsidR="00FB6FA4">
        <w:rPr>
          <w:color w:val="000000" w:themeColor="text1"/>
          <w:sz w:val="28"/>
          <w:szCs w:val="28"/>
          <w:lang w:val="ru-RU"/>
        </w:rPr>
        <w:t xml:space="preserve">голови </w:t>
      </w:r>
      <w:r w:rsidR="00FB6FA4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, у визначених законом випадках – проєкти нормативно-правових актів з питань, що належать до компетенції </w:t>
      </w:r>
      <w:r w:rsidR="00FB6FA4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14:paraId="6025FB7A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пропозиції щодо фінансово-економічного обґрунтування обсягів закупівлі товарів, робіт і послуг для державних потреб за державні кошти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сферах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, що відносяться до компетенції </w:t>
      </w:r>
      <w:r w:rsidR="00FB6FA4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14:paraId="2C2D5A3A" w14:textId="77777777" w:rsidR="00C81FA5" w:rsidRPr="006D4661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pacing w:val="-6"/>
          <w:sz w:val="28"/>
          <w:szCs w:val="28"/>
          <w:lang w:val="ru-RU"/>
        </w:rPr>
      </w:pPr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план своєї діяльності відповідно до завдань та функцій, визначених нормативно-правовими актами, з </w:t>
      </w:r>
      <w:r w:rsidR="00FB6FA4" w:rsidRPr="006D4661">
        <w:rPr>
          <w:color w:val="000000" w:themeColor="text1"/>
          <w:spacing w:val="-6"/>
          <w:sz w:val="28"/>
          <w:szCs w:val="28"/>
          <w:lang w:val="ru-RU"/>
        </w:rPr>
        <w:t xml:space="preserve">огляду на </w:t>
      </w:r>
      <w:r w:rsidRPr="006D4661">
        <w:rPr>
          <w:color w:val="000000" w:themeColor="text1"/>
          <w:spacing w:val="-6"/>
          <w:sz w:val="28"/>
          <w:szCs w:val="28"/>
          <w:lang w:val="ru-RU"/>
        </w:rPr>
        <w:t>необхідн</w:t>
      </w:r>
      <w:r w:rsidR="00FB6FA4" w:rsidRPr="006D4661">
        <w:rPr>
          <w:color w:val="000000" w:themeColor="text1"/>
          <w:spacing w:val="-6"/>
          <w:sz w:val="28"/>
          <w:szCs w:val="28"/>
          <w:lang w:val="ru-RU"/>
        </w:rPr>
        <w:t>і</w:t>
      </w:r>
      <w:r w:rsidRPr="006D4661">
        <w:rPr>
          <w:color w:val="000000" w:themeColor="text1"/>
          <w:spacing w:val="-6"/>
          <w:sz w:val="28"/>
          <w:szCs w:val="28"/>
          <w:lang w:val="ru-RU"/>
        </w:rPr>
        <w:t>ст</w:t>
      </w:r>
      <w:r w:rsidR="00FB6FA4" w:rsidRPr="006D4661">
        <w:rPr>
          <w:color w:val="000000" w:themeColor="text1"/>
          <w:spacing w:val="-6"/>
          <w:sz w:val="28"/>
          <w:szCs w:val="28"/>
          <w:lang w:val="ru-RU"/>
        </w:rPr>
        <w:t>ь</w:t>
      </w:r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досягнення конкретних результатів за рахунок бюджетних коштів. На підставі плану діяльності розробляє </w:t>
      </w:r>
      <w:r w:rsidRPr="006D4661">
        <w:rPr>
          <w:color w:val="000000" w:themeColor="text1"/>
          <w:spacing w:val="-6"/>
          <w:sz w:val="28"/>
          <w:szCs w:val="28"/>
          <w:lang w:val="ru-RU"/>
        </w:rPr>
        <w:lastRenderedPageBreak/>
        <w:t xml:space="preserve">проєкт кошторису та бюджетні запити </w:t>
      </w:r>
      <w:proofErr w:type="gramStart"/>
      <w:r w:rsidR="00FB6FA4" w:rsidRPr="006D4661">
        <w:rPr>
          <w:color w:val="000000" w:themeColor="text1"/>
          <w:spacing w:val="-6"/>
          <w:sz w:val="28"/>
          <w:szCs w:val="28"/>
          <w:lang w:val="ru-RU"/>
        </w:rPr>
        <w:t>у</w:t>
      </w:r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порядку</w:t>
      </w:r>
      <w:proofErr w:type="gram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, встановленому законодавством; </w:t>
      </w:r>
    </w:p>
    <w:p w14:paraId="62EB33EB" w14:textId="77777777"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743397D5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6) готує: </w:t>
      </w:r>
    </w:p>
    <w:p w14:paraId="7A54C1EF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самостійно або разом з іншими структурними підрозділами </w:t>
      </w:r>
      <w:r w:rsidR="00FB6FA4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 інформаційні та аналітичні матеріали для подання голові </w:t>
      </w:r>
      <w:r w:rsidR="00FB6FA4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14:paraId="20A0DBE5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проєкти угод, договорів, меморандумів, протоколів зустрічей делегацій і робочих груп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своїх повноважень; </w:t>
      </w:r>
    </w:p>
    <w:p w14:paraId="5620B396" w14:textId="77777777"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3F9661B3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7) взаємодіє зі структурними підрозділами </w:t>
      </w:r>
      <w:r w:rsidR="00FB6FA4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, райдержадміністраціями, іншими органами виконавчої влади та органами місцевого самоврядування з питань цифрового розвитку, цифровізації, електронного урядування, безпеки інформації, зв’язку,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 xml:space="preserve">телекомунікацій, </w:t>
      </w:r>
      <w:r w:rsidR="00FB6FA4">
        <w:rPr>
          <w:color w:val="000000" w:themeColor="text1"/>
          <w:sz w:val="28"/>
          <w:szCs w:val="28"/>
          <w:lang w:val="ru-RU"/>
        </w:rPr>
        <w:t xml:space="preserve">  </w:t>
      </w:r>
      <w:proofErr w:type="gramEnd"/>
      <w:r w:rsidR="00FB6FA4">
        <w:rPr>
          <w:color w:val="000000" w:themeColor="text1"/>
          <w:sz w:val="28"/>
          <w:szCs w:val="28"/>
          <w:lang w:val="ru-RU"/>
        </w:rPr>
        <w:t xml:space="preserve">                     </w:t>
      </w:r>
      <w:r w:rsidRPr="0002586F">
        <w:rPr>
          <w:color w:val="000000" w:themeColor="text1"/>
          <w:sz w:val="28"/>
          <w:szCs w:val="28"/>
        </w:rPr>
        <w:t>IT</w:t>
      </w:r>
      <w:r w:rsidRPr="0002586F">
        <w:rPr>
          <w:color w:val="000000" w:themeColor="text1"/>
          <w:sz w:val="28"/>
          <w:szCs w:val="28"/>
          <w:lang w:val="ru-RU"/>
        </w:rPr>
        <w:t xml:space="preserve">-індустрії, надання електронних послуг, вивчає та організовує впровадження досвіду інших країн; </w:t>
      </w:r>
    </w:p>
    <w:p w14:paraId="072EF290" w14:textId="77777777"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2F1C2C52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8) розглядає в установленому законодавством порядку звернення громадян, інформаційні запити </w:t>
      </w:r>
      <w:r w:rsidR="00FB6FA4">
        <w:rPr>
          <w:color w:val="000000" w:themeColor="text1"/>
          <w:sz w:val="28"/>
          <w:szCs w:val="28"/>
          <w:lang w:val="ru-RU"/>
        </w:rPr>
        <w:t>у</w:t>
      </w:r>
      <w:r w:rsidRPr="0002586F">
        <w:rPr>
          <w:color w:val="000000" w:themeColor="text1"/>
          <w:sz w:val="28"/>
          <w:szCs w:val="28"/>
          <w:lang w:val="ru-RU"/>
        </w:rPr>
        <w:t xml:space="preserve"> частині питань, що належать до компетенції </w:t>
      </w:r>
      <w:r w:rsidR="00FB6FA4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14:paraId="66DD0D7E" w14:textId="77777777"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495B9475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9) опрацьовує запити і звернення народних депутатів України та депутатів відповідних місцевих рад; </w:t>
      </w:r>
    </w:p>
    <w:p w14:paraId="595B25BE" w14:textId="77777777"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18C3D0AE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10) постійно інформує населення про стан здійснення визначених законом повноважень; </w:t>
      </w:r>
    </w:p>
    <w:p w14:paraId="2B2950D8" w14:textId="77777777"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6B0F39B2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11) здійснює інші передбачені законодавством повноваження.</w:t>
      </w:r>
    </w:p>
    <w:p w14:paraId="42254997" w14:textId="77777777" w:rsidR="00C81FA5" w:rsidRPr="0002586F" w:rsidRDefault="00C81FA5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2B84FD4C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6.</w:t>
      </w:r>
      <w:r w:rsidRPr="0002586F">
        <w:rPr>
          <w:color w:val="000000" w:themeColor="text1"/>
          <w:sz w:val="28"/>
          <w:szCs w:val="28"/>
        </w:rPr>
        <w:t> </w:t>
      </w:r>
      <w:r w:rsidRPr="0002586F">
        <w:rPr>
          <w:color w:val="000000" w:themeColor="text1"/>
          <w:sz w:val="28"/>
          <w:szCs w:val="28"/>
          <w:lang w:val="ru-RU"/>
        </w:rPr>
        <w:t>Відділ для здійснення повноважень та виконання визначених з</w:t>
      </w:r>
      <w:r w:rsidR="006D4661">
        <w:rPr>
          <w:color w:val="000000" w:themeColor="text1"/>
          <w:sz w:val="28"/>
          <w:szCs w:val="28"/>
          <w:lang w:val="ru-RU"/>
        </w:rPr>
        <w:t>авдань</w:t>
      </w:r>
      <w:r w:rsidRPr="0002586F">
        <w:rPr>
          <w:color w:val="000000" w:themeColor="text1"/>
          <w:sz w:val="28"/>
          <w:szCs w:val="28"/>
          <w:lang w:val="ru-RU"/>
        </w:rPr>
        <w:t xml:space="preserve"> має право: </w:t>
      </w:r>
    </w:p>
    <w:p w14:paraId="27F6257A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одержувати в установленому законодавством порядку від інших структурних підрозділів </w:t>
      </w:r>
      <w:r w:rsidR="0091740C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завдань; </w:t>
      </w:r>
    </w:p>
    <w:p w14:paraId="29087D22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it-IT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залучати до виконання окремих робіт, участі у вивченні окремих питань спеціалістів, фахівців інших структурних підрозділів </w:t>
      </w:r>
      <w:r w:rsidR="0091740C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>, підприємств, установ та організацій (за погодженням з їх керівниками), представників громадських об’єднань (за згодою</w:t>
      </w:r>
      <w:r w:rsidRPr="0002586F">
        <w:rPr>
          <w:color w:val="000000" w:themeColor="text1"/>
          <w:sz w:val="28"/>
          <w:szCs w:val="28"/>
          <w:lang w:val="it-IT"/>
        </w:rPr>
        <w:t xml:space="preserve">); </w:t>
      </w:r>
    </w:p>
    <w:p w14:paraId="45B54397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вносити в установленому порядку пропозиції щодо удосконалення роботи </w:t>
      </w:r>
      <w:r w:rsidR="0091740C" w:rsidRPr="0002586F">
        <w:rPr>
          <w:color w:val="000000" w:themeColor="text1"/>
          <w:sz w:val="28"/>
          <w:szCs w:val="28"/>
          <w:lang w:val="ru-RU"/>
        </w:rPr>
        <w:t xml:space="preserve">обласної державної адміністрації </w:t>
      </w:r>
      <w:r w:rsidRPr="0002586F">
        <w:rPr>
          <w:color w:val="000000" w:themeColor="text1"/>
          <w:sz w:val="28"/>
          <w:szCs w:val="28"/>
          <w:lang w:val="ru-RU"/>
        </w:rPr>
        <w:t xml:space="preserve">у сфері цифрового розвитку, цифровізації; </w:t>
      </w:r>
    </w:p>
    <w:p w14:paraId="55EEC136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 </w:t>
      </w:r>
    </w:p>
    <w:p w14:paraId="437707CA" w14:textId="77777777"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скликати в установленому порядку наради, проводити семінари та конференції з питань, що належать до його компетенції; </w:t>
      </w:r>
    </w:p>
    <w:p w14:paraId="48729BB0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lastRenderedPageBreak/>
        <w:t xml:space="preserve">створювати для виконання своїх повноважень допоміжні органи (робочі групи, комісії </w:t>
      </w:r>
      <w:r w:rsidR="006D37F0">
        <w:rPr>
          <w:color w:val="000000" w:themeColor="text1"/>
          <w:sz w:val="28"/>
          <w:szCs w:val="28"/>
          <w:lang w:val="ru-RU"/>
        </w:rPr>
        <w:t>тощо</w:t>
      </w:r>
      <w:r w:rsidRPr="0002586F">
        <w:rPr>
          <w:color w:val="000000" w:themeColor="text1"/>
          <w:sz w:val="28"/>
          <w:szCs w:val="28"/>
          <w:lang w:val="ru-RU"/>
        </w:rPr>
        <w:t>).</w:t>
      </w:r>
    </w:p>
    <w:p w14:paraId="6FCB7777" w14:textId="77777777" w:rsidR="00C81FA5" w:rsidRPr="0002586F" w:rsidRDefault="00C81FA5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6BB309D6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7. Відділ в установленому законодавством порядку та у межах повноважень взаємодіє з іншими структурними підрозділами, апаратом </w:t>
      </w:r>
      <w:r w:rsidR="006D37F0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, органами місцевого самоврядування, територіальними органами міністерств, іншими центральними органами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 </w:t>
      </w:r>
    </w:p>
    <w:p w14:paraId="4E8D4F73" w14:textId="77777777" w:rsidR="00C81FA5" w:rsidRPr="0002586F" w:rsidRDefault="00C81FA5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1E2DE099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8. Відділ очолює начальник, який призначається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на посаду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і звільняється з посади головою </w:t>
      </w:r>
      <w:r w:rsidR="006D37F0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 згідно із законодавством про державну службу за погодженням з Міністерством цифрової трансформації України.</w:t>
      </w:r>
    </w:p>
    <w:p w14:paraId="610DFDAF" w14:textId="77777777" w:rsidR="00C81FA5" w:rsidRPr="0002586F" w:rsidRDefault="00003569" w:rsidP="00FB6FA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У своїй роботі начальник відділу керується Конституцією України, законами України, актами Президента України, Верховної Ради України, Кабінету Міністрів України, органів виконавчої влади вищого рівня, розпорядженнями </w:t>
      </w:r>
      <w:r w:rsidR="006D37F0">
        <w:rPr>
          <w:color w:val="000000" w:themeColor="text1"/>
          <w:sz w:val="28"/>
          <w:szCs w:val="28"/>
          <w:lang w:val="ru-RU"/>
        </w:rPr>
        <w:t xml:space="preserve">   </w:t>
      </w:r>
      <w:r w:rsidRPr="0002586F">
        <w:rPr>
          <w:color w:val="000000" w:themeColor="text1"/>
          <w:sz w:val="28"/>
          <w:szCs w:val="28"/>
          <w:lang w:val="ru-RU"/>
        </w:rPr>
        <w:t xml:space="preserve">голови </w:t>
      </w:r>
      <w:r w:rsidR="006D37F0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, Регламентом </w:t>
      </w:r>
      <w:r w:rsidR="006D37F0" w:rsidRPr="0002586F">
        <w:rPr>
          <w:color w:val="000000" w:themeColor="text1"/>
          <w:sz w:val="28"/>
          <w:szCs w:val="28"/>
          <w:lang w:val="ru-RU"/>
        </w:rPr>
        <w:t xml:space="preserve">обласної державної адміністрації </w:t>
      </w:r>
      <w:r w:rsidRPr="0002586F">
        <w:rPr>
          <w:color w:val="000000" w:themeColor="text1"/>
          <w:sz w:val="28"/>
          <w:szCs w:val="28"/>
          <w:lang w:val="ru-RU"/>
        </w:rPr>
        <w:t>та цим Положенням.</w:t>
      </w:r>
    </w:p>
    <w:p w14:paraId="70CA13F0" w14:textId="77777777" w:rsidR="00C81FA5" w:rsidRPr="0002586F" w:rsidRDefault="00003569" w:rsidP="00FB6FA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Особа, яка претендує на зайняття посади начальника відділу, повинна відповідати таким загальним вимогам: ступінь вищої освіти не нижче магістра; досвід роботи на посадах державної служби категорій „Б” чи „В”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років, вільне володіння державною мовою.</w:t>
      </w:r>
    </w:p>
    <w:p w14:paraId="136BD793" w14:textId="77777777" w:rsidR="00C81FA5" w:rsidRPr="0002586F" w:rsidRDefault="00003569" w:rsidP="00FB6FA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Начальник відділу підпорядковується безпосередньо голові </w:t>
      </w:r>
      <w:r w:rsidR="006D37F0" w:rsidRPr="0002586F">
        <w:rPr>
          <w:color w:val="000000" w:themeColor="text1"/>
          <w:sz w:val="28"/>
          <w:szCs w:val="28"/>
          <w:lang w:val="ru-RU"/>
        </w:rPr>
        <w:t xml:space="preserve">обласної </w:t>
      </w:r>
      <w:r w:rsidR="006D37F0">
        <w:rPr>
          <w:color w:val="000000" w:themeColor="text1"/>
          <w:sz w:val="28"/>
          <w:szCs w:val="28"/>
          <w:lang w:val="ru-RU"/>
        </w:rPr>
        <w:t xml:space="preserve">            </w:t>
      </w:r>
      <w:r w:rsidR="006D37F0" w:rsidRPr="0002586F">
        <w:rPr>
          <w:color w:val="000000" w:themeColor="text1"/>
          <w:sz w:val="28"/>
          <w:szCs w:val="28"/>
          <w:lang w:val="ru-RU"/>
        </w:rPr>
        <w:t>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. Його діяльність контролює один із заступників голови </w:t>
      </w:r>
      <w:r w:rsidR="006D37F0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 відповідно до функцій і повноважень.</w:t>
      </w:r>
    </w:p>
    <w:p w14:paraId="2B39DFC5" w14:textId="77777777" w:rsidR="00C81FA5" w:rsidRPr="0002586F" w:rsidRDefault="00C81FA5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664A5956" w14:textId="77777777" w:rsidR="00C81FA5" w:rsidRPr="0002586F" w:rsidRDefault="006D4661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9. Начальник в</w:t>
      </w:r>
      <w:r w:rsidR="00003569" w:rsidRPr="0002586F">
        <w:rPr>
          <w:color w:val="000000" w:themeColor="text1"/>
          <w:sz w:val="28"/>
          <w:szCs w:val="28"/>
          <w:lang w:val="ru-RU"/>
        </w:rPr>
        <w:t xml:space="preserve">ідділу: </w:t>
      </w:r>
    </w:p>
    <w:p w14:paraId="4D52311A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здійснює керівництво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ідділом, несе персональну відповідальність за організацію та результати його діяльності, сприяє створенню належних умов праці у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ідділі; </w:t>
      </w:r>
    </w:p>
    <w:p w14:paraId="65328BC2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подає на затвердження голові </w:t>
      </w:r>
      <w:r w:rsidR="006D4661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 положення про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ідділ; </w:t>
      </w:r>
    </w:p>
    <w:p w14:paraId="5F287F18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затверджує посадові інструкції працівників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 та розподіляє обов’язки між ними; </w:t>
      </w:r>
    </w:p>
    <w:p w14:paraId="2FA0B1F5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планує роботу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ідділу, вносить пропозиції щодо формування планів роботи </w:t>
      </w:r>
      <w:r w:rsidR="006D4661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14:paraId="42D7CF9B" w14:textId="77777777" w:rsidR="00C81FA5" w:rsidRPr="0002586F" w:rsidRDefault="006D4661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у</w:t>
      </w:r>
      <w:r w:rsidR="00003569" w:rsidRPr="0002586F">
        <w:rPr>
          <w:color w:val="000000" w:themeColor="text1"/>
          <w:sz w:val="28"/>
          <w:szCs w:val="28"/>
          <w:lang w:val="ru-RU"/>
        </w:rPr>
        <w:t xml:space="preserve">живає заходів щодо удосконалення організації та підвищення ефективності роботи </w:t>
      </w:r>
      <w:r>
        <w:rPr>
          <w:color w:val="000000" w:themeColor="text1"/>
          <w:sz w:val="28"/>
          <w:szCs w:val="28"/>
          <w:lang w:val="ru-RU"/>
        </w:rPr>
        <w:t>в</w:t>
      </w:r>
      <w:r w:rsidR="00003569"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14:paraId="6C4451B6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звітує перед головою </w:t>
      </w:r>
      <w:r w:rsidR="006D4661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 про виконання покладених на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 завдань та затверджених планів роботи; </w:t>
      </w:r>
    </w:p>
    <w:p w14:paraId="13FF9C3F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lastRenderedPageBreak/>
        <w:t xml:space="preserve">може входити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до складу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колегії </w:t>
      </w:r>
      <w:r w:rsidR="006D4661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14:paraId="5019CA5E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вносить пропозиції щодо розгляду на засіданнях колегії питань, що належать до компетенції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 та розробляє про</w:t>
      </w:r>
      <w:r w:rsidR="006D4661">
        <w:rPr>
          <w:color w:val="000000" w:themeColor="text1"/>
          <w:sz w:val="28"/>
          <w:szCs w:val="28"/>
          <w:lang w:val="ru-RU"/>
        </w:rPr>
        <w:t>є</w:t>
      </w:r>
      <w:r w:rsidRPr="0002586F">
        <w:rPr>
          <w:color w:val="000000" w:themeColor="text1"/>
          <w:sz w:val="28"/>
          <w:szCs w:val="28"/>
          <w:lang w:val="ru-RU"/>
        </w:rPr>
        <w:t xml:space="preserve">кти відповідних рішень; </w:t>
      </w:r>
    </w:p>
    <w:p w14:paraId="08755BCF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може брати участь у засіданнях органів місцевого самоврядування; </w:t>
      </w:r>
    </w:p>
    <w:p w14:paraId="194FB7A5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представляє інтереси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 у взаємовідносинах з іншими структурними підрозділами </w:t>
      </w:r>
      <w:r w:rsidR="006D4661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, з міністерствами, іншими центральними органами виконавчої влади, органами місцевого самоврядування, підприємствами, установами та організаціями за дорученням голови </w:t>
      </w:r>
      <w:r w:rsidR="006D4661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, заступника голови з питань цифрового розвитку, цифрових трансформацій і цифровізації </w:t>
      </w:r>
      <w:r w:rsidRPr="0002586F">
        <w:rPr>
          <w:color w:val="000000" w:themeColor="text1"/>
          <w:sz w:val="28"/>
          <w:szCs w:val="28"/>
          <w:lang w:val="pt-PT"/>
        </w:rPr>
        <w:t xml:space="preserve">(CDTO) </w:t>
      </w:r>
      <w:r w:rsidR="006D4661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14:paraId="2244E533" w14:textId="37661C0A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видає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</w:t>
      </w:r>
      <w:r w:rsidR="00AA75EA">
        <w:rPr>
          <w:color w:val="000000" w:themeColor="text1"/>
          <w:sz w:val="28"/>
          <w:szCs w:val="28"/>
          <w:lang w:val="ru-RU"/>
        </w:rPr>
        <w:t xml:space="preserve"> </w:t>
      </w:r>
      <w:r w:rsidRPr="0002586F">
        <w:rPr>
          <w:color w:val="000000" w:themeColor="text1"/>
          <w:sz w:val="28"/>
          <w:szCs w:val="28"/>
          <w:lang w:val="ru-RU"/>
        </w:rPr>
        <w:t>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своїх повноважень накази, організовує контроль за їх виконанням. 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</w:t>
      </w:r>
      <w:r w:rsidR="006D4661">
        <w:rPr>
          <w:color w:val="000000" w:themeColor="text1"/>
          <w:sz w:val="28"/>
          <w:szCs w:val="28"/>
          <w:lang w:val="ru-RU"/>
        </w:rPr>
        <w:t>у</w:t>
      </w:r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710662">
        <w:rPr>
          <w:color w:val="000000" w:themeColor="text1"/>
          <w:sz w:val="28"/>
          <w:szCs w:val="28"/>
          <w:lang w:val="ru-RU"/>
        </w:rPr>
        <w:t>Західному</w:t>
      </w:r>
      <w:r w:rsidRPr="0002586F">
        <w:rPr>
          <w:color w:val="000000" w:themeColor="text1"/>
          <w:sz w:val="28"/>
          <w:szCs w:val="28"/>
          <w:lang w:val="ru-RU"/>
        </w:rPr>
        <w:t xml:space="preserve"> міжрегіональному управлінні Міністерства юстиції (м. </w:t>
      </w:r>
      <w:r w:rsidR="00710662">
        <w:rPr>
          <w:color w:val="000000" w:themeColor="text1"/>
          <w:sz w:val="28"/>
          <w:szCs w:val="28"/>
          <w:lang w:val="ru-RU"/>
        </w:rPr>
        <w:t>Львів</w:t>
      </w:r>
      <w:r w:rsidRPr="0002586F">
        <w:rPr>
          <w:color w:val="000000" w:themeColor="text1"/>
          <w:sz w:val="28"/>
          <w:szCs w:val="28"/>
          <w:lang w:val="it-IT"/>
        </w:rPr>
        <w:t xml:space="preserve">); </w:t>
      </w:r>
    </w:p>
    <w:p w14:paraId="4819881B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подає на затвердження голові </w:t>
      </w:r>
      <w:r w:rsidR="006D4661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 про</w:t>
      </w:r>
      <w:r w:rsidR="006D4661">
        <w:rPr>
          <w:color w:val="000000" w:themeColor="text1"/>
          <w:sz w:val="28"/>
          <w:szCs w:val="28"/>
          <w:lang w:val="ru-RU"/>
        </w:rPr>
        <w:t>є</w:t>
      </w:r>
      <w:r w:rsidRPr="0002586F">
        <w:rPr>
          <w:color w:val="000000" w:themeColor="text1"/>
          <w:sz w:val="28"/>
          <w:szCs w:val="28"/>
          <w:lang w:val="ru-RU"/>
        </w:rPr>
        <w:t xml:space="preserve">кти кошторису та штатного розпису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 в межах визначеної граничної чисельності та фонду оплати праці його працівників; </w:t>
      </w:r>
    </w:p>
    <w:p w14:paraId="16873E97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розпоряджається коштами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затвердженого головою </w:t>
      </w:r>
      <w:r w:rsidR="006D4661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 кошторису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14:paraId="5D78E4F8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здійснює добір кадрів; </w:t>
      </w:r>
    </w:p>
    <w:p w14:paraId="01F4EE31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організовує роботу з підвищення рівня професійної компетентності державних службовців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14:paraId="2C627716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призначає на посади і звільняє з посад працівників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 </w:t>
      </w:r>
      <w:proofErr w:type="gramStart"/>
      <w:r w:rsidR="006D4661">
        <w:rPr>
          <w:color w:val="000000" w:themeColor="text1"/>
          <w:sz w:val="28"/>
          <w:szCs w:val="28"/>
          <w:lang w:val="ru-RU"/>
        </w:rPr>
        <w:t>у</w:t>
      </w:r>
      <w:r w:rsidRPr="0002586F">
        <w:rPr>
          <w:color w:val="000000" w:themeColor="text1"/>
          <w:sz w:val="28"/>
          <w:szCs w:val="28"/>
          <w:lang w:val="ru-RU"/>
        </w:rPr>
        <w:t xml:space="preserve"> порядку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, передбаченому законодавством України; </w:t>
      </w:r>
    </w:p>
    <w:p w14:paraId="587F640E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присвоює ранги державних службовців; </w:t>
      </w:r>
    </w:p>
    <w:p w14:paraId="2A2E4E7F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застосовує до працівників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 заходи заохочення та накладає дисциплінарні стягнення </w:t>
      </w:r>
      <w:proofErr w:type="gramStart"/>
      <w:r w:rsidR="006D4661">
        <w:rPr>
          <w:color w:val="000000" w:themeColor="text1"/>
          <w:sz w:val="28"/>
          <w:szCs w:val="28"/>
          <w:lang w:val="ru-RU"/>
        </w:rPr>
        <w:t>у</w:t>
      </w:r>
      <w:r w:rsidRPr="0002586F">
        <w:rPr>
          <w:color w:val="000000" w:themeColor="text1"/>
          <w:sz w:val="28"/>
          <w:szCs w:val="28"/>
          <w:lang w:val="ru-RU"/>
        </w:rPr>
        <w:t xml:space="preserve"> порядку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, встановленому законодавством; </w:t>
      </w:r>
    </w:p>
    <w:p w14:paraId="4D8616B5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проводить особистий прийом громадян з питань, що належать до повноважень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14:paraId="2C21FCEA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забезпечує дотримання працівниками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 правил внутрішнього </w:t>
      </w:r>
      <w:r w:rsidR="00710662">
        <w:rPr>
          <w:color w:val="000000" w:themeColor="text1"/>
          <w:sz w:val="28"/>
          <w:szCs w:val="28"/>
          <w:lang w:val="ru-RU"/>
        </w:rPr>
        <w:t xml:space="preserve">службового та </w:t>
      </w:r>
      <w:r w:rsidRPr="0002586F">
        <w:rPr>
          <w:color w:val="000000" w:themeColor="text1"/>
          <w:sz w:val="28"/>
          <w:szCs w:val="28"/>
          <w:lang w:val="ru-RU"/>
        </w:rPr>
        <w:t xml:space="preserve">трудового розпорядку та виконавської дисципліни; </w:t>
      </w:r>
    </w:p>
    <w:p w14:paraId="2EF06AB6" w14:textId="77777777" w:rsidR="00C81FA5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здійснює визначені Законом України </w:t>
      </w:r>
      <w:r w:rsidR="006D4661">
        <w:rPr>
          <w:color w:val="000000" w:themeColor="text1"/>
          <w:sz w:val="28"/>
          <w:szCs w:val="28"/>
          <w:lang w:val="ru-RU"/>
        </w:rPr>
        <w:t>«</w:t>
      </w:r>
      <w:r w:rsidRPr="0002586F">
        <w:rPr>
          <w:color w:val="000000" w:themeColor="text1"/>
          <w:sz w:val="28"/>
          <w:szCs w:val="28"/>
          <w:lang w:val="ru-RU"/>
        </w:rPr>
        <w:t>Про державну службу</w:t>
      </w:r>
      <w:r w:rsidR="006D4661">
        <w:rPr>
          <w:color w:val="000000" w:themeColor="text1"/>
          <w:sz w:val="28"/>
          <w:szCs w:val="28"/>
          <w:lang w:val="ru-RU"/>
        </w:rPr>
        <w:t>»</w:t>
      </w:r>
      <w:r w:rsidRPr="0002586F">
        <w:rPr>
          <w:color w:val="000000" w:themeColor="text1"/>
          <w:sz w:val="28"/>
          <w:szCs w:val="28"/>
          <w:lang w:val="ru-RU"/>
        </w:rPr>
        <w:t xml:space="preserve"> повноваження керівника державної служби у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ідділі; </w:t>
      </w:r>
    </w:p>
    <w:p w14:paraId="583A8974" w14:textId="77777777" w:rsidR="008B4B3A" w:rsidRDefault="008B4B3A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має право скасовувати накази керівників структурних підрозділів райдержадміністрацій з питань цифрового розвитку, цифрових трансформацій та цифровізації, що супереч</w:t>
      </w:r>
      <w:r w:rsidR="008068AC">
        <w:rPr>
          <w:color w:val="000000" w:themeColor="text1"/>
          <w:sz w:val="28"/>
          <w:szCs w:val="28"/>
          <w:lang w:val="ru-RU"/>
        </w:rPr>
        <w:t>а</w:t>
      </w:r>
      <w:r>
        <w:rPr>
          <w:color w:val="000000" w:themeColor="text1"/>
          <w:sz w:val="28"/>
          <w:szCs w:val="28"/>
          <w:lang w:val="ru-RU"/>
        </w:rPr>
        <w:t>ть законодавству України, актам органів виконавчої влади вищого рівня;</w:t>
      </w:r>
    </w:p>
    <w:p w14:paraId="58B80FF7" w14:textId="77777777" w:rsidR="008B4B3A" w:rsidRPr="0002586F" w:rsidRDefault="008B4B3A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погоджує у встановленому порядку призначення </w:t>
      </w:r>
      <w:proofErr w:type="gramStart"/>
      <w:r>
        <w:rPr>
          <w:color w:val="000000" w:themeColor="text1"/>
          <w:sz w:val="28"/>
          <w:szCs w:val="28"/>
          <w:lang w:val="ru-RU"/>
        </w:rPr>
        <w:t>на посаду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та звільнення з посади керівників підрозділів районних державних адміністрацій з питань цифрового розвитку, цифрових трансформацій та цифровізації;</w:t>
      </w:r>
    </w:p>
    <w:p w14:paraId="284954FE" w14:textId="77777777"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здійснює інші повноваження, визначені законодавством.</w:t>
      </w:r>
    </w:p>
    <w:p w14:paraId="204E5B15" w14:textId="77777777" w:rsidR="00C81FA5" w:rsidRPr="0002586F" w:rsidRDefault="00C81FA5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7909010D" w14:textId="77777777" w:rsidR="00C81FA5" w:rsidRPr="0002586F" w:rsidRDefault="00003569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10. Накази начальника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ідділу, що суперечать Конституції та законам </w:t>
      </w:r>
      <w:r w:rsidRPr="0002586F">
        <w:rPr>
          <w:color w:val="000000" w:themeColor="text1"/>
          <w:sz w:val="28"/>
          <w:szCs w:val="28"/>
          <w:lang w:val="ru-RU"/>
        </w:rPr>
        <w:lastRenderedPageBreak/>
        <w:t xml:space="preserve">України, актам Президента України, Кабінету Міністрів України, міністерств, інших центральних органів виконавчої влади, можуть бути скасовані головою </w:t>
      </w:r>
      <w:r w:rsidR="006D4661" w:rsidRPr="0002586F">
        <w:rPr>
          <w:color w:val="000000" w:themeColor="text1"/>
          <w:sz w:val="28"/>
          <w:szCs w:val="28"/>
          <w:lang w:val="ru-RU"/>
        </w:rPr>
        <w:t>обласної державної адміністрації</w:t>
      </w:r>
      <w:r w:rsidRPr="0002586F">
        <w:rPr>
          <w:color w:val="000000" w:themeColor="text1"/>
          <w:sz w:val="28"/>
          <w:szCs w:val="28"/>
          <w:lang w:val="ru-RU"/>
        </w:rPr>
        <w:t xml:space="preserve">, Міністерством цифрової трансформації України. </w:t>
      </w:r>
    </w:p>
    <w:p w14:paraId="697A5A6A" w14:textId="77777777" w:rsidR="00C81FA5" w:rsidRPr="0002586F" w:rsidRDefault="00C81FA5" w:rsidP="00FB6FA4">
      <w:pPr>
        <w:pStyle w:val="10"/>
        <w:spacing w:before="0" w:line="240" w:lineRule="auto"/>
        <w:ind w:left="0" w:firstLine="709"/>
        <w:rPr>
          <w:color w:val="000000" w:themeColor="text1"/>
          <w:sz w:val="28"/>
          <w:szCs w:val="28"/>
          <w:lang w:val="ru-RU"/>
        </w:rPr>
      </w:pPr>
    </w:p>
    <w:p w14:paraId="15EB76BE" w14:textId="77777777" w:rsidR="00C81FA5" w:rsidRDefault="00003569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11. Начальник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 м</w:t>
      </w:r>
      <w:r w:rsidR="00710662">
        <w:rPr>
          <w:color w:val="000000" w:themeColor="text1"/>
          <w:sz w:val="28"/>
          <w:szCs w:val="28"/>
          <w:lang w:val="ru-RU"/>
        </w:rPr>
        <w:t>оже мати заступника, який</w:t>
      </w:r>
      <w:r w:rsidRPr="0002586F">
        <w:rPr>
          <w:color w:val="000000" w:themeColor="text1"/>
          <w:sz w:val="28"/>
          <w:szCs w:val="28"/>
          <w:lang w:val="ru-RU"/>
        </w:rPr>
        <w:t xml:space="preserve"> признача</w:t>
      </w:r>
      <w:r w:rsidR="00710662">
        <w:rPr>
          <w:color w:val="000000" w:themeColor="text1"/>
          <w:sz w:val="28"/>
          <w:szCs w:val="28"/>
          <w:lang w:val="ru-RU"/>
        </w:rPr>
        <w:t>є</w:t>
      </w:r>
      <w:r w:rsidRPr="0002586F">
        <w:rPr>
          <w:color w:val="000000" w:themeColor="text1"/>
          <w:sz w:val="28"/>
          <w:szCs w:val="28"/>
          <w:lang w:val="ru-RU"/>
        </w:rPr>
        <w:t xml:space="preserve">ться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на посаду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та звільня</w:t>
      </w:r>
      <w:r w:rsidR="008068AC">
        <w:rPr>
          <w:color w:val="000000" w:themeColor="text1"/>
          <w:sz w:val="28"/>
          <w:szCs w:val="28"/>
          <w:lang w:val="ru-RU"/>
        </w:rPr>
        <w:t>є</w:t>
      </w:r>
      <w:r w:rsidRPr="0002586F">
        <w:rPr>
          <w:color w:val="000000" w:themeColor="text1"/>
          <w:sz w:val="28"/>
          <w:szCs w:val="28"/>
          <w:lang w:val="ru-RU"/>
        </w:rPr>
        <w:t xml:space="preserve">ться з посади начальником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 відповідно до зак</w:t>
      </w:r>
      <w:r w:rsidR="008B4B3A">
        <w:rPr>
          <w:color w:val="000000" w:themeColor="text1"/>
          <w:sz w:val="28"/>
          <w:szCs w:val="28"/>
          <w:lang w:val="ru-RU"/>
        </w:rPr>
        <w:t>онодавства про державну службу.</w:t>
      </w:r>
    </w:p>
    <w:p w14:paraId="05370F86" w14:textId="77777777" w:rsidR="008B4B3A" w:rsidRPr="008B4B3A" w:rsidRDefault="008B4B3A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ru-RU"/>
        </w:rPr>
        <w:t>На період відсутності начальника його обов</w:t>
      </w:r>
      <w:r w:rsidRPr="008B4B3A">
        <w:rPr>
          <w:color w:val="000000" w:themeColor="text1"/>
          <w:sz w:val="28"/>
          <w:szCs w:val="28"/>
          <w:lang w:val="ru-RU"/>
        </w:rPr>
        <w:t>’</w:t>
      </w:r>
      <w:r>
        <w:rPr>
          <w:color w:val="000000" w:themeColor="text1"/>
          <w:sz w:val="28"/>
          <w:szCs w:val="28"/>
          <w:lang w:val="uk-UA"/>
        </w:rPr>
        <w:t>язки виконує заступник.</w:t>
      </w:r>
    </w:p>
    <w:p w14:paraId="2C5B3982" w14:textId="77777777" w:rsidR="00C81FA5" w:rsidRPr="0002586F" w:rsidRDefault="00C81FA5" w:rsidP="00FB6FA4">
      <w:pPr>
        <w:pStyle w:val="10"/>
        <w:spacing w:before="0" w:line="240" w:lineRule="auto"/>
        <w:ind w:left="0" w:firstLine="709"/>
        <w:rPr>
          <w:color w:val="000000" w:themeColor="text1"/>
          <w:sz w:val="28"/>
          <w:szCs w:val="28"/>
          <w:lang w:val="ru-RU"/>
        </w:rPr>
      </w:pPr>
    </w:p>
    <w:p w14:paraId="42BA020C" w14:textId="77777777" w:rsidR="00C81FA5" w:rsidRPr="0002586F" w:rsidRDefault="00003569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12. Відділ є бюджетною неприбутковою установою, утримується за рахунок коштів державного бюджету, передбачених на утримання обласної державної адміністрації.</w:t>
      </w:r>
    </w:p>
    <w:p w14:paraId="74ED6DAF" w14:textId="77777777" w:rsidR="00C81FA5" w:rsidRPr="0002586F" w:rsidRDefault="00C81FA5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5395BEEB" w14:textId="77777777" w:rsidR="00C81FA5" w:rsidRPr="0002586F" w:rsidRDefault="00003569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13.</w:t>
      </w:r>
      <w:r w:rsidRPr="0002586F">
        <w:rPr>
          <w:color w:val="000000" w:themeColor="text1"/>
          <w:sz w:val="28"/>
          <w:szCs w:val="28"/>
        </w:rPr>
        <w:t> </w:t>
      </w:r>
      <w:r w:rsidRPr="0002586F">
        <w:rPr>
          <w:color w:val="000000" w:themeColor="text1"/>
          <w:sz w:val="28"/>
          <w:szCs w:val="28"/>
          <w:lang w:val="ru-RU"/>
        </w:rPr>
        <w:t xml:space="preserve">Граничну чисельність, фонд оплати праці працівників та видатки на утримання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 визначає голова обласної державної адміністрації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відповідних бюджетних призначень.</w:t>
      </w:r>
    </w:p>
    <w:p w14:paraId="32CA3063" w14:textId="77777777" w:rsidR="00C81FA5" w:rsidRPr="0002586F" w:rsidRDefault="00C81FA5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11AF18D7" w14:textId="77777777" w:rsidR="00C81FA5" w:rsidRPr="0002586F" w:rsidRDefault="00003569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14.</w:t>
      </w:r>
      <w:r w:rsidRPr="0002586F">
        <w:rPr>
          <w:color w:val="000000" w:themeColor="text1"/>
          <w:sz w:val="28"/>
          <w:szCs w:val="28"/>
        </w:rPr>
        <w:t> </w:t>
      </w:r>
      <w:r w:rsidRPr="0002586F">
        <w:rPr>
          <w:color w:val="000000" w:themeColor="text1"/>
          <w:sz w:val="28"/>
          <w:szCs w:val="28"/>
          <w:lang w:val="ru-RU"/>
        </w:rPr>
        <w:t xml:space="preserve">Штатний розпис та кошторис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 затверджує голова обласної державної адміністрації за пропозиціями начальника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ідділу.</w:t>
      </w:r>
    </w:p>
    <w:p w14:paraId="05589F8A" w14:textId="77777777" w:rsidR="00C81FA5" w:rsidRPr="0002586F" w:rsidRDefault="00C81FA5" w:rsidP="00FF0C50">
      <w:pPr>
        <w:pStyle w:val="10"/>
        <w:tabs>
          <w:tab w:val="left" w:pos="567"/>
        </w:tabs>
        <w:spacing w:before="0" w:line="240" w:lineRule="auto"/>
        <w:ind w:left="0" w:firstLine="567"/>
        <w:rPr>
          <w:color w:val="000000" w:themeColor="text1"/>
          <w:sz w:val="22"/>
          <w:szCs w:val="22"/>
          <w:lang w:val="ru-RU"/>
        </w:rPr>
      </w:pPr>
    </w:p>
    <w:p w14:paraId="33ED23C9" w14:textId="77777777"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15. Відділ є юридичною особою публічного права, має самостійний баланс, рахунок в органах Казначейства, печатку із зображенням Державного Герба України та своїм найменуванням, штампи та власні бланки.</w:t>
      </w:r>
    </w:p>
    <w:p w14:paraId="2B82A7C5" w14:textId="77777777" w:rsidR="00C81FA5" w:rsidRPr="0002586F" w:rsidRDefault="00C81FA5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14:paraId="4E6AEA8F" w14:textId="77777777" w:rsidR="00C81FA5" w:rsidRPr="0002586F" w:rsidRDefault="00003569" w:rsidP="008E2518">
      <w:pPr>
        <w:pStyle w:val="10"/>
        <w:spacing w:line="240" w:lineRule="auto"/>
        <w:ind w:left="0" w:firstLine="0"/>
        <w:jc w:val="center"/>
        <w:rPr>
          <w:color w:val="000000" w:themeColor="text1"/>
        </w:rPr>
      </w:pPr>
      <w:r w:rsidRPr="0002586F">
        <w:rPr>
          <w:color w:val="000000" w:themeColor="text1"/>
          <w:sz w:val="28"/>
          <w:szCs w:val="28"/>
        </w:rPr>
        <w:t>____________________________________</w:t>
      </w:r>
    </w:p>
    <w:sectPr w:rsidR="00C81FA5" w:rsidRPr="0002586F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134" w:right="567" w:bottom="1134" w:left="1701" w:header="39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72E45" w14:textId="77777777" w:rsidR="00E2382D" w:rsidRDefault="00E2382D">
      <w:pPr>
        <w:spacing w:before="0" w:line="240" w:lineRule="auto"/>
      </w:pPr>
      <w:r>
        <w:separator/>
      </w:r>
    </w:p>
  </w:endnote>
  <w:endnote w:type="continuationSeparator" w:id="0">
    <w:p w14:paraId="24CE719B" w14:textId="77777777" w:rsidR="00E2382D" w:rsidRDefault="00E2382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279A6" w14:textId="77777777" w:rsidR="00C81FA5" w:rsidRDefault="00C81FA5">
    <w:pPr>
      <w:pStyle w:val="Header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00B4A" w14:textId="77777777" w:rsidR="00C81FA5" w:rsidRDefault="00C81FA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AE64D" w14:textId="77777777" w:rsidR="00E2382D" w:rsidRDefault="00E2382D">
      <w:pPr>
        <w:spacing w:before="0" w:line="240" w:lineRule="auto"/>
      </w:pPr>
      <w:r>
        <w:separator/>
      </w:r>
    </w:p>
  </w:footnote>
  <w:footnote w:type="continuationSeparator" w:id="0">
    <w:p w14:paraId="4E69FB4A" w14:textId="77777777" w:rsidR="00E2382D" w:rsidRDefault="00E2382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FB26C" w14:textId="6724A90E" w:rsidR="00C81FA5" w:rsidRDefault="00003569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CC7937">
      <w:rPr>
        <w:noProof/>
      </w:rPr>
      <w:t>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2887B" w14:textId="77777777" w:rsidR="00C81FA5" w:rsidRDefault="00C81FA5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FA5"/>
    <w:rsid w:val="00003569"/>
    <w:rsid w:val="0002586F"/>
    <w:rsid w:val="00110BC0"/>
    <w:rsid w:val="0011735C"/>
    <w:rsid w:val="00140EE5"/>
    <w:rsid w:val="001C1C58"/>
    <w:rsid w:val="00252568"/>
    <w:rsid w:val="002A010F"/>
    <w:rsid w:val="002E56D6"/>
    <w:rsid w:val="00310B91"/>
    <w:rsid w:val="004676DE"/>
    <w:rsid w:val="00470BEB"/>
    <w:rsid w:val="004E3B69"/>
    <w:rsid w:val="005242B0"/>
    <w:rsid w:val="00546EAD"/>
    <w:rsid w:val="005C5458"/>
    <w:rsid w:val="005E5E17"/>
    <w:rsid w:val="00650571"/>
    <w:rsid w:val="006A0FD7"/>
    <w:rsid w:val="006A3DBF"/>
    <w:rsid w:val="006D37F0"/>
    <w:rsid w:val="006D4661"/>
    <w:rsid w:val="006E045A"/>
    <w:rsid w:val="00710662"/>
    <w:rsid w:val="00731DA7"/>
    <w:rsid w:val="007917A6"/>
    <w:rsid w:val="00797308"/>
    <w:rsid w:val="008068AC"/>
    <w:rsid w:val="0086458B"/>
    <w:rsid w:val="008B4B3A"/>
    <w:rsid w:val="008E2518"/>
    <w:rsid w:val="00910BF4"/>
    <w:rsid w:val="0091740C"/>
    <w:rsid w:val="00942A8B"/>
    <w:rsid w:val="009F35D3"/>
    <w:rsid w:val="00A50728"/>
    <w:rsid w:val="00A76FAE"/>
    <w:rsid w:val="00AA2FA7"/>
    <w:rsid w:val="00AA75EA"/>
    <w:rsid w:val="00B055BA"/>
    <w:rsid w:val="00B21FC2"/>
    <w:rsid w:val="00B76372"/>
    <w:rsid w:val="00B806BF"/>
    <w:rsid w:val="00BB3243"/>
    <w:rsid w:val="00BC283F"/>
    <w:rsid w:val="00BF7121"/>
    <w:rsid w:val="00C62748"/>
    <w:rsid w:val="00C81FA5"/>
    <w:rsid w:val="00C84186"/>
    <w:rsid w:val="00CA60D1"/>
    <w:rsid w:val="00CC7937"/>
    <w:rsid w:val="00DA02B4"/>
    <w:rsid w:val="00E033F6"/>
    <w:rsid w:val="00E2382D"/>
    <w:rsid w:val="00FB6FA4"/>
    <w:rsid w:val="00F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4A00"/>
  <w15:docId w15:val="{21AB8D92-1871-45F9-9FD6-6BCD351E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before="60" w:line="300" w:lineRule="auto"/>
      <w:ind w:left="40" w:firstLine="7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1">
    <w:name w:val="heading 1"/>
    <w:next w:val="a"/>
    <w:pPr>
      <w:keepNext/>
      <w:widowControl w:val="0"/>
      <w:suppressAutoHyphens/>
      <w:spacing w:before="60" w:line="300" w:lineRule="auto"/>
      <w:ind w:left="4860"/>
      <w:jc w:val="both"/>
      <w:outlineLvl w:val="0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next w:val="a"/>
    <w:pPr>
      <w:keepNext/>
      <w:suppressAutoHyphens/>
      <w:spacing w:before="240" w:after="60"/>
      <w:outlineLvl w:val="1"/>
    </w:pPr>
    <w:rPr>
      <w:rFonts w:ascii="Arial" w:hAnsi="Arial" w:cs="Arial Unicode MS"/>
      <w:b/>
      <w:bCs/>
      <w:i/>
      <w:iCs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suppressAutoHyphens/>
      <w:spacing w:before="60" w:line="300" w:lineRule="auto"/>
      <w:ind w:left="40" w:firstLine="7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10">
    <w:name w:val="Без интервала1"/>
    <w:pPr>
      <w:widowControl w:val="0"/>
      <w:suppressAutoHyphens/>
      <w:spacing w:before="60" w:line="300" w:lineRule="auto"/>
      <w:ind w:left="40" w:firstLine="760"/>
      <w:jc w:val="both"/>
    </w:pPr>
    <w:rPr>
      <w:rFonts w:eastAsia="Times New Roman"/>
      <w:color w:val="000000"/>
      <w:sz w:val="24"/>
      <w:szCs w:val="24"/>
      <w:u w:color="000000"/>
    </w:rPr>
  </w:style>
  <w:style w:type="paragraph" w:styleId="a5">
    <w:name w:val="Normal (Web)"/>
    <w:basedOn w:val="a"/>
    <w:uiPriority w:val="99"/>
    <w:rsid w:val="0065057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eastAsia="Times New Roman" w:cs="Times New Roman"/>
      <w:color w:val="auto"/>
      <w:bdr w:val="none" w:sz="0" w:space="0" w:color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A02B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A02B4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7</Pages>
  <Words>2318</Words>
  <Characters>13216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37</cp:revision>
  <cp:lastPrinted>2021-12-06T14:17:00Z</cp:lastPrinted>
  <dcterms:created xsi:type="dcterms:W3CDTF">2021-08-04T12:57:00Z</dcterms:created>
  <dcterms:modified xsi:type="dcterms:W3CDTF">2021-12-08T08:00:00Z</dcterms:modified>
</cp:coreProperties>
</file>