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5C9" w:rsidRDefault="00EE65C9" w:rsidP="00EE65C9">
      <w:pPr>
        <w:jc w:val="center"/>
        <w:rPr>
          <w:snapToGrid w:val="0"/>
          <w:spacing w:val="8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5C9" w:rsidRDefault="00EE65C9" w:rsidP="00EE65C9">
      <w:pPr>
        <w:jc w:val="center"/>
        <w:rPr>
          <w:snapToGrid w:val="0"/>
          <w:spacing w:val="8"/>
          <w:sz w:val="16"/>
          <w:szCs w:val="16"/>
        </w:rPr>
      </w:pPr>
    </w:p>
    <w:p w:rsidR="00EE65C9" w:rsidRDefault="00EE65C9" w:rsidP="00EE65C9">
      <w:pPr>
        <w:pStyle w:val="4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ВОЛИНСЬКА ОБЛАСНА ДЕРЖАВНА АДМІНІСТРАЦІЯ</w:t>
      </w:r>
    </w:p>
    <w:p w:rsidR="00EE65C9" w:rsidRDefault="00EE65C9" w:rsidP="00EE65C9">
      <w:pPr>
        <w:rPr>
          <w:sz w:val="28"/>
          <w:szCs w:val="28"/>
        </w:rPr>
      </w:pPr>
    </w:p>
    <w:p w:rsidR="00EE65C9" w:rsidRDefault="00EE65C9" w:rsidP="00EE65C9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РОЗПОРЯДЖЕННЯ</w:t>
      </w:r>
    </w:p>
    <w:p w:rsidR="006C2064" w:rsidRDefault="006C2064" w:rsidP="00EE65C9">
      <w:pPr>
        <w:pStyle w:val="2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</w:pPr>
    </w:p>
    <w:p w:rsidR="00EE65C9" w:rsidRDefault="00274AAD" w:rsidP="00EE65C9">
      <w:pPr>
        <w:pStyle w:val="2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  <w:t>30</w:t>
      </w:r>
      <w:r w:rsidR="008759A3"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  <w:t xml:space="preserve"> </w:t>
      </w:r>
      <w:r w:rsidR="006C2064"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  <w:t>липня</w:t>
      </w:r>
      <w:r w:rsidR="00EE65C9"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  <w:t xml:space="preserve"> 20</w:t>
      </w:r>
      <w:r w:rsidR="00EE65C9">
        <w:rPr>
          <w:rFonts w:ascii="Times New Roman" w:hAnsi="Times New Roman" w:cs="Times New Roman"/>
          <w:b w:val="0"/>
          <w:bCs w:val="0"/>
          <w:i w:val="0"/>
          <w:iCs w:val="0"/>
          <w:szCs w:val="24"/>
          <w:lang w:val="ru-RU"/>
        </w:rPr>
        <w:t>2</w:t>
      </w:r>
      <w:r w:rsidR="00EE65C9" w:rsidRPr="00EE65C9">
        <w:rPr>
          <w:rFonts w:ascii="Times New Roman" w:hAnsi="Times New Roman" w:cs="Times New Roman"/>
          <w:b w:val="0"/>
          <w:bCs w:val="0"/>
          <w:i w:val="0"/>
          <w:iCs w:val="0"/>
          <w:szCs w:val="24"/>
          <w:lang w:val="ru-RU"/>
        </w:rPr>
        <w:t>1</w:t>
      </w:r>
      <w:r w:rsidR="00EE65C9"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  <w:t xml:space="preserve"> року                           </w:t>
      </w:r>
      <w:r w:rsidR="008759A3"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  <w:t xml:space="preserve">  </w:t>
      </w:r>
      <w:r w:rsidR="00EE65C9"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  <w:t xml:space="preserve">м. Луцьк              </w:t>
      </w:r>
      <w:r w:rsidR="008759A3"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  <w:t xml:space="preserve">                              </w:t>
      </w:r>
      <w:r w:rsidR="00EE65C9"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  <w:t xml:space="preserve"> № </w:t>
      </w:r>
      <w:r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  <w:t>462</w:t>
      </w:r>
      <w:bookmarkStart w:id="0" w:name="_GoBack"/>
      <w:bookmarkEnd w:id="0"/>
      <w:r w:rsidR="00EE65C9">
        <w:rPr>
          <w:rFonts w:ascii="Times New Roman" w:hAnsi="Times New Roman" w:cs="Times New Roman"/>
          <w:b w:val="0"/>
          <w:bCs w:val="0"/>
          <w:i w:val="0"/>
          <w:iCs w:val="0"/>
          <w:szCs w:val="24"/>
        </w:rPr>
        <w:t xml:space="preserve"> </w:t>
      </w:r>
      <w:r w:rsidR="00EE65C9">
        <w:rPr>
          <w:rFonts w:ascii="Times New Roman" w:hAnsi="Times New Roman" w:cs="Times New Roman"/>
          <w:b w:val="0"/>
          <w:bCs w:val="0"/>
          <w:i w:val="0"/>
          <w:iCs w:val="0"/>
          <w:szCs w:val="24"/>
          <w:lang w:val="ru-RU"/>
        </w:rPr>
        <w:t xml:space="preserve">      </w:t>
      </w:r>
    </w:p>
    <w:p w:rsidR="006C2064" w:rsidRDefault="006C2064" w:rsidP="00EE65C9">
      <w:pPr>
        <w:rPr>
          <w:sz w:val="28"/>
          <w:szCs w:val="28"/>
        </w:rPr>
      </w:pPr>
    </w:p>
    <w:p w:rsidR="006C2064" w:rsidRPr="008759A3" w:rsidRDefault="006C2064" w:rsidP="00EE65C9">
      <w:pPr>
        <w:rPr>
          <w:sz w:val="16"/>
          <w:szCs w:val="16"/>
        </w:rPr>
      </w:pPr>
    </w:p>
    <w:p w:rsidR="006C2064" w:rsidRDefault="00EE65C9" w:rsidP="00EE65C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</w:t>
      </w:r>
      <w:r w:rsidR="006C2064">
        <w:rPr>
          <w:sz w:val="28"/>
          <w:szCs w:val="28"/>
        </w:rPr>
        <w:t xml:space="preserve">ходи щодо підвищення конкурентоспроможності </w:t>
      </w:r>
    </w:p>
    <w:p w:rsidR="006C2064" w:rsidRDefault="006C2064" w:rsidP="00EE65C9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закладів охорони здоров’я та забезпечення додаткових гарантій</w:t>
      </w:r>
    </w:p>
    <w:p w:rsidR="00EE65C9" w:rsidRDefault="006C2064" w:rsidP="00EE65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для медичних працівників</w:t>
      </w:r>
    </w:p>
    <w:p w:rsidR="006C2064" w:rsidRPr="008759A3" w:rsidRDefault="006C2064" w:rsidP="00EE65C9">
      <w:pPr>
        <w:rPr>
          <w:sz w:val="16"/>
          <w:szCs w:val="16"/>
        </w:rPr>
      </w:pPr>
    </w:p>
    <w:p w:rsidR="006C2064" w:rsidRDefault="006C2064" w:rsidP="00EE65C9">
      <w:pPr>
        <w:rPr>
          <w:sz w:val="28"/>
          <w:szCs w:val="28"/>
        </w:rPr>
      </w:pPr>
    </w:p>
    <w:p w:rsidR="00EE65C9" w:rsidRDefault="00EE65C9" w:rsidP="008759A3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Закону України «Про місцеві державні адміністрації», </w:t>
      </w:r>
      <w:r w:rsidR="008759A3">
        <w:rPr>
          <w:sz w:val="28"/>
          <w:szCs w:val="28"/>
        </w:rPr>
        <w:t xml:space="preserve">                    </w:t>
      </w:r>
      <w:r w:rsidR="004D0E95">
        <w:rPr>
          <w:sz w:val="28"/>
          <w:szCs w:val="28"/>
        </w:rPr>
        <w:t xml:space="preserve">з метою виконання </w:t>
      </w:r>
      <w:r w:rsidR="008759A3">
        <w:rPr>
          <w:sz w:val="28"/>
          <w:szCs w:val="28"/>
        </w:rPr>
        <w:t>Указу Президента України</w:t>
      </w:r>
      <w:r w:rsidR="006C2064">
        <w:rPr>
          <w:sz w:val="28"/>
          <w:szCs w:val="28"/>
        </w:rPr>
        <w:t xml:space="preserve"> від 18 червня 2021 року </w:t>
      </w:r>
      <w:r w:rsidR="008759A3">
        <w:rPr>
          <w:sz w:val="28"/>
          <w:szCs w:val="28"/>
        </w:rPr>
        <w:t xml:space="preserve">                            </w:t>
      </w:r>
      <w:r w:rsidR="006C2064">
        <w:rPr>
          <w:sz w:val="28"/>
          <w:szCs w:val="28"/>
        </w:rPr>
        <w:t>№ 261/2021 «Про заходи щодо підвищення конкурентоспроможності закладів охорони здоров’я та забезпечення додаткових гарантій для медичних працівників»</w:t>
      </w:r>
      <w:r>
        <w:rPr>
          <w:sz w:val="28"/>
          <w:szCs w:val="28"/>
        </w:rPr>
        <w:t>:</w:t>
      </w:r>
    </w:p>
    <w:p w:rsidR="00EE65C9" w:rsidRDefault="00EE65C9" w:rsidP="00EE65C9">
      <w:pPr>
        <w:tabs>
          <w:tab w:val="left" w:pos="709"/>
        </w:tabs>
        <w:ind w:firstLine="720"/>
        <w:jc w:val="both"/>
        <w:rPr>
          <w:sz w:val="22"/>
          <w:szCs w:val="22"/>
        </w:rPr>
      </w:pPr>
    </w:p>
    <w:p w:rsidR="00EE65C9" w:rsidRDefault="00EE65C9" w:rsidP="00EE65C9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Затвердити </w:t>
      </w:r>
      <w:r w:rsidR="00735631">
        <w:rPr>
          <w:sz w:val="28"/>
          <w:szCs w:val="28"/>
        </w:rPr>
        <w:t>заходи щодо підвищення конкурентоспроможності закладів охорони здоров’я Волинської області та забезпечення додаткових гарантій для медичних працівників</w:t>
      </w:r>
      <w:r>
        <w:rPr>
          <w:sz w:val="28"/>
          <w:szCs w:val="28"/>
        </w:rPr>
        <w:t xml:space="preserve">, що додаються. </w:t>
      </w:r>
    </w:p>
    <w:p w:rsidR="00EE65C9" w:rsidRDefault="00EE65C9" w:rsidP="00EE65C9">
      <w:pPr>
        <w:tabs>
          <w:tab w:val="left" w:pos="709"/>
        </w:tabs>
        <w:ind w:firstLine="567"/>
        <w:jc w:val="both"/>
        <w:rPr>
          <w:sz w:val="22"/>
          <w:szCs w:val="22"/>
        </w:rPr>
      </w:pPr>
    </w:p>
    <w:p w:rsidR="00EE65C9" w:rsidRDefault="00EE65C9" w:rsidP="00EE65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ЗОБОВ’ЯЗУЮ:</w:t>
      </w:r>
    </w:p>
    <w:p w:rsidR="00EE65C9" w:rsidRDefault="00EE65C9" w:rsidP="00EE65C9">
      <w:pPr>
        <w:ind w:firstLine="567"/>
        <w:jc w:val="both"/>
        <w:rPr>
          <w:sz w:val="22"/>
          <w:szCs w:val="22"/>
        </w:rPr>
      </w:pPr>
    </w:p>
    <w:p w:rsidR="00EE65C9" w:rsidRDefault="00EE65C9" w:rsidP="00EE65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8759A3">
        <w:rPr>
          <w:sz w:val="28"/>
          <w:szCs w:val="28"/>
        </w:rPr>
        <w:t>у</w:t>
      </w:r>
      <w:r w:rsidR="00735631">
        <w:rPr>
          <w:sz w:val="28"/>
          <w:szCs w:val="28"/>
        </w:rPr>
        <w:t>правління охорони здоров’я обл</w:t>
      </w:r>
      <w:r w:rsidR="008759A3">
        <w:rPr>
          <w:sz w:val="28"/>
          <w:szCs w:val="28"/>
        </w:rPr>
        <w:t xml:space="preserve">асної </w:t>
      </w:r>
      <w:r w:rsidR="00735631">
        <w:rPr>
          <w:sz w:val="28"/>
          <w:szCs w:val="28"/>
        </w:rPr>
        <w:t>держ</w:t>
      </w:r>
      <w:r w:rsidR="008759A3">
        <w:rPr>
          <w:sz w:val="28"/>
          <w:szCs w:val="28"/>
        </w:rPr>
        <w:t xml:space="preserve">авної </w:t>
      </w:r>
      <w:r w:rsidR="00735631">
        <w:rPr>
          <w:sz w:val="28"/>
          <w:szCs w:val="28"/>
        </w:rPr>
        <w:t>адміністрації</w:t>
      </w:r>
      <w:r w:rsidR="0077618C">
        <w:rPr>
          <w:sz w:val="28"/>
          <w:szCs w:val="28"/>
        </w:rPr>
        <w:t xml:space="preserve"> </w:t>
      </w:r>
      <w:r w:rsidR="0077618C" w:rsidRPr="0077618C">
        <w:rPr>
          <w:sz w:val="28"/>
          <w:szCs w:val="28"/>
        </w:rPr>
        <w:t>(</w:t>
      </w:r>
      <w:r w:rsidR="0077618C">
        <w:rPr>
          <w:sz w:val="28"/>
          <w:szCs w:val="28"/>
        </w:rPr>
        <w:t xml:space="preserve">Роман </w:t>
      </w:r>
      <w:proofErr w:type="spellStart"/>
      <w:r w:rsidR="0077618C">
        <w:rPr>
          <w:sz w:val="28"/>
          <w:szCs w:val="28"/>
        </w:rPr>
        <w:t>Рудоквас</w:t>
      </w:r>
      <w:proofErr w:type="spellEnd"/>
      <w:r w:rsidR="0077618C" w:rsidRPr="0077618C">
        <w:rPr>
          <w:sz w:val="28"/>
          <w:szCs w:val="28"/>
        </w:rPr>
        <w:t>)</w:t>
      </w:r>
      <w:r w:rsidR="00735631">
        <w:rPr>
          <w:sz w:val="28"/>
          <w:szCs w:val="28"/>
        </w:rPr>
        <w:t xml:space="preserve">, </w:t>
      </w:r>
      <w:r>
        <w:rPr>
          <w:sz w:val="28"/>
          <w:szCs w:val="28"/>
        </w:rPr>
        <w:t>голів районних державних адміністрацій, РЕКОМЕНДУЮ сільським, селищним, міським головам територіальних громад</w:t>
      </w:r>
      <w:r w:rsidR="00735631">
        <w:rPr>
          <w:sz w:val="28"/>
          <w:szCs w:val="28"/>
        </w:rPr>
        <w:t>,</w:t>
      </w:r>
      <w:r w:rsidR="00735631" w:rsidRPr="00735631">
        <w:rPr>
          <w:sz w:val="28"/>
          <w:szCs w:val="28"/>
        </w:rPr>
        <w:t xml:space="preserve"> </w:t>
      </w:r>
      <w:r w:rsidR="00735631">
        <w:rPr>
          <w:sz w:val="28"/>
          <w:szCs w:val="28"/>
        </w:rPr>
        <w:t>Волинськ</w:t>
      </w:r>
      <w:r w:rsidR="0077618C">
        <w:rPr>
          <w:sz w:val="28"/>
          <w:szCs w:val="28"/>
        </w:rPr>
        <w:t>ому</w:t>
      </w:r>
      <w:r w:rsidR="00735631">
        <w:rPr>
          <w:sz w:val="28"/>
          <w:szCs w:val="28"/>
        </w:rPr>
        <w:t xml:space="preserve"> комітет</w:t>
      </w:r>
      <w:r w:rsidR="0077618C">
        <w:rPr>
          <w:sz w:val="28"/>
          <w:szCs w:val="28"/>
        </w:rPr>
        <w:t>у</w:t>
      </w:r>
      <w:r w:rsidR="00735631">
        <w:rPr>
          <w:sz w:val="28"/>
          <w:szCs w:val="28"/>
        </w:rPr>
        <w:t xml:space="preserve"> профспілки працівників охорони здоров’я </w:t>
      </w:r>
      <w:r>
        <w:rPr>
          <w:sz w:val="28"/>
          <w:szCs w:val="28"/>
        </w:rPr>
        <w:t>в установленому законодавством порядку:</w:t>
      </w:r>
    </w:p>
    <w:p w:rsidR="00735631" w:rsidRDefault="00735631" w:rsidP="00EE65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сприяти укладанню та виконанню колективних договорів та територіальних угод у сфері охорони здоров’я, узгодженню взаємних зобов’язань сторін колективних договорів, угод щодо регулювання виробничих, трудових і соціально-економічних відносин, зокрема права на належну оплату праці;</w:t>
      </w:r>
    </w:p>
    <w:p w:rsidR="00735631" w:rsidRDefault="00735631" w:rsidP="00EE65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сприяти розвитку профспілкового представництва інтересів та прав працівників у кожному закладі охорони здоров’я</w:t>
      </w:r>
      <w:r w:rsidR="00F511B0">
        <w:rPr>
          <w:sz w:val="28"/>
          <w:szCs w:val="28"/>
        </w:rPr>
        <w:t>;</w:t>
      </w:r>
    </w:p>
    <w:p w:rsidR="00F511B0" w:rsidRDefault="00F511B0" w:rsidP="00EE65C9">
      <w:pPr>
        <w:ind w:firstLine="567"/>
        <w:jc w:val="both"/>
        <w:rPr>
          <w:sz w:val="28"/>
          <w:szCs w:val="28"/>
        </w:rPr>
      </w:pPr>
    </w:p>
    <w:p w:rsidR="0077618C" w:rsidRDefault="0077618C" w:rsidP="0077618C">
      <w:pPr>
        <w:tabs>
          <w:tab w:val="left" w:pos="-18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7618C">
        <w:rPr>
          <w:sz w:val="28"/>
          <w:szCs w:val="28"/>
        </w:rPr>
        <w:t>) </w:t>
      </w:r>
      <w:r w:rsidR="00F511B0">
        <w:rPr>
          <w:sz w:val="28"/>
          <w:szCs w:val="28"/>
        </w:rPr>
        <w:t>у</w:t>
      </w:r>
      <w:r w:rsidRPr="0077618C">
        <w:rPr>
          <w:sz w:val="28"/>
          <w:szCs w:val="28"/>
        </w:rPr>
        <w:t xml:space="preserve">правління </w:t>
      </w:r>
      <w:r>
        <w:rPr>
          <w:sz w:val="28"/>
          <w:szCs w:val="28"/>
        </w:rPr>
        <w:t>охорони здоров’я обл</w:t>
      </w:r>
      <w:r w:rsidR="00F511B0">
        <w:rPr>
          <w:sz w:val="28"/>
          <w:szCs w:val="28"/>
        </w:rPr>
        <w:t xml:space="preserve">асної </w:t>
      </w:r>
      <w:r>
        <w:rPr>
          <w:sz w:val="28"/>
          <w:szCs w:val="28"/>
        </w:rPr>
        <w:t>держ</w:t>
      </w:r>
      <w:r w:rsidR="00F511B0">
        <w:rPr>
          <w:sz w:val="28"/>
          <w:szCs w:val="28"/>
        </w:rPr>
        <w:t xml:space="preserve">авної </w:t>
      </w:r>
      <w:r>
        <w:rPr>
          <w:sz w:val="28"/>
          <w:szCs w:val="28"/>
        </w:rPr>
        <w:t>адмі</w:t>
      </w:r>
      <w:r w:rsidR="00F511B0">
        <w:rPr>
          <w:sz w:val="28"/>
          <w:szCs w:val="28"/>
        </w:rPr>
        <w:t>ністрації</w:t>
      </w:r>
      <w:r w:rsidRPr="0077618C">
        <w:rPr>
          <w:sz w:val="28"/>
          <w:szCs w:val="28"/>
        </w:rPr>
        <w:t>, голів р</w:t>
      </w:r>
      <w:r w:rsidR="00695779">
        <w:rPr>
          <w:sz w:val="28"/>
          <w:szCs w:val="28"/>
        </w:rPr>
        <w:t xml:space="preserve">айонних державних адміністрацій </w:t>
      </w:r>
      <w:r w:rsidR="00F511B0">
        <w:rPr>
          <w:sz w:val="28"/>
          <w:szCs w:val="28"/>
        </w:rPr>
        <w:t>забезпечити підготовку плану</w:t>
      </w:r>
      <w:r w:rsidRPr="0077618C">
        <w:rPr>
          <w:sz w:val="28"/>
          <w:szCs w:val="28"/>
        </w:rPr>
        <w:t xml:space="preserve"> розвитку спроможної мережі Волинського госпітального округу до 15 серпня 2021 року.</w:t>
      </w:r>
    </w:p>
    <w:p w:rsidR="00F511B0" w:rsidRPr="0077618C" w:rsidRDefault="00F511B0" w:rsidP="0077618C">
      <w:pPr>
        <w:tabs>
          <w:tab w:val="left" w:pos="-1800"/>
        </w:tabs>
        <w:ind w:firstLine="567"/>
        <w:jc w:val="both"/>
        <w:rPr>
          <w:sz w:val="28"/>
          <w:szCs w:val="28"/>
        </w:rPr>
      </w:pPr>
    </w:p>
    <w:p w:rsidR="00735631" w:rsidRDefault="008430AD" w:rsidP="00EE65C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35631">
        <w:rPr>
          <w:sz w:val="28"/>
          <w:szCs w:val="28"/>
        </w:rPr>
        <w:t xml:space="preserve"> РЕКОМЕНДУЮ сільським, селищним, міським головам територіальних громад:</w:t>
      </w:r>
    </w:p>
    <w:p w:rsidR="00735631" w:rsidRPr="0077618C" w:rsidRDefault="00EE65C9" w:rsidP="00EE65C9">
      <w:pPr>
        <w:tabs>
          <w:tab w:val="left" w:pos="709"/>
        </w:tabs>
        <w:ind w:left="-20" w:firstLine="587"/>
        <w:jc w:val="both"/>
        <w:rPr>
          <w:sz w:val="28"/>
          <w:szCs w:val="28"/>
        </w:rPr>
      </w:pPr>
      <w:r w:rsidRPr="0077618C">
        <w:rPr>
          <w:sz w:val="28"/>
          <w:szCs w:val="28"/>
        </w:rPr>
        <w:t xml:space="preserve">розробити </w:t>
      </w:r>
      <w:r w:rsidR="00735631" w:rsidRPr="0077618C">
        <w:rPr>
          <w:sz w:val="28"/>
          <w:szCs w:val="28"/>
        </w:rPr>
        <w:t>критерії матеріального стимулювання керівників комунальних підприємств охорони здоров’я залежно від результатів діяльності підприємства;</w:t>
      </w:r>
    </w:p>
    <w:p w:rsidR="00735631" w:rsidRPr="0077618C" w:rsidRDefault="00735631" w:rsidP="00EE65C9">
      <w:pPr>
        <w:tabs>
          <w:tab w:val="left" w:pos="709"/>
        </w:tabs>
        <w:ind w:left="-20" w:firstLine="587"/>
        <w:jc w:val="both"/>
        <w:rPr>
          <w:sz w:val="28"/>
          <w:szCs w:val="28"/>
          <w:shd w:val="clear" w:color="auto" w:fill="FFFFFF"/>
        </w:rPr>
      </w:pPr>
      <w:r w:rsidRPr="0077618C">
        <w:rPr>
          <w:sz w:val="28"/>
          <w:szCs w:val="28"/>
        </w:rPr>
        <w:lastRenderedPageBreak/>
        <w:t>ужити</w:t>
      </w:r>
      <w:r w:rsidRPr="0077618C">
        <w:rPr>
          <w:sz w:val="28"/>
          <w:szCs w:val="28"/>
          <w:shd w:val="clear" w:color="auto" w:fill="FFFFFF"/>
        </w:rPr>
        <w:t xml:space="preserve">   заходів для утворення спостережних/опікунських рад у закладах охорони здоров’я із залученням до їх складу депутатів місцевих рад, представників громадськості з метою забезпечення ефективного самоврядування та прозорого управління діяльністю таких закладів;</w:t>
      </w:r>
    </w:p>
    <w:p w:rsidR="0077618C" w:rsidRPr="0077618C" w:rsidRDefault="0077618C" w:rsidP="00EE65C9">
      <w:pPr>
        <w:tabs>
          <w:tab w:val="left" w:pos="709"/>
        </w:tabs>
        <w:ind w:left="-20" w:firstLine="587"/>
        <w:jc w:val="both"/>
        <w:rPr>
          <w:sz w:val="28"/>
          <w:szCs w:val="28"/>
          <w:shd w:val="clear" w:color="auto" w:fill="FFFFFF"/>
        </w:rPr>
      </w:pPr>
      <w:r w:rsidRPr="0077618C">
        <w:rPr>
          <w:sz w:val="28"/>
          <w:szCs w:val="28"/>
          <w:shd w:val="clear" w:color="auto" w:fill="FFFFFF"/>
        </w:rPr>
        <w:t>забезпечити укладення та виконання колективних договорів у комунальних закладах охорони здоров’я з метою визначення гарантій для медичних працівників, зокрема стосовно оплати праці з урахуванням результатів роботи працівників, режиму роботи, часу відпочинку, безпечних умов праці, соціального захисту;</w:t>
      </w:r>
    </w:p>
    <w:p w:rsidR="0077618C" w:rsidRDefault="0077618C" w:rsidP="00EE65C9">
      <w:pPr>
        <w:tabs>
          <w:tab w:val="left" w:pos="709"/>
        </w:tabs>
        <w:ind w:left="-20" w:firstLine="587"/>
        <w:jc w:val="both"/>
        <w:rPr>
          <w:sz w:val="28"/>
          <w:szCs w:val="28"/>
          <w:shd w:val="clear" w:color="auto" w:fill="FFFFFF"/>
        </w:rPr>
      </w:pPr>
      <w:r w:rsidRPr="0077618C">
        <w:rPr>
          <w:sz w:val="28"/>
          <w:szCs w:val="28"/>
          <w:shd w:val="clear" w:color="auto" w:fill="FFFFFF"/>
        </w:rPr>
        <w:t>ужити заходів щодо недопущення виникнення заборгованості із заробітної плати медичним працівникам комунальних закладів охорони здоров’я, у тому числі тих, які уклали договори про медичне обслуговування населення.</w:t>
      </w:r>
    </w:p>
    <w:p w:rsidR="00F511B0" w:rsidRPr="0077618C" w:rsidRDefault="00F511B0" w:rsidP="00EE65C9">
      <w:pPr>
        <w:tabs>
          <w:tab w:val="left" w:pos="709"/>
        </w:tabs>
        <w:ind w:left="-20" w:firstLine="587"/>
        <w:jc w:val="both"/>
        <w:rPr>
          <w:sz w:val="28"/>
          <w:szCs w:val="28"/>
        </w:rPr>
      </w:pPr>
    </w:p>
    <w:p w:rsidR="0077618C" w:rsidRPr="0077618C" w:rsidRDefault="00EE65C9" w:rsidP="00F511B0">
      <w:pPr>
        <w:tabs>
          <w:tab w:val="left" w:pos="709"/>
        </w:tabs>
        <w:ind w:firstLine="567"/>
        <w:jc w:val="both"/>
        <w:rPr>
          <w:sz w:val="28"/>
        </w:rPr>
      </w:pPr>
      <w:r w:rsidRPr="0077618C">
        <w:rPr>
          <w:sz w:val="28"/>
        </w:rPr>
        <w:t>3.</w:t>
      </w:r>
      <w:r w:rsidRPr="0077618C">
        <w:rPr>
          <w:sz w:val="22"/>
          <w:szCs w:val="22"/>
        </w:rPr>
        <w:t> </w:t>
      </w:r>
      <w:r w:rsidRPr="0077618C">
        <w:rPr>
          <w:sz w:val="28"/>
        </w:rPr>
        <w:t xml:space="preserve">Контроль за виконанням цього розпорядження покласти на заступника голови обласної державної адміністрації </w:t>
      </w:r>
      <w:r w:rsidR="0077618C" w:rsidRPr="0077618C">
        <w:rPr>
          <w:sz w:val="28"/>
        </w:rPr>
        <w:t xml:space="preserve">Людмилу </w:t>
      </w:r>
      <w:proofErr w:type="spellStart"/>
      <w:r w:rsidR="0077618C" w:rsidRPr="0077618C">
        <w:rPr>
          <w:sz w:val="28"/>
        </w:rPr>
        <w:t>Тимощук</w:t>
      </w:r>
      <w:proofErr w:type="spellEnd"/>
      <w:r w:rsidR="0077618C" w:rsidRPr="0077618C">
        <w:rPr>
          <w:sz w:val="28"/>
        </w:rPr>
        <w:t>.</w:t>
      </w:r>
    </w:p>
    <w:p w:rsidR="00EE65C9" w:rsidRDefault="00EE65C9" w:rsidP="00EE65C9">
      <w:pPr>
        <w:jc w:val="both"/>
        <w:rPr>
          <w:sz w:val="28"/>
        </w:rPr>
      </w:pPr>
    </w:p>
    <w:p w:rsidR="00EE65C9" w:rsidRDefault="00EE65C9" w:rsidP="00EE65C9">
      <w:pPr>
        <w:jc w:val="both"/>
        <w:rPr>
          <w:sz w:val="28"/>
        </w:rPr>
      </w:pPr>
    </w:p>
    <w:p w:rsidR="00EE65C9" w:rsidRDefault="00EE65C9" w:rsidP="00EE65C9">
      <w:pPr>
        <w:rPr>
          <w:sz w:val="28"/>
        </w:rPr>
      </w:pPr>
    </w:p>
    <w:p w:rsidR="00EE65C9" w:rsidRDefault="00695779" w:rsidP="00EE65C9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Перший заступник г</w:t>
      </w:r>
      <w:r w:rsidR="00EE65C9">
        <w:rPr>
          <w:bCs/>
          <w:sz w:val="28"/>
          <w:szCs w:val="28"/>
        </w:rPr>
        <w:t>олов</w:t>
      </w:r>
      <w:r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</w:t>
      </w:r>
      <w:r w:rsidR="00EE65C9">
        <w:rPr>
          <w:bCs/>
          <w:sz w:val="28"/>
          <w:szCs w:val="28"/>
        </w:rPr>
        <w:tab/>
        <w:t xml:space="preserve">      </w:t>
      </w:r>
      <w:r>
        <w:rPr>
          <w:bCs/>
          <w:sz w:val="28"/>
          <w:szCs w:val="28"/>
        </w:rPr>
        <w:t xml:space="preserve">    </w:t>
      </w:r>
      <w:r w:rsidR="00EE65C9"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Сергій МОВЕНКО</w:t>
      </w:r>
    </w:p>
    <w:p w:rsidR="00695779" w:rsidRDefault="00695779" w:rsidP="00EE65C9">
      <w:pPr>
        <w:jc w:val="both"/>
        <w:rPr>
          <w:b/>
          <w:bCs/>
          <w:sz w:val="28"/>
          <w:szCs w:val="28"/>
        </w:rPr>
      </w:pPr>
    </w:p>
    <w:p w:rsidR="00695779" w:rsidRDefault="00695779" w:rsidP="00EE65C9">
      <w:pPr>
        <w:jc w:val="both"/>
        <w:rPr>
          <w:bCs/>
          <w:sz w:val="28"/>
          <w:szCs w:val="28"/>
        </w:rPr>
      </w:pPr>
    </w:p>
    <w:p w:rsidR="00EE65C9" w:rsidRDefault="00EE65C9" w:rsidP="00EE65C9">
      <w:pPr>
        <w:jc w:val="both"/>
        <w:rPr>
          <w:sz w:val="32"/>
        </w:rPr>
      </w:pPr>
    </w:p>
    <w:p w:rsidR="00EE65C9" w:rsidRDefault="0077618C" w:rsidP="00EE65C9"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Роман </w:t>
      </w:r>
      <w:proofErr w:type="spellStart"/>
      <w:r>
        <w:rPr>
          <w:sz w:val="28"/>
          <w:szCs w:val="28"/>
        </w:rPr>
        <w:t>Рудоквас</w:t>
      </w:r>
      <w:proofErr w:type="spellEnd"/>
      <w:r>
        <w:rPr>
          <w:sz w:val="28"/>
          <w:szCs w:val="28"/>
        </w:rPr>
        <w:t xml:space="preserve"> 240 239</w:t>
      </w:r>
    </w:p>
    <w:p w:rsidR="00EE65C9" w:rsidRPr="000E6C63" w:rsidRDefault="00EE65C9">
      <w:pPr>
        <w:rPr>
          <w:sz w:val="28"/>
          <w:szCs w:val="28"/>
        </w:rPr>
      </w:pPr>
    </w:p>
    <w:sectPr w:rsidR="00EE65C9" w:rsidRPr="000E6C63" w:rsidSect="00695779"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A63" w:rsidRDefault="00941A63" w:rsidP="00695779">
      <w:r>
        <w:separator/>
      </w:r>
    </w:p>
  </w:endnote>
  <w:endnote w:type="continuationSeparator" w:id="0">
    <w:p w:rsidR="00941A63" w:rsidRDefault="00941A63" w:rsidP="00695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A63" w:rsidRDefault="00941A63" w:rsidP="00695779">
      <w:r>
        <w:separator/>
      </w:r>
    </w:p>
  </w:footnote>
  <w:footnote w:type="continuationSeparator" w:id="0">
    <w:p w:rsidR="00941A63" w:rsidRDefault="00941A63" w:rsidP="00695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5814733"/>
      <w:docPartObj>
        <w:docPartGallery w:val="Page Numbers (Top of Page)"/>
        <w:docPartUnique/>
      </w:docPartObj>
    </w:sdtPr>
    <w:sdtEndPr>
      <w:rPr>
        <w:noProof/>
      </w:rPr>
    </w:sdtEndPr>
    <w:sdtContent>
      <w:p w:rsidR="00695779" w:rsidRDefault="00695779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4A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95779" w:rsidRDefault="0069577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52E62"/>
    <w:multiLevelType w:val="hybridMultilevel"/>
    <w:tmpl w:val="C58ABD26"/>
    <w:lvl w:ilvl="0" w:tplc="F316452A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C9"/>
    <w:rsid w:val="00090ACE"/>
    <w:rsid w:val="000E6C63"/>
    <w:rsid w:val="00274AAD"/>
    <w:rsid w:val="004D0E95"/>
    <w:rsid w:val="00695779"/>
    <w:rsid w:val="006C2064"/>
    <w:rsid w:val="00735631"/>
    <w:rsid w:val="0077618C"/>
    <w:rsid w:val="008430AD"/>
    <w:rsid w:val="008759A3"/>
    <w:rsid w:val="00941A63"/>
    <w:rsid w:val="00965FE0"/>
    <w:rsid w:val="00EE65C9"/>
    <w:rsid w:val="00F5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62210"/>
  <w15:chartTrackingRefBased/>
  <w15:docId w15:val="{7A7238C9-FF51-4BD0-A8CE-3CDD4D369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E65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EE65C9"/>
    <w:pPr>
      <w:keepNext/>
      <w:ind w:firstLine="1080"/>
      <w:jc w:val="center"/>
      <w:outlineLvl w:val="3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E65C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EE65C9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a3">
    <w:name w:val="Body Text Indent"/>
    <w:basedOn w:val="a"/>
    <w:link w:val="a4"/>
    <w:semiHidden/>
    <w:unhideWhenUsed/>
    <w:rsid w:val="00EE65C9"/>
    <w:pPr>
      <w:spacing w:after="120"/>
      <w:ind w:left="283"/>
    </w:pPr>
  </w:style>
  <w:style w:type="character" w:customStyle="1" w:styleId="a4">
    <w:name w:val="Основний текст з відступом Знак"/>
    <w:basedOn w:val="a0"/>
    <w:link w:val="a3"/>
    <w:semiHidden/>
    <w:rsid w:val="00EE6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E65C9"/>
    <w:pPr>
      <w:jc w:val="center"/>
    </w:pPr>
    <w:rPr>
      <w:b/>
      <w:bCs/>
      <w:sz w:val="28"/>
    </w:rPr>
  </w:style>
  <w:style w:type="character" w:customStyle="1" w:styleId="a6">
    <w:name w:val="Підзаголовок Знак"/>
    <w:basedOn w:val="a0"/>
    <w:link w:val="a5"/>
    <w:rsid w:val="00EE65C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73563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E6C63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E6C63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695779"/>
    <w:pPr>
      <w:tabs>
        <w:tab w:val="center" w:pos="4844"/>
        <w:tab w:val="right" w:pos="968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6957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695779"/>
    <w:pPr>
      <w:tabs>
        <w:tab w:val="center" w:pos="4844"/>
        <w:tab w:val="right" w:pos="968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6957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8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</dc:creator>
  <cp:keywords/>
  <dc:description/>
  <cp:lastModifiedBy>Пользователь Windows</cp:lastModifiedBy>
  <cp:revision>8</cp:revision>
  <cp:lastPrinted>2021-07-26T08:45:00Z</cp:lastPrinted>
  <dcterms:created xsi:type="dcterms:W3CDTF">2021-07-26T07:50:00Z</dcterms:created>
  <dcterms:modified xsi:type="dcterms:W3CDTF">2021-07-30T12:34:00Z</dcterms:modified>
</cp:coreProperties>
</file>