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938" w:rsidRPr="002D4312" w:rsidRDefault="002D4312" w:rsidP="003129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="00312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Додаток 2</w:t>
      </w:r>
    </w:p>
    <w:p w:rsidR="00312938" w:rsidRPr="002D4312" w:rsidRDefault="00312938" w:rsidP="003129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4312">
        <w:rPr>
          <w:rFonts w:ascii="Times New Roman" w:eastAsia="Times New Roman" w:hAnsi="Times New Roman" w:cs="Times New Roman"/>
          <w:noProof/>
          <w:sz w:val="28"/>
          <w:szCs w:val="24"/>
          <w:lang w:val="en-US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44B1733D" wp14:editId="669ECEAA">
                <wp:simplePos x="0" y="0"/>
                <wp:positionH relativeFrom="column">
                  <wp:posOffset>2857500</wp:posOffset>
                </wp:positionH>
                <wp:positionV relativeFrom="paragraph">
                  <wp:posOffset>-547370</wp:posOffset>
                </wp:positionV>
                <wp:extent cx="444500" cy="228600"/>
                <wp:effectExtent l="0" t="0" r="0" b="0"/>
                <wp:wrapNone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B61FA5" id="Полотно 1" o:spid="_x0000_s1026" editas="canvas" style="position:absolute;margin-left:225pt;margin-top:-43.1pt;width:35pt;height:18pt;z-index:251659264" coordsize="4445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44500;height:228600;visibility:visible;mso-wrap-style:square" filled="t">
                  <v:fill o:detectmouseclick="t"/>
                  <v:path o:connecttype="none"/>
                </v:shape>
              </v:group>
            </w:pict>
          </mc:Fallback>
        </mc:AlternateContent>
      </w:r>
      <w:r w:rsidRPr="002D4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2D4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до розпорядження голови </w:t>
      </w:r>
    </w:p>
    <w:p w:rsidR="00312938" w:rsidRPr="002D4312" w:rsidRDefault="00312938" w:rsidP="003129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4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2D4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обласної державної адміністрації</w:t>
      </w:r>
    </w:p>
    <w:p w:rsidR="00312938" w:rsidRPr="00CC0BE2" w:rsidRDefault="00312938" w:rsidP="003129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2D4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«</w:t>
      </w:r>
      <w:r w:rsidRPr="002D4312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r w:rsidRPr="002D4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прийняття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функцій</w:t>
      </w:r>
    </w:p>
    <w:p w:rsidR="00312938" w:rsidRPr="002D4312" w:rsidRDefault="00312938" w:rsidP="003129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2D4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D4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управління майном, що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увійшло</w:t>
      </w:r>
    </w:p>
    <w:p w:rsidR="00312938" w:rsidRPr="002D4312" w:rsidRDefault="00312938" w:rsidP="003129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2D4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2D4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статутних капіталів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</w:t>
      </w:r>
    </w:p>
    <w:p w:rsidR="002D4312" w:rsidRPr="00CC0BE2" w:rsidRDefault="00312938" w:rsidP="003129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 w:rsidRPr="002D4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товариств у процесі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приватизації»</w:t>
      </w:r>
    </w:p>
    <w:tbl>
      <w:tblPr>
        <w:tblW w:w="16924" w:type="dxa"/>
        <w:tblLayout w:type="fixed"/>
        <w:tblLook w:val="04A0" w:firstRow="1" w:lastRow="0" w:firstColumn="1" w:lastColumn="0" w:noHBand="0" w:noVBand="1"/>
      </w:tblPr>
      <w:tblGrid>
        <w:gridCol w:w="506"/>
        <w:gridCol w:w="1479"/>
        <w:gridCol w:w="2268"/>
        <w:gridCol w:w="2551"/>
        <w:gridCol w:w="993"/>
        <w:gridCol w:w="1417"/>
        <w:gridCol w:w="1418"/>
        <w:gridCol w:w="1701"/>
        <w:gridCol w:w="1842"/>
        <w:gridCol w:w="1418"/>
        <w:gridCol w:w="98"/>
        <w:gridCol w:w="996"/>
        <w:gridCol w:w="237"/>
      </w:tblGrid>
      <w:tr w:rsidR="00CF017E" w:rsidRPr="00CF017E" w:rsidTr="009537BF">
        <w:trPr>
          <w:gridAfter w:val="1"/>
          <w:wAfter w:w="237" w:type="dxa"/>
          <w:trHeight w:val="80"/>
        </w:trPr>
        <w:tc>
          <w:tcPr>
            <w:tcW w:w="166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17E" w:rsidRPr="00901FB6" w:rsidRDefault="00CF017E" w:rsidP="00901F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                                                                                                                              </w:t>
            </w:r>
            <w:r w:rsidR="008A7B08" w:rsidRPr="00901F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uk-UA"/>
              </w:rPr>
              <w:t xml:space="preserve">                                                                                                         </w:t>
            </w:r>
          </w:p>
        </w:tc>
      </w:tr>
      <w:tr w:rsidR="00CF017E" w:rsidRPr="00CF017E" w:rsidTr="009537BF">
        <w:trPr>
          <w:trHeight w:val="795"/>
        </w:trPr>
        <w:tc>
          <w:tcPr>
            <w:tcW w:w="16687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01FB6" w:rsidRDefault="00CF017E" w:rsidP="0090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</w:t>
            </w:r>
            <w:r w:rsidR="00901F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АХИСНІ СПОРУДИ</w:t>
            </w:r>
          </w:p>
          <w:p w:rsidR="00312938" w:rsidRDefault="00CF017E" w:rsidP="0090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цивільного захисту (відповідно до коду класифікатора до коду № 2420.8 "Захисні споруди цивільного захисту"  </w:t>
            </w:r>
          </w:p>
          <w:p w:rsidR="00901FB6" w:rsidRDefault="00CF017E" w:rsidP="0090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Класифікатора державного майна, затвердженого наказом Фонду від 15 березня 2006 року № 461 </w:t>
            </w:r>
          </w:p>
          <w:p w:rsidR="00CF017E" w:rsidRDefault="00CF017E" w:rsidP="0090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"Про затвердження Класифікатора державного майна")</w:t>
            </w:r>
          </w:p>
          <w:p w:rsidR="009537BF" w:rsidRPr="00901FB6" w:rsidRDefault="00901FB6" w:rsidP="00B3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Волинська область 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7E" w:rsidRPr="00CF017E" w:rsidRDefault="00CF017E" w:rsidP="00CF0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9537BF" w:rsidRPr="00CF017E" w:rsidTr="00B307B8">
        <w:trPr>
          <w:gridAfter w:val="3"/>
          <w:wAfter w:w="1331" w:type="dxa"/>
          <w:trHeight w:val="9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7E" w:rsidRPr="00CF017E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7E" w:rsidRPr="00CF017E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7E" w:rsidRPr="00CF017E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7E" w:rsidRPr="00CF017E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7E" w:rsidRPr="00CF017E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7E" w:rsidRPr="00CF017E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7E" w:rsidRPr="00CF017E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7E" w:rsidRPr="00CF017E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7E" w:rsidRPr="00CF017E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17E" w:rsidRPr="00CF017E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A7159" w:rsidRPr="00901FB6" w:rsidTr="00B307B8">
        <w:trPr>
          <w:gridAfter w:val="2"/>
          <w:wAfter w:w="1233" w:type="dxa"/>
          <w:trHeight w:val="98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7E" w:rsidRPr="00901FB6" w:rsidRDefault="00CF017E" w:rsidP="00CF0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7E" w:rsidRPr="00901FB6" w:rsidRDefault="00CF017E" w:rsidP="00EA715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Ідентифікаційний код ЄДРПОУ  </w:t>
            </w:r>
            <w:proofErr w:type="spellStart"/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</w:t>
            </w:r>
            <w:r w:rsidR="00B30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ла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нсо</w:t>
            </w:r>
            <w:proofErr w:type="spellEnd"/>
            <w:r w:rsidR="00B30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утримувача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7E" w:rsidRPr="00901FB6" w:rsidRDefault="00CF017E" w:rsidP="00EA715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Повне найменування ба</w:t>
            </w:r>
            <w:r w:rsidR="00B30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ла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нсоутримувача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7E" w:rsidRPr="00901FB6" w:rsidRDefault="00CF017E" w:rsidP="00EA715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Місцезнаходження  балансоутримувача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17E" w:rsidRPr="00901FB6" w:rsidRDefault="00CF017E" w:rsidP="00EA715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Код та назва майна відповідно до класифікатора державного майна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7E" w:rsidRPr="00901FB6" w:rsidRDefault="00CF017E" w:rsidP="00EA7159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Інвентарний номер майна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7E" w:rsidRPr="00901FB6" w:rsidRDefault="00CF017E" w:rsidP="00EA715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майна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7E" w:rsidRPr="00901FB6" w:rsidRDefault="00CF017E" w:rsidP="00EA715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Місце</w:t>
            </w:r>
            <w:r w:rsidR="00EA7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знаходження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7E" w:rsidRPr="00901FB6" w:rsidRDefault="00CF017E" w:rsidP="00CF0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Примітка</w:t>
            </w:r>
          </w:p>
        </w:tc>
      </w:tr>
      <w:tr w:rsidR="00EA7159" w:rsidRPr="00901FB6" w:rsidTr="00B307B8">
        <w:trPr>
          <w:gridAfter w:val="2"/>
          <w:wAfter w:w="1233" w:type="dxa"/>
          <w:trHeight w:val="22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EA7159">
            <w:pPr>
              <w:spacing w:after="0" w:line="240" w:lineRule="auto"/>
              <w:ind w:right="6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95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  <w:tr w:rsidR="00EA7159" w:rsidRPr="00901FB6" w:rsidTr="00B307B8">
        <w:trPr>
          <w:gridAfter w:val="2"/>
          <w:wAfter w:w="1233" w:type="dxa"/>
          <w:trHeight w:val="1592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B84D8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156848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312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ПРИВАТНЕ АКЦІОНЕРНЕ ТОВАРИСТВО "ЗАВОД АПАРАТУРИ ЗВ'ЯЗКУ </w:t>
            </w:r>
            <w:r w:rsidR="00312938" w:rsidRPr="00312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“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ІСКРА</w:t>
            </w:r>
            <w:r w:rsidR="00312938" w:rsidRPr="00312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”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B84D8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</w:t>
            </w:r>
            <w:r w:rsidR="00B8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ЛУЦЬК, В</w:t>
            </w:r>
            <w:r w:rsidR="00B8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УЛ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="00B8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РІВНЕНСЬКА,</w:t>
            </w:r>
            <w:r w:rsidR="00B8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78 (НОВА АДРЕСА: ЛУЦЬКИЙ Р-Н, С.</w:t>
            </w:r>
            <w:r w:rsidR="00B8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СТРУМІВКА, ВУЛ.</w:t>
            </w:r>
            <w:r w:rsidR="00B8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РІВНЕНСЬКА,</w:t>
            </w:r>
            <w:r w:rsidR="00B8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2420.8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B307B8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</w:t>
            </w:r>
            <w:r w:rsidR="00CF017E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ахисні споруди цивільного захисту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B3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870040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B307B8" w:rsidP="00B52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</w:t>
            </w:r>
            <w:r w:rsidR="00CF017E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ахисні споруди (сховище на 2000 </w:t>
            </w:r>
            <w:proofErr w:type="spellStart"/>
            <w:r w:rsidR="00CF017E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чол</w:t>
            </w:r>
            <w:proofErr w:type="spellEnd"/>
            <w:r w:rsidR="00CF017E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.) (згідно з </w:t>
            </w:r>
            <w:proofErr w:type="spellStart"/>
            <w:r w:rsidR="00CF017E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правовстанов</w:t>
            </w:r>
            <w:r w:rsidR="00B52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  <w:r w:rsidR="00CF017E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</w:t>
            </w:r>
            <w:r w:rsidR="00B52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вальн</w:t>
            </w:r>
            <w:r w:rsidR="00CF017E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ими</w:t>
            </w:r>
            <w:proofErr w:type="spellEnd"/>
            <w:r w:rsidR="00CF017E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CF017E" w:rsidRPr="00B84D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uk-UA"/>
              </w:rPr>
              <w:t>документами -</w:t>
            </w:r>
            <w:r w:rsidR="00CF017E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сховище літер К-1)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D87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84D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uk-UA"/>
              </w:rPr>
              <w:t>Волинська обл.,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Луцький р-н, </w:t>
            </w:r>
          </w:p>
          <w:p w:rsidR="00CF017E" w:rsidRPr="00901FB6" w:rsidRDefault="00CF017E" w:rsidP="00B84D8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c. </w:t>
            </w:r>
            <w:proofErr w:type="spellStart"/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Струмівка</w:t>
            </w:r>
            <w:proofErr w:type="spellEnd"/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r w:rsidRPr="00B84D8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uk-UA"/>
              </w:rPr>
              <w:t>вул. Рівненська, 4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Default="00CF017E" w:rsidP="00B84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тому ч</w:t>
            </w:r>
            <w:r w:rsidR="00B8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слі майно та обладнання, 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 xml:space="preserve">яке є невід’ємною частиною 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 xml:space="preserve">захисних 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 xml:space="preserve">споруд цивільного захисту </w:t>
            </w: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(таблиця 2, № з/п 1,2)</w:t>
            </w:r>
          </w:p>
          <w:p w:rsidR="00B84D87" w:rsidRPr="00901FB6" w:rsidRDefault="00B84D87" w:rsidP="00B84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9537BF" w:rsidRPr="00901FB6" w:rsidTr="00B307B8">
        <w:trPr>
          <w:gridAfter w:val="3"/>
          <w:wAfter w:w="1331" w:type="dxa"/>
          <w:trHeight w:val="13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7BF" w:rsidRPr="00901FB6" w:rsidRDefault="009537BF" w:rsidP="0095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7BF" w:rsidRPr="00901FB6" w:rsidRDefault="009537BF" w:rsidP="009537BF">
            <w:pPr>
              <w:spacing w:after="0" w:line="240" w:lineRule="auto"/>
              <w:ind w:right="6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7BF" w:rsidRPr="00901FB6" w:rsidRDefault="009537BF" w:rsidP="0095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7BF" w:rsidRPr="00901FB6" w:rsidRDefault="009537BF" w:rsidP="0095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7BF" w:rsidRPr="00901FB6" w:rsidRDefault="009537BF" w:rsidP="0095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7BF" w:rsidRPr="00901FB6" w:rsidRDefault="009537BF" w:rsidP="0095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7BF" w:rsidRPr="00901FB6" w:rsidRDefault="009537BF" w:rsidP="0095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7BF" w:rsidRPr="00901FB6" w:rsidRDefault="009537BF" w:rsidP="0095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7BF" w:rsidRPr="00901FB6" w:rsidRDefault="009537BF" w:rsidP="0095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37BF" w:rsidRPr="00901FB6" w:rsidRDefault="009537BF" w:rsidP="0095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  <w:tr w:rsidR="009537BF" w:rsidRPr="00901FB6" w:rsidTr="00B307B8">
        <w:trPr>
          <w:gridAfter w:val="3"/>
          <w:wAfter w:w="1331" w:type="dxa"/>
          <w:trHeight w:val="168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95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953482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B307B8" w:rsidRDefault="00CF017E" w:rsidP="00B307B8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</w:pPr>
            <w:r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 xml:space="preserve">ТОВАРИСТВО З ДОДАТКОВОЮ </w:t>
            </w:r>
            <w:r w:rsidRPr="00B307B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uk-UA"/>
              </w:rPr>
              <w:t>ВІДПОВІДАЛЬНІСТЮ</w:t>
            </w:r>
            <w:r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 xml:space="preserve"> "КОВЕЛЬСЬКА РЕАЛІЗАЦІЙНА БАЗА ХЛІБОПРОДУКТІВ" (ВАТ "КОВЕЛЬСЬКА РЕАЛІЗАЦІЙНА БАЗА ХЛІБОПРОДУКТІВ")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ВОЛИНСЬКА ОБЛ., М.</w:t>
            </w:r>
            <w:r w:rsidR="00B307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КОВЕЛЬ, ВУЛ.</w:t>
            </w:r>
            <w:r w:rsidR="00B307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ЛУЦЬКА,</w:t>
            </w:r>
            <w:r w:rsidR="00B307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2420.8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B307B8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ахисні споруди цивільного захисту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B3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F4" w:rsidRDefault="00B307B8" w:rsidP="00B307B8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</w:pPr>
            <w:r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>с</w:t>
            </w:r>
            <w:r w:rsidR="00CF017E"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 xml:space="preserve">ховище на 100 </w:t>
            </w:r>
            <w:proofErr w:type="spellStart"/>
            <w:r w:rsidR="00CF017E"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>чол</w:t>
            </w:r>
            <w:proofErr w:type="spellEnd"/>
            <w:r w:rsidR="00CF017E"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 xml:space="preserve">. - заглиблений склад інвентаря (згідно з </w:t>
            </w:r>
            <w:proofErr w:type="spellStart"/>
            <w:r w:rsidR="00CF017E"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>правовста</w:t>
            </w:r>
            <w:r w:rsidR="00B523A0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>нов</w:t>
            </w:r>
            <w:proofErr w:type="spellEnd"/>
            <w:r w:rsidR="00B523A0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>-</w:t>
            </w:r>
            <w:r w:rsidR="00B523A0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B523A0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</w:t>
            </w:r>
            <w:r w:rsidR="00B52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вальн</w:t>
            </w:r>
            <w:r w:rsidR="00B523A0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ими</w:t>
            </w:r>
            <w:proofErr w:type="spellEnd"/>
            <w:r w:rsidR="00B523A0"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 xml:space="preserve"> </w:t>
            </w:r>
            <w:r w:rsidR="00CF017E"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 xml:space="preserve">документами - захисна споруда цивільного захисту, </w:t>
            </w:r>
          </w:p>
          <w:p w:rsidR="00CF017E" w:rsidRPr="00B307B8" w:rsidRDefault="00CF017E" w:rsidP="00B307B8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</w:pPr>
            <w:r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>сховище</w:t>
            </w:r>
            <w:r w:rsidRPr="00B307B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  <w:t xml:space="preserve"> - А 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Волинська обл., м. Ковель, вул. Луцька, 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9537BF" w:rsidRPr="00CF017E" w:rsidTr="00B307B8">
        <w:trPr>
          <w:gridAfter w:val="3"/>
          <w:wAfter w:w="1331" w:type="dxa"/>
          <w:trHeight w:val="18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5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5482305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B307B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ВАТ "ЛУЦЬКЕ АВТО</w:t>
            </w:r>
            <w:r w:rsidR="00B307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ТРАНСПОРТНЕ ПІДПРИЄМСТВО- 10727" (НОВА АДРЕСА </w:t>
            </w:r>
            <w:r w:rsidRPr="00B307B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uk-UA"/>
              </w:rPr>
              <w:t>ВУЛ.</w:t>
            </w:r>
            <w:r w:rsidR="00B307B8" w:rsidRPr="00B307B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uk-UA"/>
              </w:rPr>
              <w:t> </w:t>
            </w:r>
            <w:r w:rsidRPr="00B307B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uk-UA"/>
              </w:rPr>
              <w:t>РІВНЕНСЬКА,</w:t>
            </w:r>
            <w:r w:rsidR="00B307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25, 43020)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</w:t>
            </w:r>
            <w:r w:rsidR="00B307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ЛУЦЬК, В</w:t>
            </w:r>
            <w:r w:rsidR="00B307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B307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ЄРШОВА,</w:t>
            </w:r>
            <w:r w:rsidR="00B307B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2420.8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B307B8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ахисні споруди цивільного захисту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B3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B307B8" w:rsidRDefault="00B307B8" w:rsidP="00833B3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uk-UA"/>
              </w:rPr>
            </w:pPr>
            <w:r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>п</w:t>
            </w:r>
            <w:r w:rsidR="00CF017E"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>ротирадіаційне укриття</w:t>
            </w:r>
            <w:r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>,</w:t>
            </w:r>
            <w:r w:rsidR="00CF017E"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CF017E"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>вбудова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>-</w:t>
            </w:r>
            <w:r w:rsidR="00CF017E"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 xml:space="preserve">не </w:t>
            </w:r>
            <w:r w:rsidR="00B523A0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 xml:space="preserve">у </w:t>
            </w:r>
            <w:r w:rsidR="00CF017E"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 xml:space="preserve">підвальне приміщення АПК (згідно з </w:t>
            </w:r>
            <w:proofErr w:type="spellStart"/>
            <w:r w:rsidR="00CF017E"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>правовстанов</w:t>
            </w:r>
            <w:proofErr w:type="spellEnd"/>
            <w:r w:rsidR="00B523A0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>-</w:t>
            </w:r>
            <w:r w:rsidR="00B523A0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B523A0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</w:t>
            </w:r>
            <w:r w:rsidR="00B52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вальн</w:t>
            </w:r>
            <w:r w:rsidR="00B523A0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ими</w:t>
            </w:r>
            <w:proofErr w:type="spellEnd"/>
            <w:r w:rsidR="00B523A0"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 xml:space="preserve"> </w:t>
            </w:r>
            <w:r w:rsidR="00CF017E"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 xml:space="preserve">документами - протирадіаційне </w:t>
            </w:r>
            <w:r w:rsidR="00CF017E" w:rsidRPr="00833B37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uk-UA"/>
              </w:rPr>
              <w:t>укриття обліковий</w:t>
            </w:r>
            <w:r w:rsidR="00CF017E" w:rsidRPr="00B307B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 xml:space="preserve"> </w:t>
            </w:r>
            <w:r w:rsidR="00CF017E" w:rsidRPr="00833B37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uk-UA"/>
              </w:rPr>
              <w:t>№ 04022, літер "а")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7B8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м. Луцьк, </w:t>
            </w:r>
          </w:p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Єршова,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9537BF" w:rsidRPr="00CF017E" w:rsidTr="00944F64">
        <w:trPr>
          <w:gridAfter w:val="3"/>
          <w:wAfter w:w="1331" w:type="dxa"/>
          <w:trHeight w:val="7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5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5509694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ПРИВАТНЕ АКЦІОНЕРНЕ ТОВАРИСТВО "ТЕРЕМНО ХЛІБ"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B84D8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ВОЛИНСЬКА ОБЛ, М.</w:t>
            </w:r>
            <w:r w:rsidR="006F41F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ЛУЦЬК, </w:t>
            </w:r>
            <w:r w:rsidRPr="00B84D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uk-UA"/>
              </w:rPr>
              <w:t>ВУЛ.</w:t>
            </w:r>
            <w:r w:rsidR="006F41F3" w:rsidRPr="00B84D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uk-UA"/>
              </w:rPr>
              <w:t> </w:t>
            </w:r>
            <w:r w:rsidRPr="00B84D8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uk-UA"/>
              </w:rPr>
              <w:t>ПІДГАЄЦЬКА,13Б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2420.8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6F41F3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ахисні споруди цивільного захисту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1F3" w:rsidRDefault="00B307B8" w:rsidP="00B307B8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  <w:t>с</w:t>
            </w:r>
            <w:r w:rsidR="00CF017E" w:rsidRPr="00B307B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  <w:t xml:space="preserve">ховище - заглиблений склад інвентаря (згідно з </w:t>
            </w:r>
            <w:proofErr w:type="spellStart"/>
            <w:r w:rsidR="00CF017E" w:rsidRPr="00B307B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  <w:lastRenderedPageBreak/>
              <w:t>правовстанов</w:t>
            </w:r>
            <w:proofErr w:type="spellEnd"/>
            <w:r w:rsidR="00833B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  <w:t>-</w:t>
            </w:r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</w:t>
            </w:r>
            <w:r w:rsidR="0083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вальн</w:t>
            </w:r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ими</w:t>
            </w:r>
            <w:proofErr w:type="spellEnd"/>
            <w:r w:rsidR="00833B3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  <w:t xml:space="preserve"> </w:t>
            </w:r>
            <w:r w:rsidR="006F41F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  <w:t>доку</w:t>
            </w:r>
            <w:r w:rsidR="00CF017E" w:rsidRPr="00B307B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  <w:t>ментами - сховище, обліковий №</w:t>
            </w:r>
            <w:r w:rsidR="00B523A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  <w:t> </w:t>
            </w:r>
            <w:r w:rsidR="00CF017E" w:rsidRPr="00B307B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  <w:t xml:space="preserve">04057, </w:t>
            </w:r>
          </w:p>
          <w:p w:rsidR="00C505F4" w:rsidRPr="00B307B8" w:rsidRDefault="00CF017E" w:rsidP="00944F64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</w:pPr>
            <w:r w:rsidRPr="00B307B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  <w:t>літер "Н-1")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Волинська обл., м. Луцьк, вул. </w:t>
            </w:r>
            <w:proofErr w:type="spellStart"/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Підгаєцька</w:t>
            </w:r>
            <w:proofErr w:type="spellEnd"/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13б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944F64" w:rsidRPr="00944F64" w:rsidRDefault="00944F64">
      <w:pPr>
        <w:rPr>
          <w:sz w:val="2"/>
          <w:szCs w:val="2"/>
        </w:rPr>
      </w:pPr>
    </w:p>
    <w:tbl>
      <w:tblPr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06"/>
        <w:gridCol w:w="1479"/>
        <w:gridCol w:w="2268"/>
        <w:gridCol w:w="2551"/>
        <w:gridCol w:w="993"/>
        <w:gridCol w:w="1417"/>
        <w:gridCol w:w="1418"/>
        <w:gridCol w:w="1701"/>
        <w:gridCol w:w="1842"/>
        <w:gridCol w:w="1418"/>
      </w:tblGrid>
      <w:tr w:rsidR="00C505F4" w:rsidRPr="00CF017E" w:rsidTr="00944F64">
        <w:trPr>
          <w:trHeight w:val="27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ind w:right="6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  <w:tr w:rsidR="009537BF" w:rsidRPr="00CF017E" w:rsidTr="00944F64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5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5797977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АКЦІОНЕРНЕ ТОВАРИСТВО "ОСНАСТКА"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B523A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ВОЛИНСЬКА ОБЛ, М.</w:t>
            </w:r>
            <w:r w:rsidR="00B523A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НОВОВОЛИНСЬК, ВУЛ.</w:t>
            </w:r>
            <w:r w:rsid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ЛУЦЬКА,</w:t>
            </w:r>
            <w:r w:rsid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2420.8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505F4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ахисні споруди цивільного захисту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б/н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505F4" w:rsidP="00C5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</w:t>
            </w:r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ховище на 600 </w:t>
            </w:r>
            <w:proofErr w:type="spellStart"/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чол</w:t>
            </w:r>
            <w:proofErr w:type="spellEnd"/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(згідно з </w:t>
            </w:r>
            <w:proofErr w:type="spellStart"/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правовстанов</w:t>
            </w:r>
            <w:proofErr w:type="spellEnd"/>
            <w:r w:rsidR="00B523A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</w:t>
            </w:r>
            <w:r w:rsidR="0083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вальн</w:t>
            </w:r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ими</w:t>
            </w:r>
            <w:proofErr w:type="spellEnd"/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CF017E" w:rsidRPr="00B523A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uk-UA"/>
              </w:rPr>
              <w:t>документами -</w:t>
            </w:r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нежитлове приміщення, сховище)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45400, Волинська </w:t>
            </w:r>
            <w:proofErr w:type="spellStart"/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</w:t>
            </w:r>
            <w:proofErr w:type="spellEnd"/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м.</w:t>
            </w:r>
            <w:r w:rsid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Ново</w:t>
            </w:r>
            <w:r w:rsid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proofErr w:type="spellStart"/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волинськ</w:t>
            </w:r>
            <w:proofErr w:type="spellEnd"/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в</w:t>
            </w:r>
            <w:r w:rsid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Луцька,</w:t>
            </w:r>
            <w:r w:rsid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9537BF" w:rsidRPr="00CF017E" w:rsidTr="00944F64">
        <w:trPr>
          <w:trHeight w:val="112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5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13365921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505F4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ПРИВАТНА ФІРМА "КОБАК І К"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</w:t>
            </w:r>
            <w:r w:rsid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ЛУЦЬК, ВУЛ. КРЕМЕНЕЦЬКА,</w:t>
            </w:r>
            <w:r w:rsid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2420.8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505F4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ахисні споруди цивільного захисту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б/н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505F4" w:rsidP="00C505F4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аглиблений склад інвентаря - сховище (згідно з </w:t>
            </w:r>
            <w:proofErr w:type="spellStart"/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правовстанов</w:t>
            </w:r>
            <w:proofErr w:type="spellEnd"/>
            <w:r w:rsidR="00B523A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</w:t>
            </w:r>
            <w:r w:rsidR="0083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вальн</w:t>
            </w:r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ими</w:t>
            </w:r>
            <w:proofErr w:type="spellEnd"/>
            <w:r w:rsidR="00833B37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документами - заглиблений склад інвентаря - сховище, літер "Д-1")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м. Луцьк, вул. </w:t>
            </w:r>
            <w:proofErr w:type="spellStart"/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Лідавська</w:t>
            </w:r>
            <w:proofErr w:type="spellEnd"/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1 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9537BF" w:rsidRPr="00CF017E" w:rsidTr="00944F64">
        <w:trPr>
          <w:trHeight w:val="7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5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32748129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ТОВАРИСТВО З ОБМЕЖЕНОЮ ВІДПОВІДАЛЬНІСТЮ "СТІЛУС"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ЛУЦЬК, ВУЛ.</w:t>
            </w:r>
            <w:r w:rsid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ЄРШОВА,</w:t>
            </w:r>
            <w:r w:rsid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2420.8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505F4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ахисні споруди цивільного захисту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505F4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ідвал ІТМ - сховище на 900 чоловік (згідно з </w:t>
            </w:r>
            <w:proofErr w:type="spellStart"/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правовстанов</w:t>
            </w:r>
            <w:proofErr w:type="spellEnd"/>
            <w:r w:rsidR="00B523A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</w:t>
            </w:r>
            <w:r w:rsidR="0083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вальн</w:t>
            </w:r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ими</w:t>
            </w:r>
            <w:proofErr w:type="spellEnd"/>
            <w:r w:rsidR="00833B37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документами - підвал ІТМ - сховище на 900 чоловік, літер "Ж-1")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3A0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м. Луцьк, </w:t>
            </w:r>
          </w:p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Єршова, 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F4" w:rsidRDefault="00CF017E" w:rsidP="00833B3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тому ч</w:t>
            </w:r>
            <w:r w:rsid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слі майно та обладнання, 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яке є 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невід’ємною частиною 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захисних 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споруд цивільного захисту  (таблиця 2, № з/п 3-8)</w:t>
            </w:r>
          </w:p>
          <w:p w:rsidR="00944F64" w:rsidRPr="00901FB6" w:rsidRDefault="00944F64" w:rsidP="00833B37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505F4" w:rsidRPr="00CF017E" w:rsidTr="00944F64">
        <w:trPr>
          <w:trHeight w:val="13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ind w:right="6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5F4" w:rsidRPr="00901FB6" w:rsidRDefault="00C505F4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  <w:tr w:rsidR="009537BF" w:rsidRPr="00CF017E" w:rsidTr="00944F64">
        <w:trPr>
          <w:trHeight w:val="9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5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33199331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ТОВАРИСТВО З ОБМЕЖЕНОЮ ВІДПОВІДАЛЬ</w:t>
            </w:r>
            <w:r w:rsidR="00B523A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НІСТЮ "БІЗНЕС- РЕЙС"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3A0" w:rsidRDefault="00B523A0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КОВЕЛЬ</w:t>
            </w:r>
          </w:p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ВАТУТІНА,59А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2420.8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505F4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ахисні споруди цивільного захисту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б/н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505F4" w:rsidP="00B523A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</w:t>
            </w:r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ховище на 150 </w:t>
            </w:r>
            <w:proofErr w:type="spellStart"/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чол</w:t>
            </w:r>
            <w:proofErr w:type="spellEnd"/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(згідно з </w:t>
            </w:r>
            <w:proofErr w:type="spellStart"/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правовстанов</w:t>
            </w:r>
            <w:proofErr w:type="spellEnd"/>
            <w:r w:rsidR="00B523A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</w:t>
            </w:r>
            <w:r w:rsidR="0083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вальн</w:t>
            </w:r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ими</w:t>
            </w:r>
            <w:proofErr w:type="spellEnd"/>
            <w:r w:rsidR="00833B37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CF017E"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документами - захисна споруда цивільного захисту, сховище - 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901FB6" w:rsidRDefault="00CF017E" w:rsidP="00C505F4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Волинська обл., Ковельський р-н, c. </w:t>
            </w:r>
            <w:proofErr w:type="spellStart"/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Вербка</w:t>
            </w:r>
            <w:proofErr w:type="spellEnd"/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вул. Садова, 4, (колишня адреса: м. Ковель, 2 провулок Ватутіна, 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17E" w:rsidRPr="00901FB6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F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9537BF" w:rsidRPr="00CF017E" w:rsidTr="00944F64">
        <w:trPr>
          <w:trHeight w:val="222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C505F4" w:rsidRDefault="00CF017E" w:rsidP="00CF0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C505F4" w:rsidRDefault="00CF017E" w:rsidP="00C50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39508095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C505F4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ТОВАРИСТВО З ОБМЕЖЕНОЮ ВІДПОВІДАЛЬ</w:t>
            </w:r>
            <w:r w:rsid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НІСТЮ "ВОЛИНЬЗАХІД</w:t>
            </w:r>
            <w:r w:rsid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РЕСУРС"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C505F4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C505F4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2420.8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C505F4" w:rsidRDefault="00C505F4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="00CF017E"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ахисні споруди цивільного захисту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C505F4" w:rsidRDefault="00CF017E" w:rsidP="00C5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C505F4" w:rsidRDefault="00C505F4" w:rsidP="00B523A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</w:t>
            </w:r>
            <w:r w:rsidR="00CF017E"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удівля цивільної оборони - сховище (згідно з </w:t>
            </w:r>
            <w:proofErr w:type="spellStart"/>
            <w:r w:rsidR="00CF017E"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правовстанов</w:t>
            </w:r>
            <w:proofErr w:type="spellEnd"/>
            <w:r w:rsidR="00B523A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</w:t>
            </w:r>
            <w:r w:rsidR="0083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вальн</w:t>
            </w:r>
            <w:r w:rsidR="00833B37" w:rsidRPr="00901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ими</w:t>
            </w:r>
            <w:proofErr w:type="spellEnd"/>
            <w:r w:rsidR="00833B37"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CF017E"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документами - будівля цивільної оборони - сховище літер  "Т-1")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C505F4" w:rsidRDefault="00CF017E" w:rsidP="00CF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м. Луцьк, вул. </w:t>
            </w:r>
            <w:proofErr w:type="spellStart"/>
            <w:r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Карбишева</w:t>
            </w:r>
            <w:proofErr w:type="spellEnd"/>
            <w:r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17E" w:rsidRPr="00C505F4" w:rsidRDefault="00CF017E" w:rsidP="00C505F4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тому ч</w:t>
            </w:r>
            <w:r w:rsid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</w:t>
            </w:r>
            <w:r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слі майно та обладнання, </w:t>
            </w:r>
            <w:r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яке є невід’ємною частиною </w:t>
            </w:r>
            <w:r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захисних </w:t>
            </w:r>
            <w:r w:rsidRPr="00C50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споруд цивільного захисту  (таблиця 2, № з/п 9-20)</w:t>
            </w:r>
          </w:p>
        </w:tc>
      </w:tr>
    </w:tbl>
    <w:p w:rsidR="00B75C8C" w:rsidRDefault="00B75C8C"/>
    <w:p w:rsidR="00C505F4" w:rsidRDefault="00C505F4" w:rsidP="00C505F4">
      <w:pPr>
        <w:jc w:val="center"/>
      </w:pPr>
      <w:r>
        <w:t>____________________________________________________________________________</w:t>
      </w:r>
    </w:p>
    <w:sectPr w:rsidR="00C505F4" w:rsidSect="003129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2BA" w:rsidRDefault="001902BA" w:rsidP="009537BF">
      <w:pPr>
        <w:spacing w:after="0" w:line="240" w:lineRule="auto"/>
      </w:pPr>
      <w:r>
        <w:separator/>
      </w:r>
    </w:p>
  </w:endnote>
  <w:endnote w:type="continuationSeparator" w:id="0">
    <w:p w:rsidR="001902BA" w:rsidRDefault="001902BA" w:rsidP="00953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ED0" w:rsidRDefault="00840ED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ED0" w:rsidRDefault="00840ED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ED0" w:rsidRDefault="00840E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2BA" w:rsidRDefault="001902BA" w:rsidP="009537BF">
      <w:pPr>
        <w:spacing w:after="0" w:line="240" w:lineRule="auto"/>
      </w:pPr>
      <w:r>
        <w:separator/>
      </w:r>
    </w:p>
  </w:footnote>
  <w:footnote w:type="continuationSeparator" w:id="0">
    <w:p w:rsidR="001902BA" w:rsidRDefault="001902BA" w:rsidP="00953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ED0" w:rsidRDefault="00840ED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6463926"/>
      <w:docPartObj>
        <w:docPartGallery w:val="Page Numbers (Top of Page)"/>
        <w:docPartUnique/>
      </w:docPartObj>
    </w:sdtPr>
    <w:sdtEndPr>
      <w:rPr>
        <w:noProof/>
      </w:rPr>
    </w:sdtEndPr>
    <w:sdtContent>
      <w:p w:rsidR="009537BF" w:rsidRDefault="009537B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0ED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537BF" w:rsidRPr="009537BF" w:rsidRDefault="009537BF">
    <w:pPr>
      <w:pStyle w:val="a3"/>
      <w:rPr>
        <w:rFonts w:ascii="Times New Roman" w:hAnsi="Times New Roman" w:cs="Times New Roman"/>
      </w:rPr>
    </w:pPr>
    <w:r>
      <w:tab/>
    </w:r>
    <w:r>
      <w:tab/>
    </w:r>
    <w:r>
      <w:tab/>
    </w:r>
    <w:r>
      <w:tab/>
    </w:r>
    <w:r>
      <w:tab/>
      <w:t xml:space="preserve">                                    </w:t>
    </w:r>
    <w:r w:rsidRPr="009537BF">
      <w:rPr>
        <w:rFonts w:ascii="Times New Roman" w:hAnsi="Times New Roman" w:cs="Times New Roman"/>
      </w:rPr>
      <w:t xml:space="preserve">Продовження додатка </w:t>
    </w:r>
    <w:r w:rsidR="00840ED0">
      <w:rPr>
        <w:rFonts w:ascii="Times New Roman" w:hAnsi="Times New Roman" w:cs="Times New Roman"/>
      </w:rPr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ED0" w:rsidRDefault="00840E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D19"/>
    <w:rsid w:val="00011801"/>
    <w:rsid w:val="00025A03"/>
    <w:rsid w:val="00052D19"/>
    <w:rsid w:val="001902BA"/>
    <w:rsid w:val="002D4312"/>
    <w:rsid w:val="00312938"/>
    <w:rsid w:val="003F6E4B"/>
    <w:rsid w:val="00561A37"/>
    <w:rsid w:val="006F41F3"/>
    <w:rsid w:val="00833B37"/>
    <w:rsid w:val="00840ED0"/>
    <w:rsid w:val="008A7B08"/>
    <w:rsid w:val="00901FB6"/>
    <w:rsid w:val="00944F64"/>
    <w:rsid w:val="00944FF0"/>
    <w:rsid w:val="009537BF"/>
    <w:rsid w:val="00B307B8"/>
    <w:rsid w:val="00B523A0"/>
    <w:rsid w:val="00B75C8C"/>
    <w:rsid w:val="00B84D87"/>
    <w:rsid w:val="00BC02B3"/>
    <w:rsid w:val="00BE22CD"/>
    <w:rsid w:val="00C505F4"/>
    <w:rsid w:val="00CC0BE2"/>
    <w:rsid w:val="00CF017E"/>
    <w:rsid w:val="00EA7159"/>
    <w:rsid w:val="00F2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16856"/>
  <w15:chartTrackingRefBased/>
  <w15:docId w15:val="{160D3210-4DD3-422E-AA58-95217E196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7B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537BF"/>
  </w:style>
  <w:style w:type="paragraph" w:styleId="a5">
    <w:name w:val="footer"/>
    <w:basedOn w:val="a"/>
    <w:link w:val="a6"/>
    <w:uiPriority w:val="99"/>
    <w:unhideWhenUsed/>
    <w:rsid w:val="009537B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537BF"/>
  </w:style>
  <w:style w:type="paragraph" w:styleId="a7">
    <w:name w:val="Balloon Text"/>
    <w:basedOn w:val="a"/>
    <w:link w:val="a8"/>
    <w:uiPriority w:val="99"/>
    <w:semiHidden/>
    <w:unhideWhenUsed/>
    <w:rsid w:val="003F6E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F6E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850</Words>
  <Characters>4845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cp:lastPrinted>2021-07-26T11:35:00Z</cp:lastPrinted>
  <dcterms:created xsi:type="dcterms:W3CDTF">2021-07-09T12:33:00Z</dcterms:created>
  <dcterms:modified xsi:type="dcterms:W3CDTF">2021-07-26T11:35:00Z</dcterms:modified>
</cp:coreProperties>
</file>