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D2" w:rsidRDefault="008746D2" w:rsidP="008746D2">
      <w:pPr>
        <w:ind w:firstLine="4536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drawing>
          <wp:inline distT="0" distB="0" distL="0" distR="0" wp14:anchorId="3F9F62C1" wp14:editId="609C6472">
            <wp:extent cx="431800" cy="61214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6D2" w:rsidRPr="0050134A" w:rsidRDefault="008746D2" w:rsidP="008746D2">
      <w:pPr>
        <w:pStyle w:val="2"/>
        <w:rPr>
          <w:spacing w:val="14"/>
          <w:sz w:val="16"/>
          <w:szCs w:val="16"/>
        </w:rPr>
      </w:pPr>
    </w:p>
    <w:p w:rsidR="008746D2" w:rsidRPr="00655DA2" w:rsidRDefault="008746D2" w:rsidP="008746D2">
      <w:pPr>
        <w:pStyle w:val="2"/>
        <w:rPr>
          <w:sz w:val="28"/>
        </w:rPr>
      </w:pPr>
      <w:r w:rsidRPr="00655DA2">
        <w:rPr>
          <w:sz w:val="28"/>
        </w:rPr>
        <w:t>ВОЛИНСЬКА ОБЛАСНА ДЕРЖАВНА АДМІНІСТРАЦІЯ</w:t>
      </w:r>
    </w:p>
    <w:p w:rsidR="008746D2" w:rsidRPr="0050134A" w:rsidRDefault="008746D2" w:rsidP="008746D2">
      <w:pPr>
        <w:rPr>
          <w:sz w:val="28"/>
          <w:szCs w:val="28"/>
          <w:lang w:val="uk-UA"/>
        </w:rPr>
      </w:pPr>
    </w:p>
    <w:p w:rsidR="008746D2" w:rsidRPr="00AB165E" w:rsidRDefault="008746D2" w:rsidP="008746D2">
      <w:pPr>
        <w:jc w:val="center"/>
        <w:rPr>
          <w:b/>
          <w:bCs/>
          <w:sz w:val="32"/>
          <w:lang w:val="uk-UA"/>
        </w:rPr>
      </w:pPr>
      <w:r w:rsidRPr="00AB165E">
        <w:rPr>
          <w:b/>
          <w:bCs/>
          <w:sz w:val="32"/>
          <w:lang w:val="uk-UA"/>
        </w:rPr>
        <w:t>РОЗПОРЯДЖЕННЯ</w:t>
      </w:r>
      <w:r w:rsidR="00655DA2">
        <w:rPr>
          <w:b/>
          <w:bCs/>
          <w:sz w:val="32"/>
          <w:lang w:val="uk-UA"/>
        </w:rPr>
        <w:t xml:space="preserve"> ГОЛОВИ</w:t>
      </w:r>
    </w:p>
    <w:p w:rsidR="008746D2" w:rsidRDefault="008746D2" w:rsidP="008746D2">
      <w:pPr>
        <w:rPr>
          <w:sz w:val="28"/>
          <w:szCs w:val="28"/>
          <w:lang w:val="uk-UA"/>
        </w:rPr>
      </w:pPr>
    </w:p>
    <w:p w:rsidR="008746D2" w:rsidRPr="00AB165E" w:rsidRDefault="0029641F" w:rsidP="008746D2">
      <w:pPr>
        <w:ind w:left="142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29</w:t>
      </w:r>
      <w:r w:rsidR="008746D2">
        <w:rPr>
          <w:sz w:val="28"/>
          <w:szCs w:val="28"/>
          <w:lang w:val="uk-UA"/>
        </w:rPr>
        <w:t xml:space="preserve"> </w:t>
      </w:r>
      <w:r w:rsidR="00980657">
        <w:rPr>
          <w:sz w:val="28"/>
          <w:szCs w:val="28"/>
          <w:lang w:val="uk-UA"/>
        </w:rPr>
        <w:t>квітня</w:t>
      </w:r>
      <w:r w:rsidR="008746D2">
        <w:rPr>
          <w:sz w:val="28"/>
          <w:szCs w:val="28"/>
          <w:lang w:val="uk-UA"/>
        </w:rPr>
        <w:t xml:space="preserve"> 20</w:t>
      </w:r>
      <w:r w:rsidR="0098028B">
        <w:rPr>
          <w:sz w:val="28"/>
          <w:szCs w:val="28"/>
          <w:lang w:val="uk-UA"/>
        </w:rPr>
        <w:t>21</w:t>
      </w:r>
      <w:r w:rsidR="008746D2">
        <w:rPr>
          <w:sz w:val="28"/>
          <w:szCs w:val="28"/>
          <w:lang w:val="uk-UA"/>
        </w:rPr>
        <w:t xml:space="preserve"> року</w:t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  <w:t xml:space="preserve">         </w:t>
      </w:r>
      <w:r w:rsidR="008746D2" w:rsidRPr="0098028B">
        <w:rPr>
          <w:sz w:val="28"/>
          <w:szCs w:val="28"/>
          <w:lang w:val="uk-UA"/>
        </w:rPr>
        <w:t xml:space="preserve"> </w:t>
      </w:r>
      <w:r w:rsidR="008746D2">
        <w:rPr>
          <w:sz w:val="28"/>
          <w:szCs w:val="28"/>
          <w:lang w:val="uk-UA"/>
        </w:rPr>
        <w:t>м.</w:t>
      </w:r>
      <w:r w:rsidR="00655DA2">
        <w:rPr>
          <w:sz w:val="28"/>
          <w:szCs w:val="28"/>
          <w:lang w:val="uk-UA"/>
        </w:rPr>
        <w:t xml:space="preserve"> </w:t>
      </w:r>
      <w:r w:rsidR="008746D2">
        <w:rPr>
          <w:sz w:val="28"/>
          <w:szCs w:val="28"/>
          <w:lang w:val="uk-UA"/>
        </w:rPr>
        <w:t>Луцьк</w:t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  <w:t xml:space="preserve">           № </w:t>
      </w:r>
      <w:r>
        <w:rPr>
          <w:sz w:val="28"/>
          <w:szCs w:val="28"/>
          <w:lang w:val="uk-UA"/>
        </w:rPr>
        <w:t>227</w:t>
      </w:r>
      <w:bookmarkStart w:id="0" w:name="_GoBack"/>
      <w:bookmarkEnd w:id="0"/>
    </w:p>
    <w:p w:rsidR="008746D2" w:rsidRDefault="008746D2" w:rsidP="008746D2">
      <w:pPr>
        <w:rPr>
          <w:sz w:val="16"/>
          <w:szCs w:val="16"/>
          <w:lang w:val="uk-UA"/>
        </w:rPr>
      </w:pPr>
    </w:p>
    <w:p w:rsidR="008746D2" w:rsidRDefault="008746D2" w:rsidP="008746D2">
      <w:pPr>
        <w:rPr>
          <w:sz w:val="16"/>
          <w:szCs w:val="16"/>
          <w:lang w:val="uk-UA"/>
        </w:rPr>
      </w:pPr>
    </w:p>
    <w:p w:rsidR="008746D2" w:rsidRDefault="008746D2" w:rsidP="008746D2">
      <w:pPr>
        <w:rPr>
          <w:sz w:val="16"/>
          <w:szCs w:val="16"/>
          <w:lang w:val="uk-UA"/>
        </w:rPr>
      </w:pPr>
    </w:p>
    <w:p w:rsidR="008746D2" w:rsidRPr="0098028B" w:rsidRDefault="008746D2" w:rsidP="0098028B">
      <w:pPr>
        <w:jc w:val="center"/>
        <w:rPr>
          <w:sz w:val="28"/>
          <w:szCs w:val="28"/>
          <w:lang w:val="uk-UA"/>
        </w:rPr>
      </w:pPr>
      <w:r w:rsidRPr="0098028B">
        <w:rPr>
          <w:sz w:val="28"/>
          <w:szCs w:val="28"/>
          <w:lang w:val="uk-UA"/>
        </w:rPr>
        <w:t xml:space="preserve">Про визначення розпорядниками коштів державного </w:t>
      </w:r>
    </w:p>
    <w:p w:rsidR="008746D2" w:rsidRPr="0098028B" w:rsidRDefault="008746D2" w:rsidP="0098028B">
      <w:pPr>
        <w:jc w:val="center"/>
        <w:rPr>
          <w:sz w:val="28"/>
          <w:szCs w:val="28"/>
          <w:lang w:val="uk-UA"/>
        </w:rPr>
      </w:pPr>
      <w:r w:rsidRPr="0098028B">
        <w:rPr>
          <w:sz w:val="28"/>
          <w:szCs w:val="28"/>
          <w:lang w:val="uk-UA"/>
        </w:rPr>
        <w:t xml:space="preserve">фонду регіонального розвитку, передбачених розпорядженням </w:t>
      </w:r>
    </w:p>
    <w:p w:rsidR="008746D2" w:rsidRPr="00C85B0E" w:rsidRDefault="008746D2" w:rsidP="00AE61C1">
      <w:pPr>
        <w:jc w:val="center"/>
        <w:textAlignment w:val="baseline"/>
        <w:rPr>
          <w:color w:val="00B0F0"/>
          <w:sz w:val="28"/>
          <w:szCs w:val="28"/>
          <w:lang w:val="uk-UA"/>
        </w:rPr>
      </w:pPr>
      <w:r w:rsidRPr="0098028B">
        <w:rPr>
          <w:sz w:val="28"/>
          <w:szCs w:val="28"/>
          <w:lang w:val="uk-UA"/>
        </w:rPr>
        <w:t xml:space="preserve">Кабінету Міністрів України </w:t>
      </w:r>
      <w:r w:rsidR="0098028B" w:rsidRPr="0098028B">
        <w:rPr>
          <w:color w:val="1D1D1B"/>
          <w:spacing w:val="15"/>
          <w:sz w:val="28"/>
          <w:szCs w:val="28"/>
          <w:lang w:val="uk-UA" w:eastAsia="uk-UA"/>
        </w:rPr>
        <w:t>від 12 квітня 2021 р. №</w:t>
      </w:r>
      <w:r w:rsidR="0098028B" w:rsidRPr="0098028B">
        <w:rPr>
          <w:color w:val="1D1D1B"/>
          <w:spacing w:val="15"/>
          <w:sz w:val="28"/>
          <w:szCs w:val="28"/>
          <w:lang w:eastAsia="uk-UA"/>
        </w:rPr>
        <w:t> </w:t>
      </w:r>
      <w:r w:rsidR="0098028B" w:rsidRPr="0098028B">
        <w:rPr>
          <w:color w:val="1D1D1B"/>
          <w:spacing w:val="15"/>
          <w:sz w:val="28"/>
          <w:szCs w:val="28"/>
          <w:lang w:val="uk-UA" w:eastAsia="uk-UA"/>
        </w:rPr>
        <w:t>297-р</w:t>
      </w:r>
      <w:r w:rsidRPr="0098028B">
        <w:rPr>
          <w:sz w:val="28"/>
          <w:szCs w:val="28"/>
          <w:lang w:val="uk-UA"/>
        </w:rPr>
        <w:t>, та замовниками з будівництва, реконструкції, інших видів будівельних робіт в області</w:t>
      </w:r>
    </w:p>
    <w:p w:rsidR="008746D2" w:rsidRDefault="008746D2" w:rsidP="0098028B">
      <w:pPr>
        <w:rPr>
          <w:sz w:val="28"/>
          <w:szCs w:val="28"/>
          <w:lang w:val="uk-UA"/>
        </w:rPr>
      </w:pPr>
    </w:p>
    <w:p w:rsidR="008746D2" w:rsidRDefault="008746D2" w:rsidP="008746D2">
      <w:pPr>
        <w:rPr>
          <w:sz w:val="16"/>
          <w:szCs w:val="16"/>
          <w:lang w:val="uk-UA"/>
        </w:rPr>
      </w:pPr>
    </w:p>
    <w:p w:rsidR="008746D2" w:rsidRPr="0098028B" w:rsidRDefault="008746D2" w:rsidP="00980657">
      <w:pPr>
        <w:pStyle w:val="a7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8028B">
        <w:rPr>
          <w:rFonts w:ascii="Times New Roman" w:hAnsi="Times New Roman"/>
          <w:b w:val="0"/>
          <w:sz w:val="28"/>
          <w:szCs w:val="28"/>
        </w:rPr>
        <w:t>Відповідно до статей 2, 6, частини першої статті 41 Закону України «Про місцеві державні адміністрації», Порядку використання коштів державного фонду регіонального розвитку (далі – Порядок), затвердженого постановою Кабінету Міністрів України від 18 березня 2015 року №</w:t>
      </w:r>
      <w:r w:rsidR="00655DA2">
        <w:rPr>
          <w:rFonts w:ascii="Times New Roman" w:hAnsi="Times New Roman"/>
          <w:b w:val="0"/>
          <w:sz w:val="28"/>
          <w:szCs w:val="28"/>
        </w:rPr>
        <w:t> </w:t>
      </w:r>
      <w:r w:rsidRPr="0098028B">
        <w:rPr>
          <w:rFonts w:ascii="Times New Roman" w:hAnsi="Times New Roman"/>
          <w:b w:val="0"/>
          <w:sz w:val="28"/>
          <w:szCs w:val="28"/>
        </w:rPr>
        <w:t xml:space="preserve">196 (зі змінами), </w:t>
      </w:r>
      <w:r w:rsidR="0098028B" w:rsidRPr="0098028B">
        <w:rPr>
          <w:rFonts w:ascii="Times New Roman" w:hAnsi="Times New Roman"/>
          <w:b w:val="0"/>
          <w:sz w:val="28"/>
          <w:szCs w:val="28"/>
        </w:rPr>
        <w:t>Переліку інвестиційних програм і про</w:t>
      </w:r>
      <w:r w:rsidR="00655DA2">
        <w:rPr>
          <w:rFonts w:ascii="Times New Roman" w:hAnsi="Times New Roman"/>
          <w:b w:val="0"/>
          <w:sz w:val="28"/>
          <w:szCs w:val="28"/>
        </w:rPr>
        <w:t>є</w:t>
      </w:r>
      <w:r w:rsidR="0098028B" w:rsidRPr="0098028B">
        <w:rPr>
          <w:rFonts w:ascii="Times New Roman" w:hAnsi="Times New Roman"/>
          <w:b w:val="0"/>
          <w:sz w:val="28"/>
          <w:szCs w:val="28"/>
        </w:rPr>
        <w:t>ктів регіонального розвитку, що можуть реалізовуватися у 2021 році за рахунок коштів державного фонду регіонального розвитку, у тому числі тих, що фінансуються з метою погашення кредиторської заборгованості, зареєстрованої органами Державної казначейської служби станом на 1 січня 2021 року,</w:t>
      </w:r>
      <w:r w:rsidRPr="0098028B">
        <w:rPr>
          <w:rFonts w:ascii="Times New Roman" w:hAnsi="Times New Roman"/>
          <w:b w:val="0"/>
          <w:sz w:val="28"/>
          <w:szCs w:val="28"/>
        </w:rPr>
        <w:t xml:space="preserve"> затвердженого розпорядженням Кабінету Міністрів України від</w:t>
      </w:r>
      <w:r w:rsidR="0098028B">
        <w:rPr>
          <w:rFonts w:ascii="Times New Roman" w:hAnsi="Times New Roman"/>
          <w:b w:val="0"/>
          <w:sz w:val="28"/>
          <w:szCs w:val="28"/>
        </w:rPr>
        <w:t xml:space="preserve"> </w:t>
      </w:r>
      <w:r w:rsidRPr="0098028B">
        <w:rPr>
          <w:rFonts w:ascii="Times New Roman" w:hAnsi="Times New Roman"/>
          <w:b w:val="0"/>
          <w:sz w:val="28"/>
          <w:szCs w:val="28"/>
        </w:rPr>
        <w:t>1</w:t>
      </w:r>
      <w:r w:rsidR="0098028B">
        <w:rPr>
          <w:rFonts w:ascii="Times New Roman" w:hAnsi="Times New Roman"/>
          <w:b w:val="0"/>
          <w:sz w:val="28"/>
          <w:szCs w:val="28"/>
        </w:rPr>
        <w:t>2</w:t>
      </w:r>
      <w:r w:rsidRPr="0098028B">
        <w:rPr>
          <w:rFonts w:ascii="Times New Roman" w:hAnsi="Times New Roman"/>
          <w:b w:val="0"/>
          <w:sz w:val="28"/>
          <w:szCs w:val="28"/>
        </w:rPr>
        <w:t xml:space="preserve"> </w:t>
      </w:r>
      <w:r w:rsidR="0098028B">
        <w:rPr>
          <w:rFonts w:ascii="Times New Roman" w:hAnsi="Times New Roman"/>
          <w:b w:val="0"/>
          <w:sz w:val="28"/>
          <w:szCs w:val="28"/>
        </w:rPr>
        <w:t>квітня</w:t>
      </w:r>
      <w:r w:rsidRPr="0098028B">
        <w:rPr>
          <w:rFonts w:ascii="Times New Roman" w:hAnsi="Times New Roman"/>
          <w:b w:val="0"/>
          <w:sz w:val="28"/>
          <w:szCs w:val="28"/>
        </w:rPr>
        <w:t xml:space="preserve"> 20</w:t>
      </w:r>
      <w:r w:rsidR="0098028B">
        <w:rPr>
          <w:rFonts w:ascii="Times New Roman" w:hAnsi="Times New Roman"/>
          <w:b w:val="0"/>
          <w:sz w:val="28"/>
          <w:szCs w:val="28"/>
        </w:rPr>
        <w:t>21</w:t>
      </w:r>
      <w:r w:rsidRPr="0098028B">
        <w:rPr>
          <w:rFonts w:ascii="Times New Roman" w:hAnsi="Times New Roman"/>
          <w:b w:val="0"/>
          <w:sz w:val="28"/>
          <w:szCs w:val="28"/>
        </w:rPr>
        <w:t xml:space="preserve"> року № </w:t>
      </w:r>
      <w:r w:rsidR="0098028B">
        <w:rPr>
          <w:rFonts w:ascii="Times New Roman" w:hAnsi="Times New Roman"/>
          <w:b w:val="0"/>
          <w:sz w:val="28"/>
          <w:szCs w:val="28"/>
        </w:rPr>
        <w:t>297</w:t>
      </w:r>
      <w:r w:rsidRPr="0098028B">
        <w:rPr>
          <w:rFonts w:ascii="Times New Roman" w:hAnsi="Times New Roman"/>
          <w:b w:val="0"/>
          <w:sz w:val="28"/>
          <w:szCs w:val="28"/>
        </w:rPr>
        <w:t>-р (далі – Перелік):</w:t>
      </w:r>
    </w:p>
    <w:p w:rsidR="008746D2" w:rsidRPr="002E0512" w:rsidRDefault="00F6753C" w:rsidP="00980657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1.</w:t>
      </w:r>
      <w:r w:rsidR="00655DA2">
        <w:rPr>
          <w:sz w:val="28"/>
          <w:lang w:val="uk-UA"/>
        </w:rPr>
        <w:t> </w:t>
      </w:r>
      <w:r w:rsidR="008746D2" w:rsidRPr="002E0512">
        <w:rPr>
          <w:sz w:val="28"/>
          <w:lang w:val="uk-UA"/>
        </w:rPr>
        <w:t xml:space="preserve">Визначити розпорядниками коштів, передбачених для Волинської області Переліком, </w:t>
      </w:r>
      <w:r w:rsidR="008746D2" w:rsidRPr="002E0512">
        <w:rPr>
          <w:sz w:val="28"/>
          <w:szCs w:val="28"/>
          <w:lang w:val="uk-UA"/>
        </w:rPr>
        <w:t xml:space="preserve">у сумі </w:t>
      </w:r>
      <w:r w:rsidR="0098028B" w:rsidRPr="002E0512">
        <w:rPr>
          <w:sz w:val="28"/>
          <w:szCs w:val="28"/>
          <w:lang w:val="uk-UA"/>
        </w:rPr>
        <w:t>154</w:t>
      </w:r>
      <w:r w:rsidR="00655DA2">
        <w:rPr>
          <w:lang w:val="uk-UA"/>
        </w:rPr>
        <w:t> </w:t>
      </w:r>
      <w:r w:rsidR="0098028B" w:rsidRPr="002E0512">
        <w:rPr>
          <w:sz w:val="28"/>
          <w:szCs w:val="28"/>
          <w:lang w:val="uk-UA"/>
        </w:rPr>
        <w:t>024,971 тис. гривень</w:t>
      </w:r>
      <w:r w:rsidR="008746D2" w:rsidRPr="002E0512">
        <w:rPr>
          <w:sz w:val="28"/>
          <w:szCs w:val="28"/>
          <w:lang w:val="uk-UA"/>
        </w:rPr>
        <w:t xml:space="preserve">, </w:t>
      </w:r>
      <w:r w:rsidR="008746D2" w:rsidRPr="002E0512">
        <w:rPr>
          <w:sz w:val="28"/>
          <w:lang w:val="uk-UA"/>
        </w:rPr>
        <w:t xml:space="preserve">та замовниками </w:t>
      </w:r>
      <w:r w:rsidR="008746D2" w:rsidRPr="002E0512">
        <w:rPr>
          <w:sz w:val="28"/>
          <w:szCs w:val="28"/>
          <w:lang w:val="uk-UA"/>
        </w:rPr>
        <w:t>з будівництва, реконструкції, інших видів будівельних робіт структурний підрозділ обласної державної адміністрації, органи місцевого самоврядування області:</w:t>
      </w:r>
    </w:p>
    <w:p w:rsidR="00842733" w:rsidRDefault="00842733" w:rsidP="00980657">
      <w:pPr>
        <w:pStyle w:val="a9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1)</w:t>
      </w:r>
      <w:r w:rsidR="00424669">
        <w:rPr>
          <w:rFonts w:ascii="Times New Roman" w:hAnsi="Times New Roman"/>
          <w:sz w:val="28"/>
          <w:szCs w:val="28"/>
        </w:rPr>
        <w:t> </w:t>
      </w:r>
      <w:r w:rsidRPr="0098028B">
        <w:rPr>
          <w:rFonts w:ascii="Times New Roman" w:hAnsi="Times New Roman"/>
          <w:sz w:val="28"/>
          <w:szCs w:val="28"/>
        </w:rPr>
        <w:t xml:space="preserve">департамент інфраструктури </w:t>
      </w:r>
      <w:r w:rsidR="00DE13B3">
        <w:rPr>
          <w:rFonts w:ascii="Times New Roman" w:hAnsi="Times New Roman"/>
          <w:sz w:val="28"/>
          <w:szCs w:val="28"/>
        </w:rPr>
        <w:t xml:space="preserve">Волинської </w:t>
      </w:r>
      <w:r w:rsidRPr="0098028B">
        <w:rPr>
          <w:rFonts w:ascii="Times New Roman" w:hAnsi="Times New Roman"/>
          <w:sz w:val="28"/>
          <w:szCs w:val="28"/>
        </w:rPr>
        <w:t>облдержадміністрації</w:t>
      </w:r>
      <w:r w:rsidR="00655DA2">
        <w:rPr>
          <w:rFonts w:ascii="Times New Roman" w:hAnsi="Times New Roman"/>
          <w:sz w:val="28"/>
          <w:szCs w:val="28"/>
        </w:rPr>
        <w:t xml:space="preserve"> –</w:t>
      </w:r>
      <w:r w:rsidR="00DE13B3">
        <w:rPr>
          <w:rFonts w:ascii="Times New Roman" w:hAnsi="Times New Roman"/>
          <w:sz w:val="28"/>
          <w:szCs w:val="28"/>
        </w:rPr>
        <w:t xml:space="preserve"> </w:t>
      </w:r>
      <w:r w:rsidR="0014062E">
        <w:rPr>
          <w:rFonts w:ascii="Times New Roman" w:hAnsi="Times New Roman"/>
          <w:sz w:val="28"/>
          <w:szCs w:val="28"/>
        </w:rPr>
        <w:t>137</w:t>
      </w:r>
      <w:r w:rsidR="00655DA2">
        <w:rPr>
          <w:rFonts w:ascii="Times New Roman" w:hAnsi="Times New Roman"/>
          <w:sz w:val="28"/>
          <w:szCs w:val="28"/>
        </w:rPr>
        <w:t> </w:t>
      </w:r>
      <w:r w:rsidR="0014062E">
        <w:rPr>
          <w:rFonts w:ascii="Times New Roman" w:hAnsi="Times New Roman"/>
          <w:sz w:val="28"/>
          <w:szCs w:val="28"/>
        </w:rPr>
        <w:t>173,971</w:t>
      </w:r>
      <w:r w:rsidRPr="0098028B">
        <w:rPr>
          <w:rFonts w:ascii="Times New Roman" w:hAnsi="Times New Roman"/>
          <w:sz w:val="28"/>
          <w:szCs w:val="28"/>
        </w:rPr>
        <w:t xml:space="preserve"> тис</w:t>
      </w:r>
      <w:r w:rsidR="00655DA2">
        <w:rPr>
          <w:rFonts w:ascii="Times New Roman" w:hAnsi="Times New Roman"/>
          <w:sz w:val="28"/>
          <w:szCs w:val="28"/>
        </w:rPr>
        <w:t>.</w:t>
      </w:r>
      <w:r w:rsidRPr="0098028B">
        <w:rPr>
          <w:rFonts w:ascii="Times New Roman" w:hAnsi="Times New Roman"/>
          <w:sz w:val="28"/>
          <w:szCs w:val="28"/>
        </w:rPr>
        <w:t xml:space="preserve"> гривень, у тому числі: </w:t>
      </w:r>
    </w:p>
    <w:p w:rsidR="00842733" w:rsidRDefault="00842733" w:rsidP="00980657">
      <w:pPr>
        <w:pStyle w:val="a9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25 201,1</w:t>
      </w:r>
      <w:r w:rsidR="00AE61C1">
        <w:rPr>
          <w:rFonts w:ascii="Times New Roman" w:hAnsi="Times New Roman"/>
          <w:sz w:val="28"/>
          <w:szCs w:val="28"/>
        </w:rPr>
        <w:t> </w:t>
      </w:r>
      <w:r w:rsidRPr="0098028B">
        <w:rPr>
          <w:rFonts w:ascii="Times New Roman" w:hAnsi="Times New Roman"/>
          <w:sz w:val="28"/>
          <w:szCs w:val="28"/>
        </w:rPr>
        <w:t>тис.</w:t>
      </w:r>
      <w:r w:rsidR="00AE61C1">
        <w:rPr>
          <w:rFonts w:ascii="Times New Roman" w:hAnsi="Times New Roman"/>
          <w:sz w:val="28"/>
          <w:szCs w:val="28"/>
        </w:rPr>
        <w:t> </w:t>
      </w:r>
      <w:r w:rsidRPr="0098028B">
        <w:rPr>
          <w:rFonts w:ascii="Times New Roman" w:hAnsi="Times New Roman"/>
          <w:sz w:val="28"/>
          <w:szCs w:val="28"/>
        </w:rPr>
        <w:t xml:space="preserve">гривень </w:t>
      </w:r>
      <w:r w:rsidR="00655DA2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 загальноосвітня школа I</w:t>
      </w:r>
      <w:r w:rsidR="00655DA2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>III ступеня по вул.</w:t>
      </w:r>
      <w:r w:rsidR="00AE61C1">
        <w:t> </w:t>
      </w:r>
      <w:r w:rsidRPr="0098028B">
        <w:rPr>
          <w:rFonts w:ascii="Times New Roman" w:hAnsi="Times New Roman"/>
          <w:sz w:val="28"/>
          <w:szCs w:val="28"/>
        </w:rPr>
        <w:t xml:space="preserve">Центральній, 84, у с. Піща Шацького району </w:t>
      </w:r>
      <w:r w:rsidR="00AE61C1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 реконструкція</w:t>
      </w:r>
      <w:r w:rsidR="00F6753C">
        <w:rPr>
          <w:rFonts w:ascii="Times New Roman" w:hAnsi="Times New Roman"/>
          <w:sz w:val="28"/>
          <w:szCs w:val="28"/>
        </w:rPr>
        <w:t>;</w:t>
      </w:r>
    </w:p>
    <w:p w:rsidR="00842733" w:rsidRDefault="00842733" w:rsidP="00980657">
      <w:pPr>
        <w:pStyle w:val="a9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 xml:space="preserve">48 873,124 тис. </w:t>
      </w:r>
      <w:r w:rsidR="0014062E" w:rsidRPr="0098028B">
        <w:rPr>
          <w:rFonts w:ascii="Times New Roman" w:hAnsi="Times New Roman"/>
          <w:sz w:val="28"/>
          <w:szCs w:val="28"/>
        </w:rPr>
        <w:t xml:space="preserve">гривень </w:t>
      </w:r>
      <w:r w:rsidR="00AE61C1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 загальноосвітня школа I</w:t>
      </w:r>
      <w:r w:rsidR="00AE61C1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III ступеня у с. Башлики Ківерцівського району </w:t>
      </w:r>
      <w:r w:rsidR="00AE61C1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 будівництво</w:t>
      </w:r>
      <w:r w:rsidR="00F6753C">
        <w:rPr>
          <w:rFonts w:ascii="Times New Roman" w:hAnsi="Times New Roman"/>
          <w:sz w:val="28"/>
          <w:szCs w:val="28"/>
        </w:rPr>
        <w:t>;</w:t>
      </w:r>
    </w:p>
    <w:p w:rsidR="00842733" w:rsidRDefault="00842733" w:rsidP="00980657">
      <w:pPr>
        <w:pStyle w:val="a9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18 877,849</w:t>
      </w:r>
      <w:r w:rsidR="00AE61C1">
        <w:rPr>
          <w:rFonts w:ascii="Times New Roman" w:hAnsi="Times New Roman"/>
          <w:sz w:val="28"/>
          <w:szCs w:val="28"/>
        </w:rPr>
        <w:t> </w:t>
      </w:r>
      <w:r w:rsidRPr="0098028B">
        <w:rPr>
          <w:rFonts w:ascii="Times New Roman" w:hAnsi="Times New Roman"/>
          <w:sz w:val="28"/>
          <w:szCs w:val="28"/>
        </w:rPr>
        <w:t>тис.</w:t>
      </w:r>
      <w:r w:rsidR="00AE61C1">
        <w:rPr>
          <w:rFonts w:ascii="Times New Roman" w:hAnsi="Times New Roman"/>
          <w:sz w:val="28"/>
          <w:szCs w:val="28"/>
        </w:rPr>
        <w:t> </w:t>
      </w:r>
      <w:r w:rsidR="0014062E" w:rsidRPr="0098028B">
        <w:rPr>
          <w:rFonts w:ascii="Times New Roman" w:hAnsi="Times New Roman"/>
          <w:sz w:val="28"/>
          <w:szCs w:val="28"/>
        </w:rPr>
        <w:t xml:space="preserve">гривень </w:t>
      </w:r>
      <w:r w:rsidR="00AE61C1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 загальноосвітня школа I</w:t>
      </w:r>
      <w:r w:rsidR="00AE61C1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III ступеня у с. Стобихівка Камінь-Каширського району </w:t>
      </w:r>
      <w:r w:rsidR="00AE61C1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 будівництво</w:t>
      </w:r>
      <w:r w:rsidR="00F6753C">
        <w:rPr>
          <w:rFonts w:ascii="Times New Roman" w:hAnsi="Times New Roman"/>
          <w:sz w:val="28"/>
          <w:szCs w:val="28"/>
        </w:rPr>
        <w:t>;</w:t>
      </w:r>
    </w:p>
    <w:p w:rsidR="00842733" w:rsidRDefault="00842733" w:rsidP="00980657">
      <w:pPr>
        <w:pStyle w:val="a9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17 326,294</w:t>
      </w:r>
      <w:r w:rsidR="00AE61C1">
        <w:rPr>
          <w:rFonts w:ascii="Times New Roman" w:hAnsi="Times New Roman"/>
          <w:sz w:val="28"/>
          <w:szCs w:val="28"/>
        </w:rPr>
        <w:t> </w:t>
      </w:r>
      <w:r w:rsidRPr="0098028B">
        <w:rPr>
          <w:rFonts w:ascii="Times New Roman" w:hAnsi="Times New Roman"/>
          <w:sz w:val="28"/>
          <w:szCs w:val="28"/>
        </w:rPr>
        <w:t>тис.</w:t>
      </w:r>
      <w:r w:rsidR="00AE61C1">
        <w:rPr>
          <w:rFonts w:ascii="Times New Roman" w:hAnsi="Times New Roman"/>
          <w:sz w:val="28"/>
          <w:szCs w:val="28"/>
        </w:rPr>
        <w:t> </w:t>
      </w:r>
      <w:r w:rsidR="0014062E" w:rsidRPr="0098028B">
        <w:rPr>
          <w:rFonts w:ascii="Times New Roman" w:hAnsi="Times New Roman"/>
          <w:sz w:val="28"/>
          <w:szCs w:val="28"/>
        </w:rPr>
        <w:t xml:space="preserve">гривень </w:t>
      </w:r>
      <w:r w:rsidR="00AE61C1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 розбудова фізкультурно-спортивної та плавально-оздоровчої інфраструктури Волині </w:t>
      </w:r>
      <w:r w:rsidR="00AE61C1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 капітальний ремонт</w:t>
      </w:r>
      <w:r w:rsidR="00F6753C">
        <w:rPr>
          <w:rFonts w:ascii="Times New Roman" w:hAnsi="Times New Roman"/>
          <w:sz w:val="28"/>
          <w:szCs w:val="28"/>
        </w:rPr>
        <w:t>;</w:t>
      </w:r>
    </w:p>
    <w:p w:rsidR="000A331C" w:rsidRDefault="00842733" w:rsidP="00980657">
      <w:pPr>
        <w:pStyle w:val="a9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 xml:space="preserve">16 950,618 тис. </w:t>
      </w:r>
      <w:r w:rsidR="0014062E" w:rsidRPr="0098028B">
        <w:rPr>
          <w:rFonts w:ascii="Times New Roman" w:hAnsi="Times New Roman"/>
          <w:sz w:val="28"/>
          <w:szCs w:val="28"/>
        </w:rPr>
        <w:t xml:space="preserve">гривень </w:t>
      </w:r>
      <w:r w:rsidR="00AE61C1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 база практики спортивно-оздоровчого табору “Гарт” на озері Світязь Шацького району </w:t>
      </w:r>
      <w:r w:rsidR="00AE61C1">
        <w:rPr>
          <w:rFonts w:ascii="Times New Roman" w:hAnsi="Times New Roman"/>
          <w:sz w:val="28"/>
          <w:szCs w:val="28"/>
        </w:rPr>
        <w:t>–</w:t>
      </w:r>
      <w:r w:rsidRPr="0098028B">
        <w:rPr>
          <w:rFonts w:ascii="Times New Roman" w:hAnsi="Times New Roman"/>
          <w:sz w:val="28"/>
          <w:szCs w:val="28"/>
        </w:rPr>
        <w:t xml:space="preserve"> будівництво мультифункціонального спортивного комплексу</w:t>
      </w:r>
      <w:r w:rsidR="00AE61C1">
        <w:rPr>
          <w:rFonts w:ascii="Times New Roman" w:hAnsi="Times New Roman"/>
          <w:sz w:val="28"/>
          <w:szCs w:val="28"/>
        </w:rPr>
        <w:t>;</w:t>
      </w:r>
    </w:p>
    <w:p w:rsidR="00842733" w:rsidRDefault="00842733" w:rsidP="00980657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AE61C1">
        <w:rPr>
          <w:sz w:val="28"/>
          <w:szCs w:val="28"/>
          <w:lang w:val="uk-UA"/>
        </w:rPr>
        <w:lastRenderedPageBreak/>
        <w:t>9</w:t>
      </w:r>
      <w:r w:rsidR="0014062E" w:rsidRPr="00AE61C1">
        <w:rPr>
          <w:sz w:val="28"/>
          <w:szCs w:val="28"/>
          <w:lang w:val="uk-UA"/>
        </w:rPr>
        <w:t xml:space="preserve"> </w:t>
      </w:r>
      <w:r w:rsidRPr="00AE61C1">
        <w:rPr>
          <w:sz w:val="28"/>
          <w:szCs w:val="28"/>
          <w:lang w:val="uk-UA"/>
        </w:rPr>
        <w:t xml:space="preserve">944,986 тис. </w:t>
      </w:r>
      <w:r w:rsidR="0014062E" w:rsidRPr="00AE61C1">
        <w:rPr>
          <w:sz w:val="28"/>
          <w:szCs w:val="28"/>
          <w:lang w:val="uk-UA"/>
        </w:rPr>
        <w:t xml:space="preserve">гривень </w:t>
      </w:r>
      <w:r w:rsidR="00AE61C1" w:rsidRPr="00AE61C1">
        <w:rPr>
          <w:sz w:val="28"/>
          <w:szCs w:val="28"/>
          <w:lang w:val="uk-UA"/>
        </w:rPr>
        <w:t>–</w:t>
      </w:r>
      <w:r w:rsidRPr="00AE61C1">
        <w:rPr>
          <w:sz w:val="28"/>
          <w:szCs w:val="28"/>
          <w:lang w:val="uk-UA"/>
        </w:rPr>
        <w:t xml:space="preserve"> пам’ятки культурної спадщини “Білий та Сірий будинки Косачів” (охоронний номер 030012-Н) в с. Колодяжне Ковельського району </w:t>
      </w:r>
      <w:r w:rsidR="00AE61C1">
        <w:rPr>
          <w:sz w:val="28"/>
          <w:szCs w:val="28"/>
          <w:lang w:val="uk-UA"/>
        </w:rPr>
        <w:t>–</w:t>
      </w:r>
      <w:r w:rsidRPr="00AE61C1">
        <w:rPr>
          <w:sz w:val="28"/>
          <w:szCs w:val="28"/>
          <w:lang w:val="uk-UA"/>
        </w:rPr>
        <w:t xml:space="preserve"> реставраційно-ремонтні роботи</w:t>
      </w:r>
      <w:r w:rsidR="00AE61C1">
        <w:rPr>
          <w:sz w:val="28"/>
          <w:szCs w:val="28"/>
          <w:lang w:val="uk-UA"/>
        </w:rPr>
        <w:t>;</w:t>
      </w:r>
    </w:p>
    <w:p w:rsidR="00AE61C1" w:rsidRPr="00AE61C1" w:rsidRDefault="00AE61C1" w:rsidP="00980657">
      <w:pPr>
        <w:tabs>
          <w:tab w:val="left" w:pos="709"/>
        </w:tabs>
        <w:ind w:firstLine="567"/>
        <w:jc w:val="both"/>
        <w:rPr>
          <w:sz w:val="20"/>
          <w:szCs w:val="28"/>
          <w:lang w:val="uk-UA"/>
        </w:rPr>
      </w:pPr>
    </w:p>
    <w:tbl>
      <w:tblPr>
        <w:tblW w:w="5075" w:type="pct"/>
        <w:tblLook w:val="04A0" w:firstRow="1" w:lastRow="0" w:firstColumn="1" w:lastColumn="0" w:noHBand="0" w:noVBand="1"/>
      </w:tblPr>
      <w:tblGrid>
        <w:gridCol w:w="10002"/>
      </w:tblGrid>
      <w:tr w:rsidR="0098028B" w:rsidRPr="00AE61C1" w:rsidTr="0098028B">
        <w:trPr>
          <w:trHeight w:val="20"/>
        </w:trPr>
        <w:tc>
          <w:tcPr>
            <w:tcW w:w="5000" w:type="pct"/>
            <w:shd w:val="clear" w:color="auto" w:fill="auto"/>
            <w:hideMark/>
          </w:tcPr>
          <w:p w:rsidR="0098028B" w:rsidRPr="00AE61C1" w:rsidRDefault="0098028B" w:rsidP="00980657">
            <w:pPr>
              <w:pStyle w:val="a9"/>
              <w:spacing w:before="6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1C1">
              <w:rPr>
                <w:rFonts w:ascii="Times New Roman" w:hAnsi="Times New Roman"/>
                <w:sz w:val="28"/>
                <w:szCs w:val="28"/>
              </w:rPr>
              <w:t xml:space="preserve">2) Торчинська селищна рада </w:t>
            </w:r>
            <w:r w:rsidR="00AE61C1">
              <w:rPr>
                <w:rFonts w:ascii="Times New Roman" w:hAnsi="Times New Roman"/>
                <w:sz w:val="28"/>
                <w:szCs w:val="28"/>
              </w:rPr>
              <w:t>–</w:t>
            </w:r>
            <w:r w:rsidR="00CD7347" w:rsidRPr="00AE61C1">
              <w:rPr>
                <w:rFonts w:ascii="Times New Roman" w:hAnsi="Times New Roman"/>
                <w:sz w:val="28"/>
                <w:szCs w:val="28"/>
              </w:rPr>
              <w:t xml:space="preserve"> 16 851 тис. </w:t>
            </w:r>
            <w:r w:rsidR="0014062E" w:rsidRPr="00AE61C1">
              <w:rPr>
                <w:rFonts w:ascii="Times New Roman" w:hAnsi="Times New Roman"/>
                <w:sz w:val="28"/>
                <w:szCs w:val="28"/>
              </w:rPr>
              <w:t xml:space="preserve">гривень </w:t>
            </w:r>
            <w:r w:rsidR="00AE61C1">
              <w:rPr>
                <w:rFonts w:ascii="Times New Roman" w:hAnsi="Times New Roman"/>
                <w:sz w:val="28"/>
                <w:szCs w:val="28"/>
              </w:rPr>
              <w:t>–</w:t>
            </w:r>
            <w:r w:rsidR="00CD7347" w:rsidRPr="00AE61C1">
              <w:rPr>
                <w:rFonts w:ascii="Times New Roman" w:hAnsi="Times New Roman"/>
                <w:sz w:val="28"/>
                <w:szCs w:val="28"/>
              </w:rPr>
              <w:t xml:space="preserve"> спортивний комплекс по вул. Незалежності у смт Торчин Луцького району </w:t>
            </w:r>
            <w:r w:rsidR="00AE61C1">
              <w:rPr>
                <w:rFonts w:ascii="Times New Roman" w:hAnsi="Times New Roman"/>
                <w:sz w:val="28"/>
                <w:szCs w:val="28"/>
              </w:rPr>
              <w:t>–</w:t>
            </w:r>
            <w:r w:rsidR="00CD7347" w:rsidRPr="00AE61C1">
              <w:rPr>
                <w:rFonts w:ascii="Times New Roman" w:hAnsi="Times New Roman"/>
                <w:sz w:val="28"/>
                <w:szCs w:val="28"/>
              </w:rPr>
              <w:t xml:space="preserve"> будівництво</w:t>
            </w:r>
            <w:r w:rsidR="00F6753C" w:rsidRPr="00AE61C1">
              <w:rPr>
                <w:rFonts w:ascii="Times New Roman" w:hAnsi="Times New Roman"/>
                <w:sz w:val="28"/>
                <w:szCs w:val="28"/>
              </w:rPr>
              <w:t>.</w:t>
            </w:r>
            <w:r w:rsidRPr="00AE61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E61C1" w:rsidRDefault="00AE61C1" w:rsidP="00980657">
      <w:pPr>
        <w:ind w:firstLine="567"/>
        <w:jc w:val="both"/>
        <w:rPr>
          <w:sz w:val="28"/>
          <w:szCs w:val="28"/>
          <w:lang w:val="uk-UA"/>
        </w:rPr>
      </w:pPr>
    </w:p>
    <w:p w:rsidR="00DB4111" w:rsidRDefault="008746D2" w:rsidP="00980657">
      <w:pPr>
        <w:ind w:firstLine="567"/>
        <w:jc w:val="both"/>
        <w:rPr>
          <w:sz w:val="28"/>
          <w:szCs w:val="28"/>
          <w:lang w:val="uk-UA"/>
        </w:rPr>
      </w:pPr>
      <w:r w:rsidRPr="00AE61C1">
        <w:rPr>
          <w:sz w:val="28"/>
          <w:szCs w:val="28"/>
          <w:lang w:val="uk-UA"/>
        </w:rPr>
        <w:t xml:space="preserve">2. ЗОБОВ’ЯЗУЮ </w:t>
      </w:r>
      <w:r w:rsidR="00DB4111" w:rsidRPr="00AE61C1">
        <w:rPr>
          <w:sz w:val="28"/>
          <w:szCs w:val="28"/>
          <w:lang w:val="uk-UA"/>
        </w:rPr>
        <w:t>департамент зовнішніх зносин, залучення інвестицій та з питань туризму і курортів облдержадміністрації (В</w:t>
      </w:r>
      <w:r w:rsidR="00AE61C1">
        <w:rPr>
          <w:sz w:val="28"/>
          <w:szCs w:val="28"/>
          <w:lang w:val="uk-UA"/>
        </w:rPr>
        <w:t xml:space="preserve">ероніка </w:t>
      </w:r>
      <w:r w:rsidR="00DB4111" w:rsidRPr="00AE61C1">
        <w:rPr>
          <w:sz w:val="28"/>
          <w:szCs w:val="28"/>
          <w:lang w:val="uk-UA"/>
        </w:rPr>
        <w:t>Бальбуза)</w:t>
      </w:r>
      <w:r w:rsidR="00F6753C" w:rsidRPr="00AE61C1">
        <w:rPr>
          <w:sz w:val="28"/>
          <w:szCs w:val="28"/>
          <w:lang w:val="uk-UA"/>
        </w:rPr>
        <w:t>:</w:t>
      </w:r>
    </w:p>
    <w:p w:rsidR="00DB4111" w:rsidRPr="00DB4111" w:rsidRDefault="00DB4111" w:rsidP="00980657">
      <w:pPr>
        <w:ind w:firstLine="567"/>
        <w:jc w:val="both"/>
        <w:rPr>
          <w:sz w:val="28"/>
          <w:szCs w:val="28"/>
          <w:lang w:val="uk-UA"/>
        </w:rPr>
      </w:pPr>
      <w:r w:rsidRPr="00AE61C1">
        <w:rPr>
          <w:sz w:val="28"/>
          <w:szCs w:val="28"/>
          <w:lang w:val="uk-UA"/>
        </w:rPr>
        <w:t>1)</w:t>
      </w:r>
      <w:r w:rsidR="00AE61C1">
        <w:rPr>
          <w:sz w:val="28"/>
          <w:szCs w:val="28"/>
          <w:lang w:val="uk-UA"/>
        </w:rPr>
        <w:t> </w:t>
      </w:r>
      <w:r w:rsidR="00F6753C" w:rsidRPr="00AE61C1">
        <w:rPr>
          <w:color w:val="333333"/>
          <w:sz w:val="28"/>
          <w:szCs w:val="28"/>
          <w:lang w:val="uk-UA"/>
        </w:rPr>
        <w:t xml:space="preserve">разом із заявниками </w:t>
      </w:r>
      <w:r w:rsidRPr="00AE61C1">
        <w:rPr>
          <w:sz w:val="28"/>
          <w:szCs w:val="28"/>
          <w:lang w:val="uk-UA"/>
        </w:rPr>
        <w:t>проводити м</w:t>
      </w:r>
      <w:r w:rsidRPr="00AE61C1">
        <w:rPr>
          <w:color w:val="333333"/>
          <w:sz w:val="28"/>
          <w:szCs w:val="28"/>
          <w:lang w:val="uk-UA"/>
        </w:rPr>
        <w:t>оніторинг стану реалізації інвестиційн</w:t>
      </w:r>
      <w:r w:rsidR="00F6753C" w:rsidRPr="00AE61C1">
        <w:rPr>
          <w:color w:val="333333"/>
          <w:sz w:val="28"/>
          <w:szCs w:val="28"/>
          <w:lang w:val="uk-UA"/>
        </w:rPr>
        <w:t>их</w:t>
      </w:r>
      <w:r w:rsidRPr="00AE61C1">
        <w:rPr>
          <w:color w:val="333333"/>
          <w:sz w:val="28"/>
          <w:szCs w:val="28"/>
          <w:lang w:val="uk-UA"/>
        </w:rPr>
        <w:t xml:space="preserve"> проєктів регіонального розвитку</w:t>
      </w:r>
      <w:r w:rsidR="00F6753C" w:rsidRPr="00AE61C1">
        <w:rPr>
          <w:color w:val="333333"/>
          <w:sz w:val="28"/>
          <w:szCs w:val="28"/>
          <w:lang w:val="uk-UA"/>
        </w:rPr>
        <w:t>, зазначених у пункті</w:t>
      </w:r>
      <w:r w:rsidR="00F6753C">
        <w:rPr>
          <w:color w:val="333333"/>
          <w:sz w:val="28"/>
          <w:szCs w:val="28"/>
          <w:lang w:val="uk-UA"/>
        </w:rPr>
        <w:t xml:space="preserve"> 1, </w:t>
      </w:r>
      <w:r w:rsidRPr="00DB4111">
        <w:rPr>
          <w:color w:val="333333"/>
          <w:sz w:val="28"/>
          <w:szCs w:val="28"/>
          <w:lang w:val="uk-UA"/>
        </w:rPr>
        <w:t>шляхом порівняння фактичних строків виконання і показників результативності виконання заходу інвестиційно</w:t>
      </w:r>
      <w:r w:rsidR="00F6753C">
        <w:rPr>
          <w:color w:val="333333"/>
          <w:sz w:val="28"/>
          <w:szCs w:val="28"/>
          <w:lang w:val="uk-UA"/>
        </w:rPr>
        <w:t xml:space="preserve">го </w:t>
      </w:r>
      <w:r w:rsidRPr="00DB4111">
        <w:rPr>
          <w:color w:val="333333"/>
          <w:sz w:val="28"/>
          <w:szCs w:val="28"/>
          <w:lang w:val="uk-UA"/>
        </w:rPr>
        <w:t>про</w:t>
      </w:r>
      <w:r w:rsidR="00F6753C">
        <w:rPr>
          <w:color w:val="333333"/>
          <w:sz w:val="28"/>
          <w:szCs w:val="28"/>
          <w:lang w:val="uk-UA"/>
        </w:rPr>
        <w:t>є</w:t>
      </w:r>
      <w:r w:rsidRPr="00DB4111">
        <w:rPr>
          <w:color w:val="333333"/>
          <w:sz w:val="28"/>
          <w:szCs w:val="28"/>
          <w:lang w:val="uk-UA"/>
        </w:rPr>
        <w:t>кту з плановими та оцінки ступеня їх відхилення від запланованих</w:t>
      </w:r>
      <w:r>
        <w:rPr>
          <w:color w:val="333333"/>
          <w:sz w:val="28"/>
          <w:szCs w:val="28"/>
          <w:lang w:val="uk-UA"/>
        </w:rPr>
        <w:t>;</w:t>
      </w:r>
    </w:p>
    <w:p w:rsidR="00DB4111" w:rsidRPr="00DB4111" w:rsidRDefault="00DB4111" w:rsidP="00980657">
      <w:pPr>
        <w:ind w:firstLine="567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2) </w:t>
      </w:r>
      <w:r w:rsidRPr="00DB4111">
        <w:rPr>
          <w:color w:val="333333"/>
          <w:sz w:val="28"/>
          <w:szCs w:val="28"/>
          <w:lang w:val="uk-UA"/>
        </w:rPr>
        <w:t xml:space="preserve">за інформацією </w:t>
      </w:r>
      <w:r>
        <w:rPr>
          <w:color w:val="333333"/>
          <w:sz w:val="28"/>
          <w:szCs w:val="28"/>
          <w:lang w:val="uk-UA"/>
        </w:rPr>
        <w:t xml:space="preserve">департаменту інфраструктури облдержадміністрації та Торчинської селищної ради </w:t>
      </w:r>
      <w:r w:rsidRPr="00DB4111">
        <w:rPr>
          <w:color w:val="333333"/>
          <w:sz w:val="28"/>
          <w:szCs w:val="28"/>
          <w:lang w:val="uk-UA"/>
        </w:rPr>
        <w:t>щокварталу до 10 числа місяця, що настає за звітним періодом, оприлюдн</w:t>
      </w:r>
      <w:r>
        <w:rPr>
          <w:color w:val="333333"/>
          <w:sz w:val="28"/>
          <w:szCs w:val="28"/>
          <w:lang w:val="uk-UA"/>
        </w:rPr>
        <w:t>ювати</w:t>
      </w:r>
      <w:r w:rsidRPr="00DB4111">
        <w:rPr>
          <w:color w:val="333333"/>
          <w:sz w:val="28"/>
          <w:szCs w:val="28"/>
          <w:lang w:val="uk-UA"/>
        </w:rPr>
        <w:t xml:space="preserve"> на онлайн-платформі звіт про виконання заходів інвестиційно</w:t>
      </w:r>
      <w:r w:rsidR="00F6753C">
        <w:rPr>
          <w:color w:val="333333"/>
          <w:sz w:val="28"/>
          <w:szCs w:val="28"/>
          <w:lang w:val="uk-UA"/>
        </w:rPr>
        <w:t>го</w:t>
      </w:r>
      <w:r w:rsidRPr="00DB4111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>про</w:t>
      </w:r>
      <w:r w:rsidR="00F6753C">
        <w:rPr>
          <w:color w:val="333333"/>
          <w:sz w:val="28"/>
          <w:szCs w:val="28"/>
          <w:lang w:val="uk-UA"/>
        </w:rPr>
        <w:t>є</w:t>
      </w:r>
      <w:r>
        <w:rPr>
          <w:color w:val="333333"/>
          <w:sz w:val="28"/>
          <w:szCs w:val="28"/>
          <w:lang w:val="uk-UA"/>
        </w:rPr>
        <w:t xml:space="preserve">кту </w:t>
      </w:r>
      <w:r w:rsidRPr="00DB4111">
        <w:rPr>
          <w:color w:val="333333"/>
          <w:sz w:val="28"/>
          <w:szCs w:val="28"/>
          <w:lang w:val="uk-UA"/>
        </w:rPr>
        <w:t>з фотографіями, на яких зафіксован</w:t>
      </w:r>
      <w:r w:rsidR="00AE61C1">
        <w:rPr>
          <w:color w:val="333333"/>
          <w:sz w:val="28"/>
          <w:szCs w:val="28"/>
          <w:lang w:val="uk-UA"/>
        </w:rPr>
        <w:t>о</w:t>
      </w:r>
      <w:r w:rsidRPr="00DB4111">
        <w:rPr>
          <w:color w:val="333333"/>
          <w:sz w:val="28"/>
          <w:szCs w:val="28"/>
          <w:lang w:val="uk-UA"/>
        </w:rPr>
        <w:t xml:space="preserve"> стан реалізації інвестиційної програми (про</w:t>
      </w:r>
      <w:r w:rsidR="00AE61C1">
        <w:rPr>
          <w:color w:val="333333"/>
          <w:sz w:val="28"/>
          <w:szCs w:val="28"/>
          <w:lang w:val="uk-UA"/>
        </w:rPr>
        <w:t>є</w:t>
      </w:r>
      <w:r w:rsidRPr="00DB4111">
        <w:rPr>
          <w:color w:val="333333"/>
          <w:sz w:val="28"/>
          <w:szCs w:val="28"/>
          <w:lang w:val="uk-UA"/>
        </w:rPr>
        <w:t>кту), та узагальненою аналітичною інформацією про основні результати, досягнуті за звітний період.</w:t>
      </w:r>
    </w:p>
    <w:p w:rsidR="00AE61C1" w:rsidRDefault="00AE61C1" w:rsidP="00980657">
      <w:pPr>
        <w:ind w:firstLine="567"/>
        <w:jc w:val="both"/>
        <w:rPr>
          <w:sz w:val="28"/>
          <w:szCs w:val="28"/>
          <w:lang w:val="uk-UA"/>
        </w:rPr>
      </w:pPr>
    </w:p>
    <w:p w:rsidR="008746D2" w:rsidRPr="0098028B" w:rsidRDefault="00EE7E51" w:rsidP="0098065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746D2" w:rsidRPr="0098028B">
        <w:rPr>
          <w:sz w:val="28"/>
          <w:szCs w:val="28"/>
          <w:lang w:val="uk-UA"/>
        </w:rPr>
        <w:t xml:space="preserve">. Контроль за виконанням розпорядження </w:t>
      </w:r>
      <w:r w:rsidR="00E04D16">
        <w:rPr>
          <w:sz w:val="28"/>
          <w:szCs w:val="28"/>
          <w:lang w:val="uk-UA"/>
        </w:rPr>
        <w:t>покласти на заступника голови облдержадміністрації Ігоря Чуліпу.</w:t>
      </w:r>
    </w:p>
    <w:p w:rsidR="008746D2" w:rsidRPr="0098028B" w:rsidRDefault="008746D2" w:rsidP="00980657">
      <w:pPr>
        <w:ind w:firstLine="567"/>
        <w:jc w:val="both"/>
        <w:rPr>
          <w:sz w:val="28"/>
          <w:szCs w:val="28"/>
          <w:lang w:val="uk-UA"/>
        </w:rPr>
      </w:pPr>
    </w:p>
    <w:p w:rsidR="008746D2" w:rsidRPr="0098028B" w:rsidRDefault="008746D2" w:rsidP="0098028B">
      <w:pPr>
        <w:jc w:val="both"/>
        <w:rPr>
          <w:sz w:val="28"/>
          <w:szCs w:val="28"/>
          <w:lang w:val="uk-UA"/>
        </w:rPr>
      </w:pPr>
    </w:p>
    <w:p w:rsidR="008746D2" w:rsidRDefault="008746D2" w:rsidP="008746D2">
      <w:pPr>
        <w:jc w:val="both"/>
        <w:rPr>
          <w:sz w:val="28"/>
          <w:szCs w:val="28"/>
          <w:lang w:val="uk-UA"/>
        </w:rPr>
      </w:pPr>
    </w:p>
    <w:p w:rsidR="008746D2" w:rsidRDefault="008746D2" w:rsidP="008746D2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</w:t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655DA2">
        <w:rPr>
          <w:b/>
          <w:sz w:val="28"/>
          <w:szCs w:val="28"/>
          <w:lang w:val="uk-UA"/>
        </w:rPr>
        <w:t xml:space="preserve">                    </w:t>
      </w:r>
      <w:r w:rsidR="00EE7E51">
        <w:rPr>
          <w:b/>
          <w:sz w:val="28"/>
          <w:szCs w:val="28"/>
          <w:lang w:val="uk-UA"/>
        </w:rPr>
        <w:t>Юрій ПОГУЛЯЙКО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746D2" w:rsidRDefault="008746D2" w:rsidP="008746D2">
      <w:pPr>
        <w:jc w:val="both"/>
        <w:rPr>
          <w:sz w:val="28"/>
          <w:szCs w:val="28"/>
          <w:lang w:val="uk-UA"/>
        </w:rPr>
      </w:pPr>
    </w:p>
    <w:p w:rsidR="008746D2" w:rsidRDefault="008746D2" w:rsidP="008746D2">
      <w:pPr>
        <w:jc w:val="both"/>
        <w:rPr>
          <w:sz w:val="28"/>
          <w:szCs w:val="28"/>
          <w:lang w:val="uk-UA"/>
        </w:rPr>
      </w:pPr>
    </w:p>
    <w:p w:rsidR="00C43856" w:rsidRPr="00AE61C1" w:rsidRDefault="00EE7E51" w:rsidP="00325AD4">
      <w:pPr>
        <w:jc w:val="both"/>
        <w:rPr>
          <w:sz w:val="22"/>
        </w:rPr>
      </w:pPr>
      <w:r w:rsidRPr="00AE61C1">
        <w:rPr>
          <w:szCs w:val="28"/>
          <w:lang w:val="uk-UA"/>
        </w:rPr>
        <w:t>Олена Щесюк</w:t>
      </w:r>
      <w:r w:rsidR="008746D2" w:rsidRPr="00AE61C1">
        <w:rPr>
          <w:szCs w:val="28"/>
          <w:lang w:val="uk-UA"/>
        </w:rPr>
        <w:t xml:space="preserve"> 778 2</w:t>
      </w:r>
      <w:r w:rsidR="00325AD4" w:rsidRPr="00AE61C1">
        <w:rPr>
          <w:szCs w:val="28"/>
          <w:lang w:val="uk-UA"/>
        </w:rPr>
        <w:t>5</w:t>
      </w:r>
      <w:r w:rsidRPr="00AE61C1">
        <w:rPr>
          <w:szCs w:val="28"/>
          <w:lang w:val="uk-UA"/>
        </w:rPr>
        <w:t>9</w:t>
      </w:r>
    </w:p>
    <w:sectPr w:rsidR="00C43856" w:rsidRPr="00AE61C1" w:rsidSect="00FB6247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097" w:rsidRDefault="00BD0097">
      <w:r>
        <w:separator/>
      </w:r>
    </w:p>
  </w:endnote>
  <w:endnote w:type="continuationSeparator" w:id="0">
    <w:p w:rsidR="00BD0097" w:rsidRDefault="00BD0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097" w:rsidRDefault="00BD0097">
      <w:r>
        <w:separator/>
      </w:r>
    </w:p>
  </w:footnote>
  <w:footnote w:type="continuationSeparator" w:id="0">
    <w:p w:rsidR="00BD0097" w:rsidRDefault="00BD0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954621"/>
      <w:docPartObj>
        <w:docPartGallery w:val="Page Numbers (Top of Page)"/>
        <w:docPartUnique/>
      </w:docPartObj>
    </w:sdtPr>
    <w:sdtEndPr/>
    <w:sdtContent>
      <w:p w:rsidR="00FB6247" w:rsidRDefault="000130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41F" w:rsidRPr="0029641F">
          <w:rPr>
            <w:noProof/>
            <w:lang w:val="uk-UA"/>
          </w:rPr>
          <w:t>2</w:t>
        </w:r>
        <w:r>
          <w:fldChar w:fldCharType="end"/>
        </w:r>
      </w:p>
    </w:sdtContent>
  </w:sdt>
  <w:p w:rsidR="00FB6247" w:rsidRDefault="00BD009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4533C"/>
    <w:multiLevelType w:val="hybridMultilevel"/>
    <w:tmpl w:val="D78E0484"/>
    <w:lvl w:ilvl="0" w:tplc="B506139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43B"/>
    <w:rsid w:val="0001308C"/>
    <w:rsid w:val="000A331C"/>
    <w:rsid w:val="0014062E"/>
    <w:rsid w:val="0029641F"/>
    <w:rsid w:val="002E0512"/>
    <w:rsid w:val="00325AD4"/>
    <w:rsid w:val="00424669"/>
    <w:rsid w:val="0046307F"/>
    <w:rsid w:val="0058149E"/>
    <w:rsid w:val="005B0B45"/>
    <w:rsid w:val="00655DA2"/>
    <w:rsid w:val="006F3015"/>
    <w:rsid w:val="00802980"/>
    <w:rsid w:val="00842733"/>
    <w:rsid w:val="008746D2"/>
    <w:rsid w:val="0098028B"/>
    <w:rsid w:val="00980657"/>
    <w:rsid w:val="009868D5"/>
    <w:rsid w:val="00AE61C1"/>
    <w:rsid w:val="00B416CC"/>
    <w:rsid w:val="00BD0097"/>
    <w:rsid w:val="00C12E11"/>
    <w:rsid w:val="00C43856"/>
    <w:rsid w:val="00CD7347"/>
    <w:rsid w:val="00D2143B"/>
    <w:rsid w:val="00D74747"/>
    <w:rsid w:val="00DB4111"/>
    <w:rsid w:val="00DE13B3"/>
    <w:rsid w:val="00E04D16"/>
    <w:rsid w:val="00EE7E51"/>
    <w:rsid w:val="00F41DC2"/>
    <w:rsid w:val="00F6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9E405"/>
  <w15:docId w15:val="{4A9B551D-6BFF-4743-A9FC-DC8928C2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46D2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46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rvts37">
    <w:name w:val="rvts37"/>
    <w:basedOn w:val="a0"/>
    <w:rsid w:val="008746D2"/>
  </w:style>
  <w:style w:type="paragraph" w:styleId="a3">
    <w:name w:val="header"/>
    <w:basedOn w:val="a"/>
    <w:link w:val="a4"/>
    <w:uiPriority w:val="99"/>
    <w:unhideWhenUsed/>
    <w:rsid w:val="008746D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746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46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46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7">
    <w:name w:val="Назва документа"/>
    <w:basedOn w:val="a"/>
    <w:next w:val="a"/>
    <w:rsid w:val="0098028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8">
    <w:name w:val="List Paragraph"/>
    <w:basedOn w:val="a"/>
    <w:uiPriority w:val="34"/>
    <w:qFormat/>
    <w:rsid w:val="0098028B"/>
    <w:pPr>
      <w:ind w:left="720"/>
      <w:contextualSpacing/>
    </w:pPr>
  </w:style>
  <w:style w:type="paragraph" w:customStyle="1" w:styleId="a9">
    <w:name w:val="Нормальний текст"/>
    <w:basedOn w:val="a"/>
    <w:uiPriority w:val="99"/>
    <w:rsid w:val="0098028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2E0512"/>
    <w:pPr>
      <w:spacing w:before="100" w:beforeAutospacing="1" w:after="100" w:afterAutospacing="1"/>
    </w:pPr>
    <w:rPr>
      <w:lang w:val="uk-UA" w:eastAsia="uk-UA"/>
    </w:rPr>
  </w:style>
  <w:style w:type="character" w:styleId="aa">
    <w:name w:val="Hyperlink"/>
    <w:basedOn w:val="a0"/>
    <w:uiPriority w:val="99"/>
    <w:semiHidden/>
    <w:unhideWhenUsed/>
    <w:rsid w:val="002E05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316E8-C7BE-4E5B-8251-FD42F90D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dcterms:created xsi:type="dcterms:W3CDTF">2019-05-28T07:53:00Z</dcterms:created>
  <dcterms:modified xsi:type="dcterms:W3CDTF">2021-04-30T07:39:00Z</dcterms:modified>
</cp:coreProperties>
</file>