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0FA" w:rsidRPr="00C560FA" w:rsidRDefault="00C560FA" w:rsidP="00C560FA">
      <w:pPr>
        <w:spacing w:after="0" w:line="240" w:lineRule="auto"/>
        <w:ind w:firstLine="4536"/>
        <w:jc w:val="both"/>
        <w:rPr>
          <w:rFonts w:ascii="Calibri" w:eastAsia="Calibri" w:hAnsi="Calibri" w:cs="Times New Roman"/>
          <w:snapToGrid w:val="0"/>
          <w:spacing w:val="8"/>
          <w:szCs w:val="28"/>
          <w:lang w:val="ru-RU"/>
        </w:rPr>
      </w:pPr>
      <w:r w:rsidRPr="00C560FA">
        <w:rPr>
          <w:rFonts w:ascii="Calibri" w:eastAsia="Calibri" w:hAnsi="Calibri" w:cs="Times New Roman"/>
          <w:noProof/>
          <w:spacing w:val="8"/>
          <w:szCs w:val="28"/>
        </w:rPr>
        <w:drawing>
          <wp:inline distT="0" distB="0" distL="0" distR="0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0FA" w:rsidRPr="00C560FA" w:rsidRDefault="00C560FA" w:rsidP="00C560F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8"/>
          <w:sz w:val="16"/>
          <w:szCs w:val="16"/>
          <w:lang w:val="ru-RU"/>
        </w:rPr>
      </w:pPr>
    </w:p>
    <w:p w:rsidR="00C560FA" w:rsidRPr="00C560FA" w:rsidRDefault="00C560FA" w:rsidP="00C560FA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14"/>
          <w:sz w:val="28"/>
          <w:szCs w:val="28"/>
          <w:lang w:val="uk-UA" w:eastAsia="ru-RU"/>
        </w:rPr>
      </w:pPr>
      <w:r w:rsidRPr="00C560FA">
        <w:rPr>
          <w:rFonts w:ascii="Times New Roman" w:eastAsia="Calibri" w:hAnsi="Times New Roman" w:cs="Times New Roman"/>
          <w:b/>
          <w:bCs/>
          <w:spacing w:val="14"/>
          <w:sz w:val="28"/>
          <w:szCs w:val="28"/>
          <w:lang w:val="uk-UA" w:eastAsia="ru-RU"/>
        </w:rPr>
        <w:t>ВОЛИНСЬКА ОБЛАСНА ДЕРЖАВНА АДМІНІСТРАЦІЯ</w:t>
      </w:r>
    </w:p>
    <w:p w:rsidR="00C560FA" w:rsidRPr="00C560FA" w:rsidRDefault="00C560FA" w:rsidP="00C560F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560FA" w:rsidRPr="00C560FA" w:rsidRDefault="00C560FA" w:rsidP="00C560FA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32"/>
          <w:szCs w:val="32"/>
          <w:lang w:val="uk-UA" w:eastAsia="ru-RU"/>
        </w:rPr>
      </w:pPr>
      <w:r w:rsidRPr="00C560FA">
        <w:rPr>
          <w:rFonts w:ascii="Times New Roman" w:eastAsia="Calibri" w:hAnsi="Times New Roman" w:cs="Times New Roman"/>
          <w:b/>
          <w:sz w:val="32"/>
          <w:szCs w:val="32"/>
          <w:lang w:val="uk-UA" w:eastAsia="ru-RU"/>
        </w:rPr>
        <w:t>РОЗПОРЯДЖЕННЯ</w:t>
      </w:r>
      <w:r w:rsidR="00501E28">
        <w:rPr>
          <w:rFonts w:ascii="Times New Roman" w:eastAsia="Calibri" w:hAnsi="Times New Roman" w:cs="Times New Roman"/>
          <w:b/>
          <w:sz w:val="32"/>
          <w:szCs w:val="32"/>
          <w:lang w:val="uk-UA" w:eastAsia="ru-RU"/>
        </w:rPr>
        <w:t xml:space="preserve"> ГОЛОВИ</w:t>
      </w: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Pr="00C560FA" w:rsidRDefault="00C601FA" w:rsidP="00C560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22</w:t>
      </w:r>
      <w:r w:rsidR="0014343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7F0951">
        <w:rPr>
          <w:rFonts w:ascii="Times New Roman" w:eastAsia="Calibri" w:hAnsi="Times New Roman" w:cs="Times New Roman"/>
          <w:sz w:val="28"/>
          <w:szCs w:val="28"/>
          <w:lang w:val="ru-RU"/>
        </w:rPr>
        <w:t>вересня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</w:t>
      </w:r>
      <w:r w:rsidR="00C560FA"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>м.</w:t>
      </w:r>
      <w:r w:rsidR="009D19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>Луцьк</w:t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560FA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№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558</w:t>
      </w: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F0951" w:rsidRDefault="00C560FA" w:rsidP="007F09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зміни у граничній чисельності працівників </w:t>
      </w:r>
      <w:r w:rsidR="007F09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сектору </w:t>
      </w:r>
      <w:r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C560FA" w:rsidRPr="00C560FA" w:rsidRDefault="007F0951" w:rsidP="007F09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424C9">
        <w:rPr>
          <w:rFonts w:ascii="Times New Roman" w:hAnsi="Times New Roman"/>
          <w:noProof/>
          <w:sz w:val="28"/>
          <w:szCs w:val="28"/>
          <w:lang w:val="uk-UA"/>
        </w:rPr>
        <w:t>з питань внутрішньої політики</w:t>
      </w:r>
      <w:r w:rsidRPr="00C560FA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</w:t>
      </w:r>
      <w:r w:rsidR="00C560FA" w:rsidRPr="00C560FA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облдержадміністрації </w:t>
      </w: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Default="00C560FA" w:rsidP="009D19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статей 5, 41, 47 Закону України «Про місцеві державні адміністрації», постанови Кабінету Міністрів України від 25 березня 2014 року № 91 «Деякі питання діяльності місцевих державних адміністрацій» (зі змінами)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унести до розпорядження</w:t>
      </w:r>
      <w:r w:rsidR="00501E28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голови облдержадмініст</w:t>
      </w:r>
      <w:r w:rsidR="009D1920">
        <w:rPr>
          <w:rFonts w:ascii="Times New Roman" w:eastAsia="Calibri" w:hAnsi="Times New Roman" w:cs="Times New Roman"/>
          <w:sz w:val="28"/>
          <w:szCs w:val="28"/>
          <w:lang w:val="uk-UA"/>
        </w:rPr>
        <w:t>рації від</w:t>
      </w:r>
      <w:r w:rsidR="00501E28" w:rsidRPr="00645B08">
        <w:rPr>
          <w:rFonts w:ascii="Times New Roman" w:hAnsi="Times New Roman"/>
          <w:sz w:val="28"/>
          <w:szCs w:val="28"/>
          <w:lang w:val="uk-UA"/>
        </w:rPr>
        <w:t xml:space="preserve"> 07 лютого 2020 року № 59</w:t>
      </w:r>
      <w:r w:rsidR="00501E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0951">
        <w:rPr>
          <w:rFonts w:ascii="Times New Roman" w:hAnsi="Times New Roman"/>
          <w:sz w:val="28"/>
          <w:szCs w:val="28"/>
          <w:lang w:val="uk-UA"/>
        </w:rPr>
        <w:t xml:space="preserve">«Питання </w:t>
      </w:r>
      <w:r w:rsidR="007F0951" w:rsidRPr="006C79DC">
        <w:rPr>
          <w:rFonts w:ascii="Times New Roman" w:hAnsi="Times New Roman"/>
          <w:sz w:val="28"/>
          <w:szCs w:val="28"/>
          <w:lang w:val="uk-UA"/>
        </w:rPr>
        <w:t>структур</w:t>
      </w:r>
      <w:r w:rsidR="007F0951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7F0951" w:rsidRPr="006C79DC">
        <w:rPr>
          <w:rFonts w:ascii="Times New Roman" w:hAnsi="Times New Roman"/>
          <w:sz w:val="28"/>
          <w:szCs w:val="28"/>
          <w:lang w:val="uk-UA"/>
        </w:rPr>
        <w:t>Волинської обласної державної адміністрації</w:t>
      </w:r>
      <w:r w:rsidR="00501E28" w:rsidRPr="00C560F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»</w:t>
      </w:r>
      <w:r w:rsidR="00501E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(далі – розпорядження) 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>такі зміни</w:t>
      </w:r>
      <w:r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501E28" w:rsidRPr="009D1920" w:rsidRDefault="00501E28" w:rsidP="00C560FA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Default="00C560FA" w:rsidP="009D19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pacing w:val="-8"/>
          <w:sz w:val="28"/>
          <w:szCs w:val="28"/>
          <w:lang w:val="uk-UA"/>
        </w:rPr>
      </w:pPr>
      <w:r w:rsidRPr="00C560FA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 xml:space="preserve">1. </w:t>
      </w:r>
      <w:r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Установлену </w:t>
      </w:r>
      <w:r w:rsidR="00501E28"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розпорядженням </w:t>
      </w:r>
      <w:r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чисельність працівників 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F0951">
        <w:rPr>
          <w:rFonts w:ascii="Times New Roman" w:eastAsia="Calibri" w:hAnsi="Times New Roman" w:cs="Times New Roman"/>
          <w:sz w:val="28"/>
          <w:szCs w:val="28"/>
          <w:lang w:val="uk-UA"/>
        </w:rPr>
        <w:t>сектору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F0951" w:rsidRPr="00F424C9">
        <w:rPr>
          <w:rFonts w:ascii="Times New Roman" w:hAnsi="Times New Roman"/>
          <w:noProof/>
          <w:sz w:val="28"/>
          <w:szCs w:val="28"/>
          <w:lang w:val="uk-UA"/>
        </w:rPr>
        <w:t>з питань внутрішньої політики</w:t>
      </w:r>
      <w:r w:rsidR="007F0951" w:rsidRPr="00C560FA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</w:t>
      </w:r>
      <w:r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>обл</w:t>
      </w:r>
      <w:r w:rsidR="00501E28"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асної </w:t>
      </w:r>
      <w:r w:rsidR="00603A83"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>держ</w:t>
      </w:r>
      <w:r w:rsidR="00501E28" w:rsidRP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авної </w:t>
      </w:r>
      <w:r w:rsidR="009D1920">
        <w:rPr>
          <w:rFonts w:ascii="Times New Roman" w:eastAsia="Calibri" w:hAnsi="Times New Roman" w:cs="Times New Roman"/>
          <w:sz w:val="28"/>
          <w:szCs w:val="28"/>
          <w:lang w:val="uk-UA"/>
        </w:rPr>
        <w:t>адміністрації збільшити на</w:t>
      </w:r>
      <w:r w:rsidR="00501E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F09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r w:rsidR="00603A83" w:rsidRPr="00501E2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штатн</w:t>
      </w:r>
      <w:r w:rsidR="007F0951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у</w:t>
      </w:r>
      <w:r w:rsidR="00603A83" w:rsidRPr="00501E2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одиниц</w:t>
      </w:r>
      <w:r w:rsidR="007F0951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ю</w:t>
      </w:r>
      <w:r w:rsidRPr="00501E2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</w:t>
      </w:r>
      <w:r w:rsidR="00603A83" w:rsidRPr="00501E2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та встановити її в кількості </w:t>
      </w:r>
      <w:r w:rsidR="007F0951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4</w:t>
      </w:r>
      <w:r w:rsidRPr="00501E28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штатні одиниці</w:t>
      </w:r>
      <w:r w:rsidRPr="00C560FA">
        <w:rPr>
          <w:rFonts w:ascii="Times New Roman" w:eastAsia="Calibri" w:hAnsi="Times New Roman" w:cs="Times New Roman"/>
          <w:noProof/>
          <w:spacing w:val="-8"/>
          <w:sz w:val="28"/>
          <w:szCs w:val="28"/>
          <w:lang w:val="uk-UA"/>
        </w:rPr>
        <w:t>.</w:t>
      </w:r>
    </w:p>
    <w:p w:rsidR="009D1920" w:rsidRPr="009D1920" w:rsidRDefault="009D1920" w:rsidP="009D1920">
      <w:pPr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7F0951" w:rsidRDefault="00C560FA" w:rsidP="009D19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60FA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2</w:t>
      </w:r>
      <w:r w:rsidR="009D1920">
        <w:rPr>
          <w:rFonts w:ascii="Times New Roman" w:eastAsia="Calibri" w:hAnsi="Times New Roman" w:cs="Times New Roman"/>
          <w:spacing w:val="-6"/>
          <w:sz w:val="28"/>
          <w:szCs w:val="28"/>
          <w:lang w:val="uk-UA"/>
        </w:rPr>
        <w:t>. </w:t>
      </w:r>
      <w:r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додатку 4 </w:t>
      </w:r>
      <w:r w:rsidR="007F09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r w:rsidR="007F0951" w:rsidRPr="00C560FA">
        <w:rPr>
          <w:rFonts w:ascii="Times New Roman" w:eastAsia="Calibri" w:hAnsi="Times New Roman" w:cs="Times New Roman"/>
          <w:sz w:val="28"/>
          <w:szCs w:val="28"/>
          <w:lang w:val="uk-UA"/>
        </w:rPr>
        <w:t>розпорядження</w:t>
      </w:r>
      <w:r w:rsidR="007F09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«Г</w:t>
      </w:r>
      <w:r w:rsidR="007F0951" w:rsidRPr="006C79DC">
        <w:rPr>
          <w:rFonts w:ascii="Times New Roman" w:hAnsi="Times New Roman"/>
          <w:sz w:val="28"/>
          <w:szCs w:val="28"/>
          <w:lang w:val="uk-UA"/>
        </w:rPr>
        <w:t>ранична чисельність</w:t>
      </w:r>
      <w:r w:rsidR="007F09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0951" w:rsidRPr="006C79DC">
        <w:rPr>
          <w:rFonts w:ascii="Times New Roman" w:hAnsi="Times New Roman"/>
          <w:sz w:val="28"/>
          <w:szCs w:val="28"/>
          <w:lang w:val="uk-UA"/>
        </w:rPr>
        <w:t>працівників департаментів, управлінь, відділів та інших</w:t>
      </w:r>
      <w:r w:rsidR="007F09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0951" w:rsidRPr="006C79DC">
        <w:rPr>
          <w:rFonts w:ascii="Times New Roman" w:hAnsi="Times New Roman"/>
          <w:sz w:val="28"/>
          <w:szCs w:val="28"/>
          <w:lang w:val="uk-UA"/>
        </w:rPr>
        <w:t>структурних підрозділів обласної державної адміністрації</w:t>
      </w:r>
      <w:r w:rsidR="007F0951">
        <w:rPr>
          <w:rFonts w:ascii="Times New Roman" w:hAnsi="Times New Roman"/>
          <w:sz w:val="28"/>
          <w:szCs w:val="28"/>
          <w:lang w:val="uk-UA"/>
        </w:rPr>
        <w:t>»</w:t>
      </w:r>
      <w:r w:rsidR="007F0951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C560FA" w:rsidRPr="009D1920" w:rsidRDefault="00DD1846" w:rsidP="009D1920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</w:pPr>
      <w:r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цифр</w:t>
      </w:r>
      <w:r w:rsidR="007F0951"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у</w:t>
      </w:r>
      <w:r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 xml:space="preserve"> «</w:t>
      </w:r>
      <w:r w:rsidR="007F0951"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3»</w:t>
      </w:r>
      <w:r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 xml:space="preserve"> </w:t>
      </w:r>
      <w:r w:rsidR="00C560FA"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позиції «</w:t>
      </w:r>
      <w:r w:rsidR="007F0951" w:rsidRPr="009D1920">
        <w:rPr>
          <w:rFonts w:ascii="Times New Roman" w:hAnsi="Times New Roman"/>
          <w:noProof/>
          <w:spacing w:val="-10"/>
          <w:sz w:val="28"/>
          <w:szCs w:val="28"/>
          <w:lang w:val="uk-UA"/>
        </w:rPr>
        <w:t>Сектор з питань внутрішньої політики</w:t>
      </w:r>
      <w:r w:rsidR="00C560FA"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»</w:t>
      </w:r>
      <w:r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 xml:space="preserve"> замінити цифр</w:t>
      </w:r>
      <w:r w:rsidR="007F0951"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ою</w:t>
      </w:r>
      <w:r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 xml:space="preserve"> «</w:t>
      </w:r>
      <w:r w:rsidR="007F0951"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4</w:t>
      </w:r>
      <w:r w:rsidR="00C560FA"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»</w:t>
      </w:r>
      <w:r w:rsidR="007F0951" w:rsidRPr="009D1920">
        <w:rPr>
          <w:rFonts w:ascii="Times New Roman" w:eastAsia="Calibri" w:hAnsi="Times New Roman" w:cs="Times New Roman"/>
          <w:spacing w:val="-10"/>
          <w:sz w:val="28"/>
          <w:szCs w:val="28"/>
          <w:lang w:val="uk-UA"/>
        </w:rPr>
        <w:t>;</w:t>
      </w:r>
    </w:p>
    <w:p w:rsidR="007F0951" w:rsidRDefault="007F0951" w:rsidP="009D1920">
      <w:pPr>
        <w:tabs>
          <w:tab w:val="left" w:pos="700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FF45E2">
        <w:rPr>
          <w:rFonts w:ascii="Times New Roman" w:hAnsi="Times New Roman"/>
          <w:noProof/>
          <w:sz w:val="28"/>
          <w:szCs w:val="28"/>
          <w:lang w:val="uk-UA"/>
        </w:rPr>
        <w:t>цифри «421» позиції «</w:t>
      </w:r>
      <w:r>
        <w:rPr>
          <w:rFonts w:ascii="Times New Roman" w:hAnsi="Times New Roman"/>
          <w:noProof/>
          <w:sz w:val="28"/>
          <w:szCs w:val="28"/>
          <w:lang w:val="uk-UA"/>
        </w:rPr>
        <w:t>Усього</w:t>
      </w:r>
      <w:r w:rsidRPr="00FF45E2">
        <w:rPr>
          <w:rFonts w:ascii="Times New Roman" w:hAnsi="Times New Roman"/>
          <w:noProof/>
          <w:sz w:val="28"/>
          <w:szCs w:val="28"/>
          <w:lang w:val="uk-UA"/>
        </w:rPr>
        <w:t>» замінити цифрами «422».</w:t>
      </w:r>
    </w:p>
    <w:p w:rsidR="009D1920" w:rsidRPr="00FF45E2" w:rsidRDefault="009D1920" w:rsidP="007F0951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C560FA" w:rsidRPr="00FF45E2" w:rsidRDefault="000F60B9" w:rsidP="009D192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FF45E2">
        <w:rPr>
          <w:rFonts w:ascii="Times New Roman" w:hAnsi="Times New Roman"/>
          <w:noProof/>
          <w:sz w:val="28"/>
          <w:szCs w:val="28"/>
          <w:lang w:val="uk-UA"/>
        </w:rPr>
        <w:t>3. Департаменту фінансів облдержадміністрації здійснити перерозподіл коштів на утримання сектору з питань внутрішньої політики обласної державної адміністрації.</w:t>
      </w: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D1920" w:rsidRPr="00C560FA" w:rsidRDefault="009D1920" w:rsidP="00F845E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C7756" w:rsidRDefault="00FC7756" w:rsidP="00FC7756">
      <w:pPr>
        <w:pStyle w:val="6"/>
        <w:spacing w:before="0" w:after="0"/>
        <w:ind w:left="540" w:hanging="540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Голова                                                                                       </w:t>
      </w:r>
      <w:r>
        <w:rPr>
          <w:sz w:val="28"/>
          <w:szCs w:val="28"/>
          <w:lang w:val="uk-UA"/>
        </w:rPr>
        <w:t>Юрій ПОГУЛЯЙКО</w:t>
      </w:r>
    </w:p>
    <w:p w:rsidR="00FC7756" w:rsidRDefault="00FC7756" w:rsidP="00FC7756">
      <w:pPr>
        <w:pStyle w:val="6"/>
        <w:spacing w:before="0" w:after="0"/>
        <w:ind w:left="540" w:hanging="540"/>
        <w:rPr>
          <w:b w:val="0"/>
          <w:sz w:val="26"/>
          <w:szCs w:val="26"/>
          <w:lang w:val="uk-UA"/>
        </w:rPr>
      </w:pP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560FA" w:rsidRPr="00C560FA" w:rsidRDefault="00C560FA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60FA" w:rsidRPr="007B2144" w:rsidRDefault="007B2144" w:rsidP="00C560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B21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Оксана </w:t>
      </w:r>
      <w:r w:rsidR="00C560FA" w:rsidRPr="007B214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Трофимчук 778 182 </w:t>
      </w:r>
    </w:p>
    <w:p w:rsidR="0036200F" w:rsidRPr="004E0BC5" w:rsidRDefault="0036200F" w:rsidP="0036200F">
      <w:pPr>
        <w:rPr>
          <w:rFonts w:ascii="Times New Roman" w:hAnsi="Times New Roman"/>
          <w:sz w:val="28"/>
          <w:szCs w:val="28"/>
          <w:lang w:val="uk-UA"/>
        </w:rPr>
      </w:pPr>
    </w:p>
    <w:p w:rsidR="0036200F" w:rsidRDefault="0036200F" w:rsidP="0036200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C52EF" w:rsidRPr="00603A83" w:rsidRDefault="001C52EF">
      <w:pPr>
        <w:rPr>
          <w:lang w:val="ru-RU"/>
        </w:rPr>
      </w:pPr>
    </w:p>
    <w:sectPr w:rsidR="001C52EF" w:rsidRPr="00603A83" w:rsidSect="0091123E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E63" w:rsidRDefault="003A5E63">
      <w:pPr>
        <w:spacing w:after="0" w:line="240" w:lineRule="auto"/>
      </w:pPr>
      <w:r>
        <w:separator/>
      </w:r>
    </w:p>
  </w:endnote>
  <w:endnote w:type="continuationSeparator" w:id="0">
    <w:p w:rsidR="003A5E63" w:rsidRDefault="003A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E63" w:rsidRDefault="003A5E63">
      <w:pPr>
        <w:spacing w:after="0" w:line="240" w:lineRule="auto"/>
      </w:pPr>
      <w:r>
        <w:separator/>
      </w:r>
    </w:p>
  </w:footnote>
  <w:footnote w:type="continuationSeparator" w:id="0">
    <w:p w:rsidR="003A5E63" w:rsidRDefault="003A5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955" w:rsidRDefault="00B13CB2" w:rsidP="009322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1955" w:rsidRDefault="003A5E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F29" w:rsidRPr="00AA5F29" w:rsidRDefault="00B13CB2">
    <w:pPr>
      <w:pStyle w:val="a3"/>
      <w:jc w:val="center"/>
      <w:rPr>
        <w:rFonts w:ascii="Times New Roman" w:hAnsi="Times New Roman"/>
        <w:sz w:val="28"/>
        <w:szCs w:val="28"/>
      </w:rPr>
    </w:pPr>
    <w:r w:rsidRPr="00AA5F29">
      <w:rPr>
        <w:rFonts w:ascii="Times New Roman" w:hAnsi="Times New Roman"/>
        <w:sz w:val="28"/>
        <w:szCs w:val="28"/>
      </w:rPr>
      <w:fldChar w:fldCharType="begin"/>
    </w:r>
    <w:r w:rsidRPr="00AA5F29">
      <w:rPr>
        <w:rFonts w:ascii="Times New Roman" w:hAnsi="Times New Roman"/>
        <w:sz w:val="28"/>
        <w:szCs w:val="28"/>
      </w:rPr>
      <w:instrText>PAGE   \* MERGEFORMAT</w:instrText>
    </w:r>
    <w:r w:rsidRPr="00AA5F29">
      <w:rPr>
        <w:rFonts w:ascii="Times New Roman" w:hAnsi="Times New Roman"/>
        <w:sz w:val="28"/>
        <w:szCs w:val="28"/>
      </w:rPr>
      <w:fldChar w:fldCharType="separate"/>
    </w:r>
    <w:r w:rsidR="001C52EF" w:rsidRPr="001C52EF">
      <w:rPr>
        <w:rFonts w:ascii="Times New Roman" w:hAnsi="Times New Roman"/>
        <w:noProof/>
        <w:sz w:val="28"/>
        <w:szCs w:val="28"/>
        <w:lang w:val="uk-UA"/>
      </w:rPr>
      <w:t>2</w:t>
    </w:r>
    <w:r w:rsidRPr="00AA5F29">
      <w:rPr>
        <w:rFonts w:ascii="Times New Roman" w:hAnsi="Times New Roman"/>
        <w:sz w:val="28"/>
        <w:szCs w:val="28"/>
      </w:rPr>
      <w:fldChar w:fldCharType="end"/>
    </w:r>
  </w:p>
  <w:p w:rsidR="00AA5F29" w:rsidRDefault="003A5E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05"/>
    <w:rsid w:val="00055339"/>
    <w:rsid w:val="000710E5"/>
    <w:rsid w:val="000C75FB"/>
    <w:rsid w:val="000F60B9"/>
    <w:rsid w:val="00103305"/>
    <w:rsid w:val="0014343A"/>
    <w:rsid w:val="00147DF7"/>
    <w:rsid w:val="001C52EF"/>
    <w:rsid w:val="003374F5"/>
    <w:rsid w:val="0036200F"/>
    <w:rsid w:val="00385E53"/>
    <w:rsid w:val="00386E30"/>
    <w:rsid w:val="003A5E63"/>
    <w:rsid w:val="004958C4"/>
    <w:rsid w:val="00501E28"/>
    <w:rsid w:val="005901E2"/>
    <w:rsid w:val="00590385"/>
    <w:rsid w:val="00603A83"/>
    <w:rsid w:val="007B2144"/>
    <w:rsid w:val="007F0951"/>
    <w:rsid w:val="009D1920"/>
    <w:rsid w:val="00A97BE9"/>
    <w:rsid w:val="00B13CB2"/>
    <w:rsid w:val="00C560FA"/>
    <w:rsid w:val="00C601FA"/>
    <w:rsid w:val="00C605D1"/>
    <w:rsid w:val="00CD19AB"/>
    <w:rsid w:val="00D23DAD"/>
    <w:rsid w:val="00D30B1F"/>
    <w:rsid w:val="00DD1846"/>
    <w:rsid w:val="00E25C08"/>
    <w:rsid w:val="00F23006"/>
    <w:rsid w:val="00F845E8"/>
    <w:rsid w:val="00FC7756"/>
    <w:rsid w:val="00FF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3319C"/>
  <w15:chartTrackingRefBased/>
  <w15:docId w15:val="{3ACAE3DB-895C-4A94-A062-819BDD857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FC775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60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560FA"/>
  </w:style>
  <w:style w:type="character" w:styleId="a5">
    <w:name w:val="page number"/>
    <w:uiPriority w:val="99"/>
    <w:rsid w:val="00C560FA"/>
    <w:rPr>
      <w:rFonts w:cs="Times New Roman"/>
    </w:rPr>
  </w:style>
  <w:style w:type="paragraph" w:styleId="a6">
    <w:name w:val="List Paragraph"/>
    <w:basedOn w:val="a"/>
    <w:uiPriority w:val="34"/>
    <w:qFormat/>
    <w:rsid w:val="00B13CB2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FC7756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84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845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2020-09-22T06:16:00Z</cp:lastPrinted>
  <dcterms:created xsi:type="dcterms:W3CDTF">2020-09-21T13:55:00Z</dcterms:created>
  <dcterms:modified xsi:type="dcterms:W3CDTF">2020-09-23T07:47:00Z</dcterms:modified>
</cp:coreProperties>
</file>