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5C1" w:rsidRPr="001275C1" w:rsidRDefault="001275C1" w:rsidP="001275C1">
      <w:pPr>
        <w:ind w:firstLine="4536"/>
        <w:rPr>
          <w:rFonts w:ascii="Times New Roman" w:hAnsi="Times New Roman"/>
          <w:snapToGrid w:val="0"/>
          <w:spacing w:val="8"/>
          <w:sz w:val="24"/>
          <w:szCs w:val="24"/>
        </w:rPr>
      </w:pPr>
      <w:r w:rsidRPr="001275C1">
        <w:rPr>
          <w:rFonts w:ascii="Times New Roman" w:hAnsi="Times New Roman"/>
          <w:noProof/>
          <w:snapToGrid w:val="0"/>
          <w:spacing w:val="8"/>
          <w:sz w:val="24"/>
          <w:szCs w:val="24"/>
          <w:lang w:val="en-US" w:eastAsia="en-US"/>
        </w:rPr>
        <w:drawing>
          <wp:inline distT="0" distB="0" distL="0" distR="0">
            <wp:extent cx="431165" cy="612775"/>
            <wp:effectExtent l="0" t="0" r="698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5C1" w:rsidRPr="001275C1" w:rsidRDefault="001275C1" w:rsidP="001275C1">
      <w:pPr>
        <w:jc w:val="center"/>
        <w:rPr>
          <w:rFonts w:ascii="Times New Roman" w:hAnsi="Times New Roman"/>
          <w:b/>
          <w:bCs/>
          <w:spacing w:val="8"/>
          <w:sz w:val="16"/>
          <w:szCs w:val="24"/>
          <w:lang w:val="ru-RU"/>
        </w:rPr>
      </w:pPr>
    </w:p>
    <w:p w:rsidR="001275C1" w:rsidRPr="001275C1" w:rsidRDefault="001275C1" w:rsidP="001275C1">
      <w:pPr>
        <w:keepNext/>
        <w:jc w:val="center"/>
        <w:outlineLvl w:val="1"/>
        <w:rPr>
          <w:rFonts w:ascii="Times New Roman" w:hAnsi="Times New Roman"/>
          <w:b/>
          <w:bCs/>
          <w:spacing w:val="14"/>
          <w:szCs w:val="24"/>
          <w:lang w:val="ru-RU"/>
        </w:rPr>
      </w:pPr>
      <w:r w:rsidRPr="001275C1">
        <w:rPr>
          <w:rFonts w:ascii="Times New Roman" w:hAnsi="Times New Roman"/>
          <w:b/>
          <w:bCs/>
          <w:spacing w:val="14"/>
          <w:szCs w:val="24"/>
        </w:rPr>
        <w:t>ВОЛИНСЬКА ОБЛАСНА ДЕРЖАВНА АДМІНІСТРАЦІЯ</w:t>
      </w:r>
    </w:p>
    <w:p w:rsidR="001275C1" w:rsidRPr="001275C1" w:rsidRDefault="001275C1" w:rsidP="001275C1">
      <w:pPr>
        <w:jc w:val="center"/>
        <w:rPr>
          <w:rFonts w:ascii="Times New Roman" w:hAnsi="Times New Roman"/>
          <w:szCs w:val="24"/>
          <w:lang w:val="ru-RU"/>
        </w:rPr>
      </w:pPr>
    </w:p>
    <w:p w:rsidR="001275C1" w:rsidRPr="00E86F1E" w:rsidRDefault="001275C1" w:rsidP="001275C1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275C1">
        <w:rPr>
          <w:rFonts w:ascii="Times New Roman" w:hAnsi="Times New Roman"/>
          <w:b/>
          <w:sz w:val="32"/>
          <w:szCs w:val="32"/>
        </w:rPr>
        <w:t xml:space="preserve">РОЗПОРЯДЖЕННЯ </w:t>
      </w:r>
      <w:r w:rsidR="00E86F1E">
        <w:rPr>
          <w:rFonts w:ascii="Times New Roman" w:hAnsi="Times New Roman"/>
          <w:b/>
          <w:sz w:val="32"/>
          <w:szCs w:val="32"/>
          <w:lang w:val="ru-RU"/>
        </w:rPr>
        <w:t>ГОЛОВИ</w:t>
      </w:r>
    </w:p>
    <w:p w:rsidR="001275C1" w:rsidRPr="001275C1" w:rsidRDefault="001275C1" w:rsidP="001275C1">
      <w:pPr>
        <w:rPr>
          <w:rFonts w:ascii="Times New Roman" w:hAnsi="Times New Roman"/>
          <w:sz w:val="24"/>
          <w:szCs w:val="24"/>
        </w:rPr>
      </w:pPr>
    </w:p>
    <w:p w:rsidR="001275C1" w:rsidRPr="001275C1" w:rsidRDefault="00963C06" w:rsidP="001275C1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ru-RU"/>
        </w:rPr>
        <w:t>26</w:t>
      </w:r>
      <w:r w:rsidR="009D7163" w:rsidRPr="009D7163">
        <w:rPr>
          <w:rFonts w:ascii="Times New Roman" w:hAnsi="Times New Roman"/>
          <w:szCs w:val="28"/>
          <w:lang w:val="ru-RU"/>
        </w:rPr>
        <w:t xml:space="preserve"> </w:t>
      </w:r>
      <w:r w:rsidR="00B54CA9">
        <w:rPr>
          <w:rFonts w:ascii="Times New Roman" w:hAnsi="Times New Roman"/>
          <w:szCs w:val="28"/>
        </w:rPr>
        <w:t>серпня 2020</w:t>
      </w:r>
      <w:r w:rsidR="009D7163">
        <w:rPr>
          <w:rFonts w:ascii="Times New Roman" w:hAnsi="Times New Roman"/>
          <w:szCs w:val="28"/>
        </w:rPr>
        <w:t xml:space="preserve"> року</w:t>
      </w:r>
      <w:r w:rsidR="009D7163">
        <w:rPr>
          <w:rFonts w:ascii="Times New Roman" w:hAnsi="Times New Roman"/>
          <w:szCs w:val="28"/>
        </w:rPr>
        <w:tab/>
      </w:r>
      <w:r w:rsidR="009D7163">
        <w:rPr>
          <w:rFonts w:ascii="Times New Roman" w:hAnsi="Times New Roman"/>
          <w:szCs w:val="28"/>
        </w:rPr>
        <w:tab/>
        <w:t xml:space="preserve">         </w:t>
      </w:r>
      <w:r w:rsidR="001275C1" w:rsidRPr="001275C1">
        <w:rPr>
          <w:rFonts w:ascii="Times New Roman" w:hAnsi="Times New Roman"/>
          <w:szCs w:val="28"/>
        </w:rPr>
        <w:t>м.</w:t>
      </w:r>
      <w:r>
        <w:rPr>
          <w:rFonts w:ascii="Times New Roman" w:hAnsi="Times New Roman"/>
          <w:szCs w:val="28"/>
        </w:rPr>
        <w:t xml:space="preserve"> </w:t>
      </w:r>
      <w:r w:rsidR="001275C1" w:rsidRPr="001275C1">
        <w:rPr>
          <w:rFonts w:ascii="Times New Roman" w:hAnsi="Times New Roman"/>
          <w:szCs w:val="28"/>
        </w:rPr>
        <w:t>Луцьк</w:t>
      </w:r>
      <w:r w:rsidR="001275C1" w:rsidRPr="001275C1">
        <w:rPr>
          <w:rFonts w:ascii="Times New Roman" w:hAnsi="Times New Roman"/>
          <w:szCs w:val="28"/>
        </w:rPr>
        <w:tab/>
      </w:r>
      <w:r w:rsidR="001275C1" w:rsidRPr="001275C1">
        <w:rPr>
          <w:rFonts w:ascii="Times New Roman" w:hAnsi="Times New Roman"/>
          <w:szCs w:val="28"/>
        </w:rPr>
        <w:tab/>
      </w:r>
      <w:r w:rsidR="001275C1" w:rsidRPr="001275C1">
        <w:rPr>
          <w:rFonts w:ascii="Times New Roman" w:hAnsi="Times New Roman"/>
          <w:szCs w:val="28"/>
        </w:rPr>
        <w:tab/>
      </w:r>
      <w:r w:rsidR="001275C1" w:rsidRPr="001275C1">
        <w:rPr>
          <w:rFonts w:ascii="Times New Roman" w:hAnsi="Times New Roman"/>
          <w:szCs w:val="28"/>
        </w:rPr>
        <w:tab/>
      </w:r>
      <w:r w:rsidR="001275C1" w:rsidRPr="001275C1">
        <w:rPr>
          <w:rFonts w:ascii="Times New Roman" w:hAnsi="Times New Roman"/>
          <w:szCs w:val="28"/>
          <w:lang w:val="ru-RU"/>
        </w:rPr>
        <w:t xml:space="preserve">       </w:t>
      </w:r>
      <w:r>
        <w:rPr>
          <w:rFonts w:ascii="Times New Roman" w:hAnsi="Times New Roman"/>
          <w:szCs w:val="28"/>
          <w:lang w:val="ru-RU"/>
        </w:rPr>
        <w:t xml:space="preserve">  </w:t>
      </w:r>
      <w:r w:rsidR="001275C1" w:rsidRPr="001275C1">
        <w:rPr>
          <w:rFonts w:ascii="Times New Roman" w:hAnsi="Times New Roman"/>
          <w:szCs w:val="28"/>
        </w:rPr>
        <w:t>№</w:t>
      </w:r>
      <w:r w:rsidR="001275C1" w:rsidRPr="001275C1">
        <w:rPr>
          <w:rFonts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  <w:lang w:val="ru-RU"/>
        </w:rPr>
        <w:t>500</w:t>
      </w:r>
      <w:r w:rsidR="001275C1" w:rsidRPr="001275C1">
        <w:rPr>
          <w:rFonts w:ascii="Times New Roman" w:hAnsi="Times New Roman"/>
          <w:color w:val="FFFFFF"/>
          <w:szCs w:val="28"/>
        </w:rPr>
        <w:t>---</w:t>
      </w:r>
    </w:p>
    <w:p w:rsidR="001275C1" w:rsidRPr="001275C1" w:rsidRDefault="001275C1" w:rsidP="001275C1">
      <w:pPr>
        <w:jc w:val="center"/>
        <w:rPr>
          <w:rFonts w:ascii="Times New Roman" w:hAnsi="Times New Roman"/>
          <w:szCs w:val="28"/>
        </w:rPr>
      </w:pPr>
    </w:p>
    <w:p w:rsidR="001275C1" w:rsidRPr="001275C1" w:rsidRDefault="001275C1" w:rsidP="001275C1">
      <w:pPr>
        <w:jc w:val="center"/>
        <w:rPr>
          <w:rFonts w:ascii="Times New Roman" w:hAnsi="Times New Roman"/>
          <w:szCs w:val="28"/>
        </w:rPr>
      </w:pPr>
      <w:r w:rsidRPr="001275C1">
        <w:rPr>
          <w:rFonts w:ascii="Times New Roman" w:hAnsi="Times New Roman"/>
          <w:szCs w:val="28"/>
        </w:rPr>
        <w:t xml:space="preserve">Про </w:t>
      </w:r>
      <w:bookmarkStart w:id="0" w:name="OLE_LINK85"/>
      <w:r w:rsidRPr="001275C1">
        <w:rPr>
          <w:rFonts w:ascii="Times New Roman" w:hAnsi="Times New Roman"/>
          <w:szCs w:val="28"/>
        </w:rPr>
        <w:t xml:space="preserve">здійснення заходів з підготовки до проведення </w:t>
      </w:r>
      <w:bookmarkEnd w:id="0"/>
      <w:r w:rsidR="00B54CA9">
        <w:rPr>
          <w:rFonts w:ascii="Times New Roman" w:hAnsi="Times New Roman"/>
          <w:spacing w:val="-3"/>
          <w:szCs w:val="28"/>
        </w:rPr>
        <w:t xml:space="preserve">місцевих виборів </w:t>
      </w:r>
      <w:r w:rsidR="00B54CA9">
        <w:rPr>
          <w:rFonts w:ascii="Times New Roman" w:hAnsi="Times New Roman"/>
          <w:spacing w:val="-3"/>
          <w:szCs w:val="28"/>
        </w:rPr>
        <w:br/>
        <w:t>25 жовтня</w:t>
      </w:r>
      <w:r w:rsidR="00727729">
        <w:rPr>
          <w:rFonts w:ascii="Times New Roman" w:hAnsi="Times New Roman"/>
          <w:spacing w:val="-3"/>
          <w:szCs w:val="28"/>
        </w:rPr>
        <w:t xml:space="preserve"> 2020</w:t>
      </w:r>
      <w:r w:rsidRPr="001275C1">
        <w:rPr>
          <w:rFonts w:ascii="Times New Roman" w:hAnsi="Times New Roman"/>
          <w:spacing w:val="-3"/>
          <w:szCs w:val="28"/>
        </w:rPr>
        <w:t xml:space="preserve"> року</w:t>
      </w:r>
    </w:p>
    <w:p w:rsidR="001275C1" w:rsidRPr="001275C1" w:rsidRDefault="001275C1" w:rsidP="001275C1">
      <w:pPr>
        <w:bidi/>
        <w:ind w:left="284" w:firstLine="624"/>
        <w:jc w:val="both"/>
        <w:rPr>
          <w:rFonts w:ascii="Times New Roman" w:hAnsi="Times New Roman"/>
          <w:szCs w:val="28"/>
        </w:rPr>
      </w:pPr>
    </w:p>
    <w:p w:rsidR="00B220A1" w:rsidRDefault="00B220A1" w:rsidP="005B03DC">
      <w:pPr>
        <w:pStyle w:val="2"/>
        <w:tabs>
          <w:tab w:val="left" w:pos="567"/>
        </w:tabs>
        <w:spacing w:after="0" w:line="240" w:lineRule="auto"/>
        <w:ind w:left="0" w:firstLine="567"/>
        <w:jc w:val="both"/>
        <w:rPr>
          <w:spacing w:val="-4"/>
          <w:sz w:val="28"/>
          <w:szCs w:val="28"/>
        </w:rPr>
      </w:pPr>
      <w:r w:rsidRPr="00C6336A">
        <w:rPr>
          <w:spacing w:val="-3"/>
          <w:sz w:val="28"/>
          <w:szCs w:val="28"/>
        </w:rPr>
        <w:t>Відповідно до</w:t>
      </w:r>
      <w:r w:rsidR="00BB485A" w:rsidRPr="00C6336A">
        <w:rPr>
          <w:spacing w:val="-3"/>
          <w:sz w:val="28"/>
          <w:szCs w:val="28"/>
        </w:rPr>
        <w:t xml:space="preserve"> статей 24, 39</w:t>
      </w:r>
      <w:r w:rsidR="00C6336A">
        <w:rPr>
          <w:spacing w:val="-3"/>
          <w:sz w:val="28"/>
          <w:szCs w:val="28"/>
        </w:rPr>
        <w:t xml:space="preserve"> – </w:t>
      </w:r>
      <w:r w:rsidR="00350861">
        <w:rPr>
          <w:spacing w:val="-3"/>
          <w:sz w:val="28"/>
          <w:szCs w:val="28"/>
        </w:rPr>
        <w:t>45</w:t>
      </w:r>
      <w:r w:rsidR="00BB485A" w:rsidRPr="00C6336A">
        <w:rPr>
          <w:spacing w:val="-3"/>
          <w:sz w:val="28"/>
          <w:szCs w:val="28"/>
        </w:rPr>
        <w:t>, частини 3 статті 53, статей 61, 73, 211</w:t>
      </w:r>
      <w:r w:rsidRPr="00C6336A">
        <w:rPr>
          <w:spacing w:val="-3"/>
          <w:sz w:val="28"/>
          <w:szCs w:val="28"/>
        </w:rPr>
        <w:t xml:space="preserve"> </w:t>
      </w:r>
      <w:r w:rsidR="00BB485A" w:rsidRPr="00C6336A">
        <w:rPr>
          <w:spacing w:val="-3"/>
          <w:sz w:val="28"/>
          <w:szCs w:val="28"/>
        </w:rPr>
        <w:t xml:space="preserve">Виборчого кодексу України, </w:t>
      </w:r>
      <w:r w:rsidR="003B7E5E" w:rsidRPr="00C6336A">
        <w:rPr>
          <w:spacing w:val="-3"/>
          <w:sz w:val="28"/>
          <w:szCs w:val="28"/>
        </w:rPr>
        <w:t xml:space="preserve">статей 2, 14, 26 – 28 Закону України «Про Державний реєстр виборців», </w:t>
      </w:r>
      <w:r w:rsidR="00857843" w:rsidRPr="00C6336A">
        <w:rPr>
          <w:spacing w:val="-3"/>
          <w:sz w:val="28"/>
          <w:szCs w:val="28"/>
        </w:rPr>
        <w:t xml:space="preserve">статей 2, 25, </w:t>
      </w:r>
      <w:r w:rsidR="00857843" w:rsidRPr="00F601E5">
        <w:rPr>
          <w:spacing w:val="-3"/>
          <w:sz w:val="28"/>
          <w:szCs w:val="28"/>
        </w:rPr>
        <w:t>частини 4 статті 31 Закону України «Про місцеві державні адміністрації»,</w:t>
      </w:r>
      <w:r w:rsidR="00857843" w:rsidRPr="00C6336A">
        <w:rPr>
          <w:spacing w:val="-3"/>
          <w:sz w:val="28"/>
          <w:szCs w:val="28"/>
        </w:rPr>
        <w:t xml:space="preserve"> частини 2 статті 11, </w:t>
      </w:r>
      <w:r w:rsidR="00857843" w:rsidRPr="00986781">
        <w:rPr>
          <w:spacing w:val="-3"/>
          <w:sz w:val="28"/>
          <w:szCs w:val="28"/>
        </w:rPr>
        <w:t>пункту 5 частини 2 статті 38</w:t>
      </w:r>
      <w:r w:rsidR="00857843" w:rsidRPr="00C6336A">
        <w:rPr>
          <w:spacing w:val="-3"/>
          <w:sz w:val="28"/>
          <w:szCs w:val="28"/>
        </w:rPr>
        <w:t xml:space="preserve">, частини 6 статті 42 Закону України «Про місцеве самоврядування в Україні», </w:t>
      </w:r>
      <w:r w:rsidRPr="00C6336A">
        <w:rPr>
          <w:spacing w:val="-3"/>
          <w:sz w:val="28"/>
          <w:szCs w:val="28"/>
        </w:rPr>
        <w:t>постанови В</w:t>
      </w:r>
      <w:r w:rsidR="00DD1A5E">
        <w:rPr>
          <w:spacing w:val="-3"/>
          <w:sz w:val="28"/>
          <w:szCs w:val="28"/>
        </w:rPr>
        <w:t xml:space="preserve">ерховної Ради України від 15 липня </w:t>
      </w:r>
      <w:r w:rsidRPr="00C6336A">
        <w:rPr>
          <w:spacing w:val="-3"/>
          <w:sz w:val="28"/>
          <w:szCs w:val="28"/>
        </w:rPr>
        <w:t xml:space="preserve">2020 </w:t>
      </w:r>
      <w:r w:rsidR="00DD1A5E">
        <w:rPr>
          <w:spacing w:val="-3"/>
          <w:sz w:val="28"/>
          <w:szCs w:val="28"/>
        </w:rPr>
        <w:t xml:space="preserve">року </w:t>
      </w:r>
      <w:r w:rsidRPr="00C6336A">
        <w:rPr>
          <w:spacing w:val="-3"/>
          <w:sz w:val="28"/>
          <w:szCs w:val="28"/>
        </w:rPr>
        <w:t>№ 795-ІХ «Про призначення чергових місцевих виборів у 2020 році», постанов Централ</w:t>
      </w:r>
      <w:r w:rsidR="00DD1A5E">
        <w:rPr>
          <w:spacing w:val="-3"/>
          <w:sz w:val="28"/>
          <w:szCs w:val="28"/>
        </w:rPr>
        <w:t xml:space="preserve">ьної виборчої комісії від 08 серпня </w:t>
      </w:r>
      <w:r w:rsidRPr="00C6336A">
        <w:rPr>
          <w:spacing w:val="-3"/>
          <w:sz w:val="28"/>
          <w:szCs w:val="28"/>
        </w:rPr>
        <w:t xml:space="preserve">2020 </w:t>
      </w:r>
      <w:r w:rsidR="00DD1A5E">
        <w:rPr>
          <w:spacing w:val="-3"/>
          <w:sz w:val="28"/>
          <w:szCs w:val="28"/>
        </w:rPr>
        <w:t xml:space="preserve">року </w:t>
      </w:r>
      <w:r w:rsidRPr="00C6336A">
        <w:rPr>
          <w:spacing w:val="-3"/>
          <w:sz w:val="28"/>
          <w:szCs w:val="28"/>
        </w:rPr>
        <w:t xml:space="preserve">№ 160 «Про перші вибори депутатів сільських, селищних, міських рад територіальних громад і відповідних сільських, селищних, міських голів 25 жовтня 2020 року», </w:t>
      </w:r>
      <w:r w:rsidR="00DD1A5E">
        <w:rPr>
          <w:spacing w:val="-3"/>
          <w:sz w:val="28"/>
          <w:szCs w:val="28"/>
        </w:rPr>
        <w:t xml:space="preserve">від 14 серпня </w:t>
      </w:r>
      <w:r w:rsidR="00E32A86" w:rsidRPr="00C6336A">
        <w:rPr>
          <w:spacing w:val="-3"/>
          <w:sz w:val="28"/>
          <w:szCs w:val="28"/>
        </w:rPr>
        <w:t xml:space="preserve">2020 </w:t>
      </w:r>
      <w:r w:rsidR="00DD1A5E">
        <w:rPr>
          <w:spacing w:val="-3"/>
          <w:sz w:val="28"/>
          <w:szCs w:val="28"/>
        </w:rPr>
        <w:t xml:space="preserve">року </w:t>
      </w:r>
      <w:r w:rsidR="00E32A86" w:rsidRPr="00C6336A">
        <w:rPr>
          <w:spacing w:val="-3"/>
          <w:sz w:val="28"/>
          <w:szCs w:val="28"/>
        </w:rPr>
        <w:t xml:space="preserve">№176 «Про призначення перших виборів депутатів районних рад на 25 жовтня 2020 року», від </w:t>
      </w:r>
      <w:r w:rsidR="00DD1A5E">
        <w:rPr>
          <w:spacing w:val="-3"/>
          <w:sz w:val="28"/>
          <w:szCs w:val="28"/>
        </w:rPr>
        <w:t xml:space="preserve">08 серпня </w:t>
      </w:r>
      <w:r w:rsidRPr="00C6336A">
        <w:rPr>
          <w:spacing w:val="-3"/>
          <w:sz w:val="28"/>
          <w:szCs w:val="28"/>
        </w:rPr>
        <w:t xml:space="preserve">2020 </w:t>
      </w:r>
      <w:r w:rsidR="00DD1A5E">
        <w:rPr>
          <w:spacing w:val="-3"/>
          <w:sz w:val="28"/>
          <w:szCs w:val="28"/>
        </w:rPr>
        <w:t xml:space="preserve">року </w:t>
      </w:r>
      <w:r w:rsidRPr="00C6336A">
        <w:rPr>
          <w:spacing w:val="-3"/>
          <w:sz w:val="28"/>
          <w:szCs w:val="28"/>
        </w:rPr>
        <w:t xml:space="preserve">№ 163 «Про Календарний план основних організаційних заходів з підготовки та проведення місцевих виборів 25 жовтня 2020 року», </w:t>
      </w:r>
      <w:r w:rsidR="00DD1A5E">
        <w:rPr>
          <w:spacing w:val="-3"/>
          <w:sz w:val="28"/>
          <w:szCs w:val="28"/>
        </w:rPr>
        <w:t xml:space="preserve">від 08 серпня </w:t>
      </w:r>
      <w:r w:rsidR="00E32A86" w:rsidRPr="00C6336A">
        <w:rPr>
          <w:spacing w:val="-3"/>
          <w:sz w:val="28"/>
          <w:szCs w:val="28"/>
        </w:rPr>
        <w:t>2020</w:t>
      </w:r>
      <w:r w:rsidR="00DD1A5E">
        <w:rPr>
          <w:spacing w:val="-3"/>
          <w:sz w:val="28"/>
          <w:szCs w:val="28"/>
        </w:rPr>
        <w:t xml:space="preserve"> року</w:t>
      </w:r>
      <w:r w:rsidR="00E32A86" w:rsidRPr="00C6336A">
        <w:rPr>
          <w:spacing w:val="-3"/>
          <w:sz w:val="28"/>
          <w:szCs w:val="28"/>
        </w:rPr>
        <w:t xml:space="preserve"> № 164 </w:t>
      </w:r>
      <w:r w:rsidR="00F36306" w:rsidRPr="008B1720">
        <w:rPr>
          <w:spacing w:val="-3"/>
          <w:sz w:val="28"/>
          <w:szCs w:val="28"/>
        </w:rPr>
        <w:t>«Про вимоги до приміщень виборчих комісій та приміщень для голосування, нормативи облаштування приміщень дільничних виборчих комісій і приміщень для голосування, перелік та норми забезпечення виборчих комісій транспортними засобами, засобами зв’язку, обладнанням, інвентарем, іншими матеріальними цінностями, види послуг і робіт, закупівля яких може здійснюватися окружними та територіальними виборчими комісіями за рахунок коштів Державного бюджету України, відповідного місцевого бюджету для організації підготовки і проведення відповідних виборів</w:t>
      </w:r>
      <w:r w:rsidR="00F36306" w:rsidRPr="00AA38DE">
        <w:rPr>
          <w:spacing w:val="-3"/>
          <w:sz w:val="28"/>
          <w:szCs w:val="28"/>
        </w:rPr>
        <w:t>»</w:t>
      </w:r>
      <w:r w:rsidR="00EC3633" w:rsidRPr="00AA38DE">
        <w:rPr>
          <w:spacing w:val="-3"/>
          <w:sz w:val="28"/>
          <w:szCs w:val="28"/>
        </w:rPr>
        <w:t>,</w:t>
      </w:r>
      <w:r w:rsidR="00DD1A5E" w:rsidRPr="00AA38DE">
        <w:rPr>
          <w:spacing w:val="-3"/>
          <w:sz w:val="28"/>
          <w:szCs w:val="28"/>
        </w:rPr>
        <w:t xml:space="preserve"> від 19 січня </w:t>
      </w:r>
      <w:r w:rsidR="008B1720" w:rsidRPr="00AA38DE">
        <w:rPr>
          <w:spacing w:val="-3"/>
          <w:sz w:val="28"/>
          <w:szCs w:val="28"/>
        </w:rPr>
        <w:t xml:space="preserve">2012 </w:t>
      </w:r>
      <w:r w:rsidR="00DD1A5E" w:rsidRPr="00AA38DE">
        <w:rPr>
          <w:spacing w:val="-3"/>
          <w:sz w:val="28"/>
          <w:szCs w:val="28"/>
        </w:rPr>
        <w:t xml:space="preserve">року </w:t>
      </w:r>
      <w:r w:rsidR="008B1720" w:rsidRPr="00AA38DE">
        <w:rPr>
          <w:spacing w:val="-3"/>
          <w:sz w:val="28"/>
          <w:szCs w:val="28"/>
        </w:rPr>
        <w:t>№ 5 «Про Вимоги до приміщень дільничних виборчих комісій та приміщень для голосування»,</w:t>
      </w:r>
      <w:r w:rsidR="00EC3633" w:rsidRPr="00AA38DE">
        <w:rPr>
          <w:spacing w:val="-3"/>
          <w:sz w:val="28"/>
          <w:szCs w:val="28"/>
        </w:rPr>
        <w:t xml:space="preserve"> </w:t>
      </w:r>
      <w:r w:rsidR="00DD1A5E" w:rsidRPr="00AA38DE">
        <w:rPr>
          <w:spacing w:val="-4"/>
          <w:sz w:val="28"/>
          <w:szCs w:val="28"/>
        </w:rPr>
        <w:t xml:space="preserve">від 18 січня </w:t>
      </w:r>
      <w:r w:rsidR="00EC3633" w:rsidRPr="00AA38DE">
        <w:rPr>
          <w:spacing w:val="-4"/>
          <w:sz w:val="28"/>
          <w:szCs w:val="28"/>
        </w:rPr>
        <w:t xml:space="preserve">2011 </w:t>
      </w:r>
      <w:r w:rsidR="00DD1A5E" w:rsidRPr="00AA38DE">
        <w:rPr>
          <w:spacing w:val="-4"/>
          <w:sz w:val="28"/>
          <w:szCs w:val="28"/>
        </w:rPr>
        <w:t xml:space="preserve">року </w:t>
      </w:r>
      <w:r w:rsidR="00EC3633" w:rsidRPr="00AA38DE">
        <w:rPr>
          <w:spacing w:val="-4"/>
          <w:sz w:val="28"/>
          <w:szCs w:val="28"/>
        </w:rPr>
        <w:t>№ 10 «Про деякі питання забезпечення діяльності територіальних виборчих комісій після закінчення виборчого процесу місцевих виборів»,</w:t>
      </w:r>
      <w:r w:rsidR="008B1720" w:rsidRPr="008B1720">
        <w:rPr>
          <w:spacing w:val="-3"/>
          <w:sz w:val="28"/>
          <w:szCs w:val="28"/>
        </w:rPr>
        <w:t xml:space="preserve"> </w:t>
      </w:r>
      <w:r w:rsidR="008B1720" w:rsidRPr="008B1720">
        <w:rPr>
          <w:spacing w:val="-4"/>
          <w:sz w:val="28"/>
          <w:szCs w:val="28"/>
        </w:rPr>
        <w:t xml:space="preserve">інших нормативних актів Центральної виборчої комісії та Кабінету Міністрів України з питань проведення </w:t>
      </w:r>
      <w:r w:rsidR="005B03DC">
        <w:rPr>
          <w:spacing w:val="-4"/>
          <w:sz w:val="28"/>
          <w:szCs w:val="28"/>
        </w:rPr>
        <w:t>місцевих виборів 25 жовтня 2020 </w:t>
      </w:r>
      <w:r w:rsidR="008B1720" w:rsidRPr="008B1720">
        <w:rPr>
          <w:spacing w:val="-4"/>
          <w:sz w:val="28"/>
          <w:szCs w:val="28"/>
        </w:rPr>
        <w:t>року, з метою забезпечення дотримання конституційних виборчих прав громадян, здійснення необхідних та своєчасних заходів з підготовки до вказаних виборів, належної та оперативної роботи органів ведення Державного реєстру виборців</w:t>
      </w:r>
      <w:r w:rsidR="00AA38DE">
        <w:rPr>
          <w:spacing w:val="-4"/>
          <w:sz w:val="28"/>
          <w:szCs w:val="28"/>
        </w:rPr>
        <w:t>:</w:t>
      </w:r>
    </w:p>
    <w:p w:rsidR="005B03DC" w:rsidRDefault="005B03DC" w:rsidP="005B03DC">
      <w:pPr>
        <w:pStyle w:val="2"/>
        <w:tabs>
          <w:tab w:val="left" w:pos="567"/>
        </w:tabs>
        <w:spacing w:after="0" w:line="240" w:lineRule="auto"/>
        <w:ind w:left="0" w:firstLine="567"/>
        <w:jc w:val="both"/>
        <w:rPr>
          <w:spacing w:val="-4"/>
          <w:sz w:val="28"/>
          <w:szCs w:val="28"/>
        </w:rPr>
      </w:pPr>
    </w:p>
    <w:p w:rsidR="0069377F" w:rsidRPr="0069377F" w:rsidRDefault="0069377F" w:rsidP="0069377F">
      <w:pPr>
        <w:pStyle w:val="2"/>
        <w:spacing w:after="0" w:line="240" w:lineRule="auto"/>
        <w:ind w:left="0" w:firstLine="709"/>
        <w:jc w:val="both"/>
        <w:rPr>
          <w:spacing w:val="-4"/>
          <w:sz w:val="8"/>
          <w:szCs w:val="8"/>
        </w:rPr>
      </w:pPr>
    </w:p>
    <w:p w:rsidR="001275C1" w:rsidRPr="001275C1" w:rsidRDefault="001275C1" w:rsidP="005B03DC">
      <w:pPr>
        <w:ind w:firstLine="567"/>
        <w:jc w:val="both"/>
        <w:rPr>
          <w:rFonts w:ascii="Times New Roman" w:hAnsi="Times New Roman"/>
          <w:szCs w:val="28"/>
        </w:rPr>
      </w:pPr>
      <w:r w:rsidRPr="00CA7BF0">
        <w:rPr>
          <w:rFonts w:ascii="Times New Roman" w:hAnsi="Times New Roman"/>
          <w:spacing w:val="-2"/>
          <w:szCs w:val="28"/>
        </w:rPr>
        <w:t>1.</w:t>
      </w:r>
      <w:r w:rsidRPr="00CA7BF0">
        <w:rPr>
          <w:rFonts w:ascii="Times New Roman" w:hAnsi="Times New Roman"/>
          <w:szCs w:val="28"/>
        </w:rPr>
        <w:t xml:space="preserve"> ЗАТВЕРДИТИ склад робочої групи </w:t>
      </w:r>
      <w:r w:rsidR="0081558E" w:rsidRPr="0081558E">
        <w:rPr>
          <w:rFonts w:ascii="Times New Roman" w:hAnsi="Times New Roman"/>
          <w:szCs w:val="28"/>
        </w:rPr>
        <w:t xml:space="preserve">із координації роботи органів виконавчої влади, органів місцевого самоврядування, територіальних органів міністерств, інших центральних органів виконавчої влади в області щодо виконання визначених законодавством повноважень </w:t>
      </w:r>
      <w:r w:rsidR="005B03DC">
        <w:rPr>
          <w:rFonts w:ascii="Times New Roman" w:hAnsi="Times New Roman"/>
          <w:szCs w:val="28"/>
        </w:rPr>
        <w:t>у</w:t>
      </w:r>
      <w:r w:rsidR="0081558E" w:rsidRPr="0081558E">
        <w:rPr>
          <w:rFonts w:ascii="Times New Roman" w:hAnsi="Times New Roman"/>
          <w:szCs w:val="28"/>
        </w:rPr>
        <w:t xml:space="preserve"> частині сприяння </w:t>
      </w:r>
      <w:r w:rsidR="0081558E" w:rsidRPr="0081558E">
        <w:rPr>
          <w:rFonts w:ascii="Times New Roman" w:hAnsi="Times New Roman"/>
          <w:szCs w:val="28"/>
        </w:rPr>
        <w:lastRenderedPageBreak/>
        <w:t>організації виборчого процесу в рамках підготовки до проведення місцевих виборів 25 жовтня 2020 року</w:t>
      </w:r>
      <w:r w:rsidR="00B07871" w:rsidRPr="00CA7BF0">
        <w:rPr>
          <w:rFonts w:ascii="Times New Roman" w:hAnsi="Times New Roman"/>
          <w:szCs w:val="28"/>
        </w:rPr>
        <w:t xml:space="preserve"> </w:t>
      </w:r>
      <w:r w:rsidRPr="00CA7BF0">
        <w:rPr>
          <w:rFonts w:ascii="Times New Roman" w:hAnsi="Times New Roman"/>
          <w:szCs w:val="28"/>
        </w:rPr>
        <w:t>(далі – робоча група), що додається.</w:t>
      </w:r>
      <w:r w:rsidR="00C6336A">
        <w:rPr>
          <w:rFonts w:ascii="Times New Roman" w:hAnsi="Times New Roman"/>
          <w:szCs w:val="28"/>
        </w:rPr>
        <w:t xml:space="preserve"> </w:t>
      </w:r>
    </w:p>
    <w:p w:rsidR="001275C1" w:rsidRPr="005B03DC" w:rsidRDefault="001275C1" w:rsidP="001275C1">
      <w:pPr>
        <w:ind w:firstLine="709"/>
        <w:jc w:val="both"/>
        <w:rPr>
          <w:rFonts w:ascii="Times New Roman" w:hAnsi="Times New Roman"/>
          <w:spacing w:val="-2"/>
          <w:szCs w:val="28"/>
        </w:rPr>
      </w:pPr>
    </w:p>
    <w:p w:rsidR="001275C1" w:rsidRDefault="001275C1" w:rsidP="005B03DC">
      <w:pPr>
        <w:ind w:firstLine="567"/>
        <w:jc w:val="both"/>
        <w:rPr>
          <w:rFonts w:ascii="Times New Roman" w:hAnsi="Times New Roman"/>
          <w:szCs w:val="28"/>
        </w:rPr>
      </w:pPr>
      <w:r w:rsidRPr="001275C1">
        <w:rPr>
          <w:rFonts w:ascii="Times New Roman" w:hAnsi="Times New Roman"/>
          <w:spacing w:val="-2"/>
          <w:szCs w:val="28"/>
        </w:rPr>
        <w:t>2.</w:t>
      </w:r>
      <w:r w:rsidRPr="001275C1">
        <w:rPr>
          <w:rFonts w:ascii="Times New Roman" w:hAnsi="Times New Roman"/>
          <w:szCs w:val="28"/>
        </w:rPr>
        <w:t> ЗОБОВ’ЯЗУЮ:</w:t>
      </w:r>
    </w:p>
    <w:p w:rsidR="005B03DC" w:rsidRDefault="005B03DC" w:rsidP="001275C1">
      <w:pPr>
        <w:ind w:firstLine="708"/>
        <w:jc w:val="both"/>
        <w:rPr>
          <w:rFonts w:ascii="Times New Roman" w:hAnsi="Times New Roman"/>
          <w:szCs w:val="28"/>
        </w:rPr>
      </w:pPr>
    </w:p>
    <w:p w:rsidR="00E4413F" w:rsidRPr="00B36EB5" w:rsidRDefault="00E4413F" w:rsidP="005B03DC">
      <w:pPr>
        <w:ind w:firstLine="567"/>
        <w:jc w:val="both"/>
        <w:rPr>
          <w:rFonts w:ascii="Times New Roman" w:hAnsi="Times New Roman"/>
          <w:szCs w:val="28"/>
        </w:rPr>
      </w:pPr>
      <w:r w:rsidRPr="00B36EB5">
        <w:rPr>
          <w:rFonts w:ascii="Times New Roman" w:hAnsi="Times New Roman"/>
          <w:szCs w:val="28"/>
        </w:rPr>
        <w:t>1) управління охорони здоров’я облдержадміністрації (Л</w:t>
      </w:r>
      <w:r w:rsidR="005B03DC">
        <w:rPr>
          <w:rFonts w:ascii="Times New Roman" w:hAnsi="Times New Roman"/>
          <w:szCs w:val="28"/>
        </w:rPr>
        <w:t xml:space="preserve">юдмила </w:t>
      </w:r>
      <w:proofErr w:type="spellStart"/>
      <w:r w:rsidRPr="00B36EB5">
        <w:rPr>
          <w:rFonts w:ascii="Times New Roman" w:hAnsi="Times New Roman"/>
          <w:szCs w:val="28"/>
        </w:rPr>
        <w:t>Тимощук</w:t>
      </w:r>
      <w:proofErr w:type="spellEnd"/>
      <w:r w:rsidRPr="00B36EB5">
        <w:rPr>
          <w:rFonts w:ascii="Times New Roman" w:hAnsi="Times New Roman"/>
          <w:szCs w:val="28"/>
        </w:rPr>
        <w:t xml:space="preserve">), голів райдержадміністрацій </w:t>
      </w:r>
      <w:r w:rsidR="005B03DC">
        <w:rPr>
          <w:rFonts w:ascii="Times New Roman" w:hAnsi="Times New Roman"/>
          <w:szCs w:val="28"/>
        </w:rPr>
        <w:t>у</w:t>
      </w:r>
      <w:r w:rsidRPr="00B36EB5">
        <w:rPr>
          <w:rFonts w:ascii="Times New Roman" w:hAnsi="Times New Roman"/>
          <w:szCs w:val="28"/>
        </w:rPr>
        <w:t xml:space="preserve">жити всіх необхідних заходів із запобігання поширенню гострої респіраторної хвороби COVID-19, спричиненої </w:t>
      </w:r>
      <w:proofErr w:type="spellStart"/>
      <w:r w:rsidRPr="00B36EB5">
        <w:rPr>
          <w:rFonts w:ascii="Times New Roman" w:hAnsi="Times New Roman"/>
          <w:szCs w:val="28"/>
        </w:rPr>
        <w:t>коронавірусом</w:t>
      </w:r>
      <w:proofErr w:type="spellEnd"/>
      <w:r w:rsidRPr="00B36EB5">
        <w:rPr>
          <w:rFonts w:ascii="Times New Roman" w:hAnsi="Times New Roman"/>
          <w:szCs w:val="28"/>
        </w:rPr>
        <w:t xml:space="preserve"> SARS-COV-2, під час організації та проведення місцевих виборів 25 жовтня 2020 року;</w:t>
      </w:r>
    </w:p>
    <w:p w:rsidR="00E4413F" w:rsidRPr="005B03DC" w:rsidRDefault="00E4413F" w:rsidP="001275C1">
      <w:pPr>
        <w:ind w:firstLine="708"/>
        <w:jc w:val="both"/>
        <w:rPr>
          <w:rFonts w:ascii="Times New Roman" w:hAnsi="Times New Roman"/>
          <w:spacing w:val="-2"/>
          <w:szCs w:val="28"/>
        </w:rPr>
      </w:pPr>
    </w:p>
    <w:p w:rsidR="001275C1" w:rsidRPr="00B36EB5" w:rsidRDefault="00E4413F" w:rsidP="005F0F67">
      <w:pPr>
        <w:pStyle w:val="a8"/>
        <w:tabs>
          <w:tab w:val="left" w:pos="567"/>
        </w:tabs>
        <w:ind w:left="0" w:right="51" w:firstLine="567"/>
        <w:rPr>
          <w:spacing w:val="-2"/>
          <w:szCs w:val="28"/>
        </w:rPr>
      </w:pPr>
      <w:r w:rsidRPr="00B36EB5">
        <w:rPr>
          <w:spacing w:val="-2"/>
          <w:szCs w:val="28"/>
        </w:rPr>
        <w:t>2</w:t>
      </w:r>
      <w:r w:rsidR="001275C1" w:rsidRPr="00B36EB5">
        <w:rPr>
          <w:spacing w:val="-2"/>
          <w:szCs w:val="28"/>
        </w:rPr>
        <w:t>) </w:t>
      </w:r>
      <w:r w:rsidR="00CD6133" w:rsidRPr="00B36EB5">
        <w:rPr>
          <w:spacing w:val="-2"/>
          <w:szCs w:val="28"/>
        </w:rPr>
        <w:t xml:space="preserve">регіональний </w:t>
      </w:r>
      <w:r w:rsidR="008007D1" w:rsidRPr="00B36EB5">
        <w:rPr>
          <w:spacing w:val="-2"/>
          <w:szCs w:val="28"/>
        </w:rPr>
        <w:t xml:space="preserve">відділ адміністрування Державного реєстру виборців </w:t>
      </w:r>
      <w:r w:rsidR="00CD6133" w:rsidRPr="00B36EB5">
        <w:rPr>
          <w:spacing w:val="-2"/>
          <w:szCs w:val="28"/>
        </w:rPr>
        <w:t xml:space="preserve">управління інформаційних технологій та адміністрування </w:t>
      </w:r>
      <w:r w:rsidR="008007D1" w:rsidRPr="00B36EB5">
        <w:rPr>
          <w:spacing w:val="-2"/>
          <w:szCs w:val="28"/>
        </w:rPr>
        <w:t>апарату обласної державної адміністрації</w:t>
      </w:r>
      <w:r w:rsidR="00836B3F" w:rsidRPr="00B36EB5">
        <w:rPr>
          <w:spacing w:val="-2"/>
          <w:szCs w:val="28"/>
        </w:rPr>
        <w:t xml:space="preserve"> (В</w:t>
      </w:r>
      <w:r w:rsidR="005B03DC">
        <w:rPr>
          <w:spacing w:val="-2"/>
          <w:szCs w:val="28"/>
        </w:rPr>
        <w:t xml:space="preserve">іктор </w:t>
      </w:r>
      <w:proofErr w:type="spellStart"/>
      <w:r w:rsidR="00836B3F" w:rsidRPr="00B36EB5">
        <w:rPr>
          <w:spacing w:val="-2"/>
          <w:szCs w:val="28"/>
        </w:rPr>
        <w:t>Стасюк</w:t>
      </w:r>
      <w:proofErr w:type="spellEnd"/>
      <w:r w:rsidR="00836B3F" w:rsidRPr="00B36EB5">
        <w:rPr>
          <w:spacing w:val="-2"/>
          <w:szCs w:val="28"/>
        </w:rPr>
        <w:t>)</w:t>
      </w:r>
      <w:r w:rsidR="008007D1" w:rsidRPr="00B36EB5">
        <w:rPr>
          <w:spacing w:val="-2"/>
          <w:szCs w:val="28"/>
        </w:rPr>
        <w:t>, департамент соціального захисту населення</w:t>
      </w:r>
      <w:r w:rsidR="003E7B9C" w:rsidRPr="00B36EB5">
        <w:rPr>
          <w:spacing w:val="-2"/>
          <w:szCs w:val="28"/>
        </w:rPr>
        <w:t xml:space="preserve"> облдержадміністрації</w:t>
      </w:r>
      <w:r w:rsidR="00926033" w:rsidRPr="00B36EB5">
        <w:rPr>
          <w:spacing w:val="-2"/>
          <w:szCs w:val="28"/>
        </w:rPr>
        <w:t xml:space="preserve"> </w:t>
      </w:r>
      <w:r w:rsidR="00356AD3" w:rsidRPr="00B36EB5">
        <w:rPr>
          <w:spacing w:val="-2"/>
          <w:szCs w:val="28"/>
        </w:rPr>
        <w:t>(Л</w:t>
      </w:r>
      <w:r w:rsidR="005B03DC">
        <w:rPr>
          <w:spacing w:val="-2"/>
          <w:szCs w:val="28"/>
        </w:rPr>
        <w:t xml:space="preserve">юдмила </w:t>
      </w:r>
      <w:proofErr w:type="spellStart"/>
      <w:r w:rsidR="00356AD3" w:rsidRPr="00B36EB5">
        <w:rPr>
          <w:spacing w:val="-2"/>
          <w:szCs w:val="28"/>
        </w:rPr>
        <w:t>Сірбіненко</w:t>
      </w:r>
      <w:proofErr w:type="spellEnd"/>
      <w:r w:rsidR="00836B3F" w:rsidRPr="00B36EB5">
        <w:rPr>
          <w:spacing w:val="-2"/>
          <w:szCs w:val="28"/>
        </w:rPr>
        <w:t>)</w:t>
      </w:r>
      <w:r w:rsidR="008007D1" w:rsidRPr="00B36EB5">
        <w:rPr>
          <w:spacing w:val="-2"/>
          <w:szCs w:val="28"/>
        </w:rPr>
        <w:t>, управління охоро</w:t>
      </w:r>
      <w:r w:rsidR="007D5419" w:rsidRPr="00B36EB5">
        <w:rPr>
          <w:spacing w:val="-2"/>
          <w:szCs w:val="28"/>
        </w:rPr>
        <w:t xml:space="preserve">ни здоров’я </w:t>
      </w:r>
      <w:r w:rsidR="00C6733C" w:rsidRPr="00B36EB5">
        <w:rPr>
          <w:spacing w:val="-2"/>
          <w:szCs w:val="28"/>
        </w:rPr>
        <w:t>облдержадміністрації</w:t>
      </w:r>
      <w:r w:rsidR="008007D1" w:rsidRPr="00B36EB5">
        <w:rPr>
          <w:spacing w:val="-2"/>
          <w:szCs w:val="28"/>
        </w:rPr>
        <w:t>,</w:t>
      </w:r>
      <w:r w:rsidR="00C6733C" w:rsidRPr="00B36EB5">
        <w:rPr>
          <w:spacing w:val="-2"/>
          <w:szCs w:val="28"/>
        </w:rPr>
        <w:t xml:space="preserve"> голів райдержадміністрацій</w:t>
      </w:r>
      <w:r w:rsidR="00836B3F" w:rsidRPr="00B36EB5">
        <w:rPr>
          <w:spacing w:val="-2"/>
          <w:szCs w:val="28"/>
        </w:rPr>
        <w:t>,</w:t>
      </w:r>
      <w:r w:rsidR="008007D1" w:rsidRPr="00B36EB5">
        <w:rPr>
          <w:spacing w:val="-2"/>
          <w:szCs w:val="28"/>
        </w:rPr>
        <w:t xml:space="preserve"> </w:t>
      </w:r>
      <w:r w:rsidR="00836B3F" w:rsidRPr="00B36EB5">
        <w:rPr>
          <w:spacing w:val="-2"/>
          <w:szCs w:val="28"/>
        </w:rPr>
        <w:t xml:space="preserve">РЕКОМЕНДУЮ </w:t>
      </w:r>
      <w:r w:rsidR="00EF0A98">
        <w:rPr>
          <w:spacing w:val="-2"/>
          <w:szCs w:val="28"/>
        </w:rPr>
        <w:t>У</w:t>
      </w:r>
      <w:r w:rsidR="00836B3F" w:rsidRPr="00B36EB5">
        <w:rPr>
          <w:spacing w:val="-2"/>
          <w:szCs w:val="28"/>
        </w:rPr>
        <w:t>правлінню</w:t>
      </w:r>
      <w:r w:rsidR="008007D1" w:rsidRPr="00B36EB5">
        <w:rPr>
          <w:spacing w:val="-2"/>
          <w:szCs w:val="28"/>
        </w:rPr>
        <w:t xml:space="preserve"> Державної міграційної с</w:t>
      </w:r>
      <w:r w:rsidR="00836B3F" w:rsidRPr="00B36EB5">
        <w:rPr>
          <w:spacing w:val="-2"/>
          <w:szCs w:val="28"/>
        </w:rPr>
        <w:t>лужби України в області (І</w:t>
      </w:r>
      <w:r w:rsidR="005B03DC">
        <w:rPr>
          <w:spacing w:val="-2"/>
          <w:szCs w:val="28"/>
        </w:rPr>
        <w:t xml:space="preserve">ван </w:t>
      </w:r>
      <w:proofErr w:type="spellStart"/>
      <w:r w:rsidR="00836B3F" w:rsidRPr="00B36EB5">
        <w:rPr>
          <w:spacing w:val="-2"/>
          <w:szCs w:val="28"/>
        </w:rPr>
        <w:t>Войцешук</w:t>
      </w:r>
      <w:proofErr w:type="spellEnd"/>
      <w:r w:rsidR="00836B3F" w:rsidRPr="00B36EB5">
        <w:rPr>
          <w:spacing w:val="-2"/>
          <w:szCs w:val="28"/>
        </w:rPr>
        <w:t>)</w:t>
      </w:r>
      <w:r w:rsidR="008424E9" w:rsidRPr="00B36EB5">
        <w:rPr>
          <w:spacing w:val="-2"/>
          <w:szCs w:val="28"/>
        </w:rPr>
        <w:t xml:space="preserve">, </w:t>
      </w:r>
      <w:r w:rsidR="00610D29" w:rsidRPr="00E04C53">
        <w:t>Західн</w:t>
      </w:r>
      <w:r w:rsidR="00610D29">
        <w:t>ому</w:t>
      </w:r>
      <w:r w:rsidR="00610D29" w:rsidRPr="00E04C53">
        <w:t xml:space="preserve"> міжрегіональн</w:t>
      </w:r>
      <w:r w:rsidR="00610D29">
        <w:t>ому</w:t>
      </w:r>
      <w:r w:rsidR="00610D29" w:rsidRPr="00E04C53">
        <w:t xml:space="preserve"> управлінн</w:t>
      </w:r>
      <w:r w:rsidR="00610D29">
        <w:t>ю</w:t>
      </w:r>
      <w:r w:rsidR="00610D29" w:rsidRPr="00E04C53">
        <w:t xml:space="preserve"> Міністерства юстиції </w:t>
      </w:r>
      <w:r w:rsidR="00B44D32">
        <w:t>(</w:t>
      </w:r>
      <w:proofErr w:type="spellStart"/>
      <w:r w:rsidR="00B44D32">
        <w:t>м.Львів</w:t>
      </w:r>
      <w:proofErr w:type="spellEnd"/>
      <w:r w:rsidR="00B44D32">
        <w:t>)</w:t>
      </w:r>
      <w:r w:rsidR="00926033" w:rsidRPr="00B36EB5">
        <w:rPr>
          <w:spacing w:val="-2"/>
          <w:szCs w:val="28"/>
        </w:rPr>
        <w:t xml:space="preserve"> </w:t>
      </w:r>
      <w:r w:rsidR="00552A35">
        <w:rPr>
          <w:spacing w:val="-2"/>
          <w:szCs w:val="28"/>
        </w:rPr>
        <w:t xml:space="preserve">  </w:t>
      </w:r>
      <w:r w:rsidR="00926033" w:rsidRPr="00B36EB5">
        <w:rPr>
          <w:spacing w:val="-2"/>
          <w:szCs w:val="28"/>
        </w:rPr>
        <w:t>(О</w:t>
      </w:r>
      <w:r w:rsidR="008D45E7">
        <w:rPr>
          <w:spacing w:val="-2"/>
          <w:szCs w:val="28"/>
        </w:rPr>
        <w:t>льга</w:t>
      </w:r>
      <w:r w:rsidR="005B03DC">
        <w:rPr>
          <w:spacing w:val="-2"/>
          <w:szCs w:val="28"/>
        </w:rPr>
        <w:t xml:space="preserve"> </w:t>
      </w:r>
      <w:r w:rsidR="00926033" w:rsidRPr="00B36EB5">
        <w:rPr>
          <w:spacing w:val="-2"/>
          <w:szCs w:val="28"/>
        </w:rPr>
        <w:t>Семенюк</w:t>
      </w:r>
      <w:r w:rsidR="002E3ECE" w:rsidRPr="00B36EB5">
        <w:rPr>
          <w:spacing w:val="-2"/>
          <w:szCs w:val="28"/>
        </w:rPr>
        <w:t>)</w:t>
      </w:r>
      <w:r w:rsidR="008007D1" w:rsidRPr="00B36EB5">
        <w:rPr>
          <w:spacing w:val="-2"/>
          <w:szCs w:val="28"/>
        </w:rPr>
        <w:t xml:space="preserve">, </w:t>
      </w:r>
      <w:r w:rsidR="00F87ABA" w:rsidRPr="00B36EB5">
        <w:rPr>
          <w:spacing w:val="-2"/>
          <w:szCs w:val="28"/>
        </w:rPr>
        <w:t>Ковельській виховній колонії (І</w:t>
      </w:r>
      <w:r w:rsidR="005B03DC">
        <w:rPr>
          <w:spacing w:val="-2"/>
          <w:szCs w:val="28"/>
        </w:rPr>
        <w:t xml:space="preserve">ван </w:t>
      </w:r>
      <w:proofErr w:type="spellStart"/>
      <w:r w:rsidR="00F87ABA" w:rsidRPr="00B36EB5">
        <w:rPr>
          <w:spacing w:val="-2"/>
          <w:szCs w:val="28"/>
        </w:rPr>
        <w:t>Абрамчук</w:t>
      </w:r>
      <w:proofErr w:type="spellEnd"/>
      <w:r w:rsidR="00F87ABA" w:rsidRPr="00B36EB5">
        <w:rPr>
          <w:spacing w:val="-2"/>
          <w:szCs w:val="28"/>
        </w:rPr>
        <w:t>)</w:t>
      </w:r>
      <w:r w:rsidR="001B4D0D" w:rsidRPr="00B36EB5">
        <w:rPr>
          <w:spacing w:val="-2"/>
          <w:szCs w:val="28"/>
        </w:rPr>
        <w:t>,</w:t>
      </w:r>
      <w:r w:rsidR="00F87ABA" w:rsidRPr="00B36EB5">
        <w:rPr>
          <w:spacing w:val="-2"/>
          <w:szCs w:val="28"/>
        </w:rPr>
        <w:t xml:space="preserve"> </w:t>
      </w:r>
      <w:r w:rsidR="00552A35">
        <w:rPr>
          <w:spacing w:val="-2"/>
          <w:szCs w:val="28"/>
        </w:rPr>
        <w:t xml:space="preserve">              </w:t>
      </w:r>
      <w:bookmarkStart w:id="1" w:name="_GoBack"/>
      <w:bookmarkEnd w:id="1"/>
      <w:proofErr w:type="spellStart"/>
      <w:r w:rsidR="00907A6D" w:rsidRPr="00B36EB5">
        <w:rPr>
          <w:spacing w:val="-2"/>
          <w:szCs w:val="28"/>
        </w:rPr>
        <w:t>Маневицькій</w:t>
      </w:r>
      <w:proofErr w:type="spellEnd"/>
      <w:r w:rsidR="00F87ABA" w:rsidRPr="00B36EB5">
        <w:rPr>
          <w:spacing w:val="-2"/>
          <w:szCs w:val="28"/>
        </w:rPr>
        <w:t xml:space="preserve"> (С</w:t>
      </w:r>
      <w:r w:rsidR="005B03DC">
        <w:rPr>
          <w:spacing w:val="-2"/>
          <w:szCs w:val="28"/>
        </w:rPr>
        <w:t xml:space="preserve">ергій </w:t>
      </w:r>
      <w:proofErr w:type="spellStart"/>
      <w:r w:rsidR="00F87ABA" w:rsidRPr="00B36EB5">
        <w:rPr>
          <w:spacing w:val="-2"/>
          <w:szCs w:val="28"/>
        </w:rPr>
        <w:t>Ховайло</w:t>
      </w:r>
      <w:proofErr w:type="spellEnd"/>
      <w:r w:rsidR="00F87ABA" w:rsidRPr="00B36EB5">
        <w:rPr>
          <w:spacing w:val="-2"/>
          <w:szCs w:val="28"/>
        </w:rPr>
        <w:t>)</w:t>
      </w:r>
      <w:r w:rsidR="00907A6D" w:rsidRPr="00B36EB5">
        <w:rPr>
          <w:spacing w:val="-2"/>
          <w:szCs w:val="28"/>
        </w:rPr>
        <w:t xml:space="preserve">, </w:t>
      </w:r>
      <w:proofErr w:type="spellStart"/>
      <w:r w:rsidR="00907A6D" w:rsidRPr="00E06BE3">
        <w:rPr>
          <w:spacing w:val="-2"/>
          <w:szCs w:val="28"/>
        </w:rPr>
        <w:t>Цуманській</w:t>
      </w:r>
      <w:proofErr w:type="spellEnd"/>
      <w:r w:rsidR="00F87ABA" w:rsidRPr="00E06BE3">
        <w:rPr>
          <w:spacing w:val="-2"/>
          <w:szCs w:val="28"/>
        </w:rPr>
        <w:t xml:space="preserve"> (М</w:t>
      </w:r>
      <w:r w:rsidR="00E06BE3" w:rsidRPr="00E06BE3">
        <w:rPr>
          <w:spacing w:val="-2"/>
          <w:szCs w:val="28"/>
        </w:rPr>
        <w:t xml:space="preserve">икола </w:t>
      </w:r>
      <w:r w:rsidR="00F87ABA" w:rsidRPr="00E06BE3">
        <w:rPr>
          <w:spacing w:val="-2"/>
          <w:szCs w:val="28"/>
        </w:rPr>
        <w:t>Пелех) виправним колоніям</w:t>
      </w:r>
      <w:r w:rsidR="00907A6D" w:rsidRPr="00E06BE3">
        <w:rPr>
          <w:spacing w:val="-2"/>
          <w:szCs w:val="28"/>
        </w:rPr>
        <w:t>, Луцькому слідчому ізолятору</w:t>
      </w:r>
      <w:r w:rsidR="00F87ABA" w:rsidRPr="00E06BE3">
        <w:rPr>
          <w:spacing w:val="-2"/>
          <w:szCs w:val="28"/>
        </w:rPr>
        <w:t xml:space="preserve"> (С</w:t>
      </w:r>
      <w:r w:rsidR="00E06BE3" w:rsidRPr="00E06BE3">
        <w:rPr>
          <w:spacing w:val="-2"/>
          <w:szCs w:val="28"/>
        </w:rPr>
        <w:t xml:space="preserve">ергій </w:t>
      </w:r>
      <w:proofErr w:type="spellStart"/>
      <w:r w:rsidR="00F87ABA" w:rsidRPr="00E06BE3">
        <w:rPr>
          <w:spacing w:val="-2"/>
          <w:szCs w:val="28"/>
        </w:rPr>
        <w:t>Киреєв</w:t>
      </w:r>
      <w:proofErr w:type="spellEnd"/>
      <w:r w:rsidR="00F87ABA" w:rsidRPr="00E06BE3">
        <w:rPr>
          <w:spacing w:val="-2"/>
          <w:szCs w:val="28"/>
        </w:rPr>
        <w:t>)</w:t>
      </w:r>
      <w:r w:rsidR="008007D1" w:rsidRPr="00E06BE3">
        <w:rPr>
          <w:spacing w:val="-2"/>
          <w:szCs w:val="28"/>
        </w:rPr>
        <w:t>,</w:t>
      </w:r>
      <w:r w:rsidR="00330D57" w:rsidRPr="00E06BE3">
        <w:rPr>
          <w:spacing w:val="-2"/>
        </w:rPr>
        <w:t xml:space="preserve"> Володимир-Волинському (С</w:t>
      </w:r>
      <w:r w:rsidR="00E06BE3" w:rsidRPr="00E06BE3">
        <w:rPr>
          <w:spacing w:val="-2"/>
        </w:rPr>
        <w:t xml:space="preserve">ергій </w:t>
      </w:r>
      <w:proofErr w:type="spellStart"/>
      <w:r w:rsidR="00330D57" w:rsidRPr="00E06BE3">
        <w:rPr>
          <w:spacing w:val="-2"/>
        </w:rPr>
        <w:t>Войченко</w:t>
      </w:r>
      <w:proofErr w:type="spellEnd"/>
      <w:r w:rsidR="00330D57" w:rsidRPr="00E06BE3">
        <w:rPr>
          <w:spacing w:val="-2"/>
        </w:rPr>
        <w:t>)</w:t>
      </w:r>
      <w:r w:rsidR="000E4380" w:rsidRPr="00E06BE3">
        <w:rPr>
          <w:spacing w:val="-2"/>
        </w:rPr>
        <w:t>,</w:t>
      </w:r>
      <w:r w:rsidR="008007D1" w:rsidRPr="00E06BE3">
        <w:rPr>
          <w:spacing w:val="-2"/>
          <w:szCs w:val="28"/>
        </w:rPr>
        <w:t xml:space="preserve"> </w:t>
      </w:r>
      <w:r w:rsidR="008007D1" w:rsidRPr="00E06BE3">
        <w:rPr>
          <w:spacing w:val="-2"/>
        </w:rPr>
        <w:t>Лу</w:t>
      </w:r>
      <w:r w:rsidR="00533A4A" w:rsidRPr="00E06BE3">
        <w:rPr>
          <w:spacing w:val="-2"/>
        </w:rPr>
        <w:t>цькому</w:t>
      </w:r>
      <w:r w:rsidR="002B0DFC" w:rsidRPr="00E06BE3">
        <w:rPr>
          <w:spacing w:val="-2"/>
        </w:rPr>
        <w:t xml:space="preserve"> (Р</w:t>
      </w:r>
      <w:r w:rsidR="00E06BE3" w:rsidRPr="00E06BE3">
        <w:rPr>
          <w:spacing w:val="-2"/>
        </w:rPr>
        <w:t xml:space="preserve">оман </w:t>
      </w:r>
      <w:r w:rsidR="002B0DFC" w:rsidRPr="00E06BE3">
        <w:rPr>
          <w:spacing w:val="-2"/>
        </w:rPr>
        <w:t>Кулик)</w:t>
      </w:r>
      <w:r w:rsidR="00533A4A" w:rsidRPr="00E06BE3">
        <w:rPr>
          <w:spacing w:val="-2"/>
        </w:rPr>
        <w:t>,</w:t>
      </w:r>
      <w:r w:rsidR="00533A4A" w:rsidRPr="00B36EB5">
        <w:rPr>
          <w:spacing w:val="-2"/>
        </w:rPr>
        <w:t xml:space="preserve"> Ковельському</w:t>
      </w:r>
      <w:r w:rsidR="002B0DFC" w:rsidRPr="00B36EB5">
        <w:rPr>
          <w:spacing w:val="-2"/>
        </w:rPr>
        <w:t xml:space="preserve"> (В</w:t>
      </w:r>
      <w:r w:rsidR="00E06BE3">
        <w:rPr>
          <w:spacing w:val="-2"/>
        </w:rPr>
        <w:t xml:space="preserve">адим </w:t>
      </w:r>
      <w:r w:rsidR="002B0DFC" w:rsidRPr="00B36EB5">
        <w:rPr>
          <w:spacing w:val="-2"/>
        </w:rPr>
        <w:t>Осадчий)</w:t>
      </w:r>
      <w:r w:rsidR="008007D1" w:rsidRPr="00B36EB5">
        <w:rPr>
          <w:spacing w:val="-2"/>
        </w:rPr>
        <w:t xml:space="preserve"> </w:t>
      </w:r>
      <w:r w:rsidR="000E4380" w:rsidRPr="00B36EB5">
        <w:rPr>
          <w:spacing w:val="-2"/>
        </w:rPr>
        <w:t>гарнізонам</w:t>
      </w:r>
      <w:r w:rsidR="007D5419" w:rsidRPr="00B36EB5">
        <w:rPr>
          <w:spacing w:val="-2"/>
        </w:rPr>
        <w:t>,</w:t>
      </w:r>
      <w:r w:rsidR="00926033" w:rsidRPr="00B36EB5">
        <w:rPr>
          <w:spacing w:val="-2"/>
        </w:rPr>
        <w:t xml:space="preserve"> </w:t>
      </w:r>
      <w:r w:rsidR="00E31B3C" w:rsidRPr="00063D6E">
        <w:rPr>
          <w:spacing w:val="-2"/>
        </w:rPr>
        <w:t>Луцькому прикордонному загону (О</w:t>
      </w:r>
      <w:r w:rsidR="00E06BE3">
        <w:rPr>
          <w:spacing w:val="-2"/>
        </w:rPr>
        <w:t xml:space="preserve">лег </w:t>
      </w:r>
      <w:r w:rsidR="00E31B3C" w:rsidRPr="00063D6E">
        <w:rPr>
          <w:spacing w:val="-2"/>
        </w:rPr>
        <w:t>Вовк)</w:t>
      </w:r>
      <w:r w:rsidR="00926033" w:rsidRPr="00B36EB5">
        <w:rPr>
          <w:spacing w:val="-2"/>
        </w:rPr>
        <w:t xml:space="preserve"> </w:t>
      </w:r>
      <w:r w:rsidR="008007D1" w:rsidRPr="00B36EB5">
        <w:rPr>
          <w:spacing w:val="-2"/>
        </w:rPr>
        <w:t>в</w:t>
      </w:r>
      <w:r w:rsidR="008007D1" w:rsidRPr="00B36EB5">
        <w:rPr>
          <w:spacing w:val="-2"/>
          <w:szCs w:val="28"/>
        </w:rPr>
        <w:t xml:space="preserve">жити передбачених </w:t>
      </w:r>
      <w:r w:rsidR="00926033" w:rsidRPr="00B36EB5">
        <w:rPr>
          <w:spacing w:val="-2"/>
          <w:szCs w:val="28"/>
        </w:rPr>
        <w:t>Виборчим кодексом України, Законом</w:t>
      </w:r>
      <w:r w:rsidR="008007D1" w:rsidRPr="00B36EB5">
        <w:rPr>
          <w:spacing w:val="-2"/>
          <w:szCs w:val="28"/>
        </w:rPr>
        <w:t xml:space="preserve"> України «Про Державний реєстр виборців» заходів із забезпечення складання попередніх та уточнених списків виборців, зокрема шляхом своєчасного подання органам ведення Державного реєстру в</w:t>
      </w:r>
      <w:r w:rsidR="00926033" w:rsidRPr="00B36EB5">
        <w:rPr>
          <w:spacing w:val="-2"/>
          <w:szCs w:val="28"/>
        </w:rPr>
        <w:t>иборців визначених цими нормативно-правовими актами</w:t>
      </w:r>
      <w:r w:rsidR="008007D1" w:rsidRPr="00B36EB5">
        <w:rPr>
          <w:spacing w:val="-2"/>
          <w:szCs w:val="28"/>
        </w:rPr>
        <w:t xml:space="preserve"> відомостей;</w:t>
      </w:r>
    </w:p>
    <w:p w:rsidR="00CD6133" w:rsidRPr="00E06BE3" w:rsidRDefault="00CD6133" w:rsidP="00642A25">
      <w:pPr>
        <w:pStyle w:val="a8"/>
        <w:ind w:left="0" w:right="51" w:firstLine="720"/>
        <w:rPr>
          <w:spacing w:val="-2"/>
          <w:szCs w:val="28"/>
        </w:rPr>
      </w:pPr>
    </w:p>
    <w:p w:rsidR="00CD6133" w:rsidRDefault="00E4413F" w:rsidP="00E06BE3">
      <w:pPr>
        <w:pStyle w:val="a8"/>
        <w:ind w:left="0" w:right="51" w:firstLine="567"/>
        <w:rPr>
          <w:spacing w:val="-2"/>
          <w:szCs w:val="28"/>
        </w:rPr>
      </w:pPr>
      <w:r w:rsidRPr="00B36EB5">
        <w:rPr>
          <w:spacing w:val="-2"/>
          <w:szCs w:val="28"/>
        </w:rPr>
        <w:t>3</w:t>
      </w:r>
      <w:r w:rsidR="00CD6133" w:rsidRPr="00B36EB5">
        <w:rPr>
          <w:spacing w:val="-2"/>
          <w:szCs w:val="28"/>
        </w:rPr>
        <w:t>) регіональний відділ адміністрування Державного реєстру виборців управління інформаційних технологій та адміністрування апарату о</w:t>
      </w:r>
      <w:r w:rsidR="003011AD">
        <w:rPr>
          <w:spacing w:val="-2"/>
          <w:szCs w:val="28"/>
        </w:rPr>
        <w:t>бласної державної адміністрації</w:t>
      </w:r>
      <w:r w:rsidR="00CD6133" w:rsidRPr="00B36EB5">
        <w:rPr>
          <w:spacing w:val="-2"/>
          <w:szCs w:val="28"/>
        </w:rPr>
        <w:t>, голів райдержадміністрацій забезпечити подання:</w:t>
      </w:r>
    </w:p>
    <w:p w:rsidR="00CD6133" w:rsidRDefault="00CD6133" w:rsidP="00895A6C">
      <w:pPr>
        <w:pStyle w:val="a8"/>
        <w:ind w:left="0" w:right="51" w:firstLine="567"/>
        <w:rPr>
          <w:spacing w:val="-2"/>
          <w:szCs w:val="28"/>
        </w:rPr>
      </w:pPr>
      <w:r>
        <w:rPr>
          <w:spacing w:val="-2"/>
          <w:szCs w:val="28"/>
        </w:rPr>
        <w:t xml:space="preserve">до 30 серпня 2020 року до територіальних виборчих комісій відомостей про кількість виборців, які мають право голосу на місцевих виборах, станом на </w:t>
      </w:r>
      <w:r w:rsidR="006C4110">
        <w:rPr>
          <w:spacing w:val="-2"/>
          <w:szCs w:val="28"/>
        </w:rPr>
        <w:br/>
      </w:r>
      <w:r w:rsidR="00895A6C">
        <w:rPr>
          <w:spacing w:val="-2"/>
          <w:szCs w:val="28"/>
        </w:rPr>
        <w:t>0</w:t>
      </w:r>
      <w:r>
        <w:rPr>
          <w:spacing w:val="-2"/>
          <w:szCs w:val="28"/>
        </w:rPr>
        <w:t>1 серпня 2020 року;</w:t>
      </w:r>
    </w:p>
    <w:p w:rsidR="00CD6133" w:rsidRDefault="00CD6133" w:rsidP="00722512">
      <w:pPr>
        <w:pStyle w:val="a8"/>
        <w:tabs>
          <w:tab w:val="left" w:pos="567"/>
          <w:tab w:val="left" w:pos="709"/>
        </w:tabs>
        <w:ind w:left="0" w:right="51" w:firstLine="567"/>
        <w:rPr>
          <w:spacing w:val="-2"/>
          <w:szCs w:val="28"/>
        </w:rPr>
      </w:pPr>
      <w:r>
        <w:rPr>
          <w:spacing w:val="-2"/>
          <w:szCs w:val="28"/>
        </w:rPr>
        <w:t>територіальним виборчим комісіям відомостей про кількість виборців, включених до попередніх списків виборців на виборчих дільницях одразу після виготовлення</w:t>
      </w:r>
      <w:r w:rsidR="006C4110">
        <w:rPr>
          <w:spacing w:val="-2"/>
          <w:szCs w:val="28"/>
        </w:rPr>
        <w:t xml:space="preserve"> попередніх</w:t>
      </w:r>
      <w:r>
        <w:rPr>
          <w:spacing w:val="-2"/>
          <w:szCs w:val="28"/>
        </w:rPr>
        <w:t xml:space="preserve"> списків виборців;</w:t>
      </w:r>
    </w:p>
    <w:p w:rsidR="00CD6133" w:rsidRDefault="00CD6133" w:rsidP="00722512">
      <w:pPr>
        <w:pStyle w:val="a8"/>
        <w:ind w:left="0" w:right="51" w:firstLine="567"/>
        <w:rPr>
          <w:spacing w:val="-2"/>
          <w:szCs w:val="28"/>
        </w:rPr>
      </w:pPr>
      <w:r>
        <w:rPr>
          <w:spacing w:val="-2"/>
          <w:szCs w:val="28"/>
        </w:rPr>
        <w:t>до 13 жовтня 2020 року до дільничних виборчих комісій звичайної виборчої дільниці попереднього списку виборців на паперовому носії та виготовлених іменних запрошень</w:t>
      </w:r>
      <w:r w:rsidR="006C4110">
        <w:rPr>
          <w:spacing w:val="-2"/>
          <w:szCs w:val="28"/>
        </w:rPr>
        <w:t>;</w:t>
      </w:r>
    </w:p>
    <w:p w:rsidR="006C4110" w:rsidRDefault="006C4110" w:rsidP="00A73980">
      <w:pPr>
        <w:pStyle w:val="a8"/>
        <w:tabs>
          <w:tab w:val="left" w:pos="567"/>
        </w:tabs>
        <w:ind w:left="0" w:right="51" w:firstLine="567"/>
        <w:rPr>
          <w:spacing w:val="-2"/>
          <w:szCs w:val="28"/>
        </w:rPr>
      </w:pPr>
      <w:r>
        <w:rPr>
          <w:spacing w:val="-2"/>
          <w:szCs w:val="28"/>
        </w:rPr>
        <w:t>до 22 жовтня 2020 року до дільничних виборчих комісій звичайної виборчої дільниці уточненого списку виборців на паперовому носії;</w:t>
      </w:r>
    </w:p>
    <w:p w:rsidR="00E4413F" w:rsidRPr="00A73980" w:rsidRDefault="00E4413F" w:rsidP="00642A25">
      <w:pPr>
        <w:pStyle w:val="a8"/>
        <w:ind w:left="0" w:right="51" w:firstLine="720"/>
        <w:rPr>
          <w:spacing w:val="-2"/>
          <w:szCs w:val="28"/>
        </w:rPr>
      </w:pPr>
    </w:p>
    <w:p w:rsidR="001275C1" w:rsidRPr="00B36EB5" w:rsidRDefault="00E4413F" w:rsidP="00A73980">
      <w:pPr>
        <w:ind w:right="51" w:firstLine="567"/>
        <w:jc w:val="both"/>
        <w:rPr>
          <w:rFonts w:ascii="Times New Roman" w:hAnsi="Times New Roman"/>
          <w:spacing w:val="-2"/>
          <w:lang w:eastAsia="uk-UA"/>
        </w:rPr>
      </w:pPr>
      <w:r w:rsidRPr="00B36EB5">
        <w:rPr>
          <w:rFonts w:ascii="Times New Roman" w:hAnsi="Times New Roman"/>
          <w:spacing w:val="-2"/>
          <w:lang w:eastAsia="uk-UA"/>
        </w:rPr>
        <w:t>4</w:t>
      </w:r>
      <w:r w:rsidR="001275C1" w:rsidRPr="00B36EB5">
        <w:rPr>
          <w:rFonts w:ascii="Times New Roman" w:hAnsi="Times New Roman"/>
          <w:spacing w:val="-2"/>
          <w:lang w:eastAsia="uk-UA"/>
        </w:rPr>
        <w:t>) голів райдержадміністрацій</w:t>
      </w:r>
      <w:r w:rsidR="00C77A4F">
        <w:rPr>
          <w:rFonts w:ascii="Times New Roman" w:hAnsi="Times New Roman"/>
          <w:spacing w:val="-2"/>
          <w:lang w:eastAsia="uk-UA"/>
        </w:rPr>
        <w:t xml:space="preserve"> в установленому законодавством порядку</w:t>
      </w:r>
      <w:r w:rsidR="001275C1" w:rsidRPr="00B36EB5">
        <w:rPr>
          <w:rFonts w:ascii="Times New Roman" w:hAnsi="Times New Roman"/>
          <w:spacing w:val="-2"/>
          <w:lang w:eastAsia="uk-UA"/>
        </w:rPr>
        <w:t>:</w:t>
      </w:r>
    </w:p>
    <w:p w:rsidR="001275C1" w:rsidRPr="00B36EB5" w:rsidRDefault="001275C1" w:rsidP="00A73980">
      <w:pPr>
        <w:ind w:right="51" w:firstLine="567"/>
        <w:jc w:val="both"/>
        <w:rPr>
          <w:rFonts w:ascii="Times New Roman" w:hAnsi="Times New Roman"/>
          <w:spacing w:val="-2"/>
          <w:lang w:eastAsia="uk-UA"/>
        </w:rPr>
      </w:pPr>
      <w:r w:rsidRPr="00B36EB5">
        <w:rPr>
          <w:rFonts w:ascii="Times New Roman" w:hAnsi="Times New Roman"/>
          <w:spacing w:val="-2"/>
          <w:lang w:eastAsia="uk-UA"/>
        </w:rPr>
        <w:lastRenderedPageBreak/>
        <w:t>ужити необхідних заходів щодо забезпечення своєчасного відведення місць та обладнання стендів, дошок оголошень у людних місцях в усіх населених пунктах області для розміщення матеріалів передвиборної агітації;</w:t>
      </w:r>
    </w:p>
    <w:p w:rsidR="001275C1" w:rsidRPr="001275C1" w:rsidRDefault="001275C1" w:rsidP="00A73980">
      <w:pPr>
        <w:ind w:right="51" w:firstLine="567"/>
        <w:jc w:val="both"/>
        <w:rPr>
          <w:rFonts w:ascii="Times New Roman" w:hAnsi="Times New Roman"/>
          <w:spacing w:val="-2"/>
          <w:lang w:eastAsia="uk-UA"/>
        </w:rPr>
      </w:pPr>
      <w:r w:rsidRPr="00B36EB5">
        <w:rPr>
          <w:rFonts w:ascii="Times New Roman" w:hAnsi="Times New Roman"/>
          <w:spacing w:val="-2"/>
          <w:lang w:eastAsia="uk-UA"/>
        </w:rPr>
        <w:t xml:space="preserve">сприяти публікуванню у місцевих засобах масової інформації матеріалів щодо порядку та строків уточнення списків виборців, зміни </w:t>
      </w:r>
      <w:r w:rsidR="00063D6E">
        <w:rPr>
          <w:rFonts w:ascii="Times New Roman" w:hAnsi="Times New Roman"/>
          <w:spacing w:val="-2"/>
          <w:lang w:eastAsia="uk-UA"/>
        </w:rPr>
        <w:t>виборчої адреси</w:t>
      </w:r>
      <w:r w:rsidRPr="00B36EB5">
        <w:rPr>
          <w:rFonts w:ascii="Times New Roman" w:hAnsi="Times New Roman"/>
          <w:spacing w:val="-2"/>
          <w:lang w:eastAsia="uk-UA"/>
        </w:rPr>
        <w:t>, порядку і часу голосування, у тому числі голосування за межами приміщення для голосування, строків подання відповідних заяв та відповідальності за порушення виборчого законодавства;</w:t>
      </w:r>
      <w:r w:rsidRPr="001275C1">
        <w:rPr>
          <w:rFonts w:ascii="Times New Roman" w:hAnsi="Times New Roman"/>
          <w:spacing w:val="-2"/>
          <w:lang w:eastAsia="uk-UA"/>
        </w:rPr>
        <w:t xml:space="preserve"> </w:t>
      </w:r>
    </w:p>
    <w:p w:rsidR="001275C1" w:rsidRDefault="001275C1" w:rsidP="00A73980">
      <w:pPr>
        <w:ind w:right="51" w:firstLine="567"/>
        <w:jc w:val="both"/>
        <w:rPr>
          <w:rFonts w:ascii="Times New Roman" w:hAnsi="Times New Roman"/>
          <w:lang w:eastAsia="uk-UA"/>
        </w:rPr>
      </w:pPr>
      <w:r w:rsidRPr="001275C1">
        <w:rPr>
          <w:rFonts w:ascii="Times New Roman" w:hAnsi="Times New Roman"/>
          <w:lang w:eastAsia="uk-UA"/>
        </w:rPr>
        <w:t>забезпечити зняття передвиборних агітаційних матеріалів відповідними службами місцевих органів виконавчої влади та органів місцевого самоврядування з 24 години останньої п’ятниці, що пере</w:t>
      </w:r>
      <w:r w:rsidR="00642A25">
        <w:rPr>
          <w:rFonts w:ascii="Times New Roman" w:hAnsi="Times New Roman"/>
          <w:lang w:eastAsia="uk-UA"/>
        </w:rPr>
        <w:t xml:space="preserve">дує дню виборів </w:t>
      </w:r>
      <w:r w:rsidR="00642A25">
        <w:rPr>
          <w:rFonts w:ascii="Times New Roman" w:hAnsi="Times New Roman"/>
          <w:lang w:eastAsia="uk-UA"/>
        </w:rPr>
        <w:br/>
        <w:t>(з 24 години 23 жовтня 2020</w:t>
      </w:r>
      <w:r w:rsidRPr="001275C1">
        <w:rPr>
          <w:rFonts w:ascii="Times New Roman" w:hAnsi="Times New Roman"/>
          <w:lang w:eastAsia="uk-UA"/>
        </w:rPr>
        <w:t xml:space="preserve"> року);</w:t>
      </w:r>
    </w:p>
    <w:p w:rsidR="00642A25" w:rsidRDefault="00642A25" w:rsidP="00A73980">
      <w:pPr>
        <w:pStyle w:val="a8"/>
        <w:ind w:left="0" w:right="51" w:firstLine="567"/>
        <w:rPr>
          <w:spacing w:val="-2"/>
        </w:rPr>
      </w:pPr>
      <w:r w:rsidRPr="00AF7773">
        <w:rPr>
          <w:spacing w:val="-4"/>
        </w:rPr>
        <w:t>ужити заходів для матеріально-технічного забезпечення діяльності відповідних територіальних і дільничних виборчих комісій після їх утворення</w:t>
      </w:r>
      <w:r>
        <w:rPr>
          <w:spacing w:val="-4"/>
        </w:rPr>
        <w:t xml:space="preserve">, зокрема </w:t>
      </w:r>
      <w:r w:rsidRPr="00242C32">
        <w:rPr>
          <w:spacing w:val="-2"/>
        </w:rPr>
        <w:t>необхідними приміщеннями, транспортними засобами, засобами зв’язку, обладнанням, інвентарем, оргтехнікою</w:t>
      </w:r>
      <w:r w:rsidR="007A65A9">
        <w:rPr>
          <w:spacing w:val="-2"/>
        </w:rPr>
        <w:t>, що підлягають поверненню після припинення повноважень виборчих комісій</w:t>
      </w:r>
      <w:r>
        <w:rPr>
          <w:spacing w:val="-2"/>
        </w:rPr>
        <w:t>;</w:t>
      </w:r>
    </w:p>
    <w:p w:rsidR="007A65A9" w:rsidRDefault="007A65A9" w:rsidP="00A73980">
      <w:pPr>
        <w:pStyle w:val="a8"/>
        <w:tabs>
          <w:tab w:val="left" w:pos="9639"/>
        </w:tabs>
        <w:ind w:left="0" w:right="-30" w:firstLine="567"/>
      </w:pPr>
      <w:r w:rsidRPr="00AA38DE">
        <w:t>забезпечити повідомлення про місцезнаходження</w:t>
      </w:r>
      <w:r w:rsidRPr="00560AB9">
        <w:t xml:space="preserve"> (адреси) приміщень</w:t>
      </w:r>
      <w:r>
        <w:t>,</w:t>
      </w:r>
      <w:r w:rsidRPr="00560AB9">
        <w:t xml:space="preserve"> </w:t>
      </w:r>
      <w:r>
        <w:t xml:space="preserve">наданих </w:t>
      </w:r>
      <w:r w:rsidRPr="00560AB9">
        <w:t xml:space="preserve">для </w:t>
      </w:r>
      <w:r>
        <w:t xml:space="preserve">територіальних, </w:t>
      </w:r>
      <w:r w:rsidRPr="00D25D8A">
        <w:t>дільничних виборчих комісій</w:t>
      </w:r>
      <w:r>
        <w:t xml:space="preserve"> не пізніш як за один день до їх</w:t>
      </w:r>
      <w:r w:rsidRPr="00B20303">
        <w:t xml:space="preserve"> формування (утворення)</w:t>
      </w:r>
      <w:r w:rsidRPr="00D12817">
        <w:t>;</w:t>
      </w:r>
    </w:p>
    <w:p w:rsidR="00642A25" w:rsidRDefault="00642A25" w:rsidP="00A73980">
      <w:pPr>
        <w:pStyle w:val="a8"/>
        <w:ind w:left="0" w:right="51" w:firstLine="567"/>
        <w:rPr>
          <w:szCs w:val="28"/>
        </w:rPr>
      </w:pPr>
      <w:r w:rsidRPr="001275C1">
        <w:rPr>
          <w:spacing w:val="-2"/>
        </w:rPr>
        <w:t xml:space="preserve">забезпечити обладнання приміщень </w:t>
      </w:r>
      <w:r>
        <w:rPr>
          <w:spacing w:val="-2"/>
        </w:rPr>
        <w:t xml:space="preserve">територіальних і дільничних </w:t>
      </w:r>
      <w:r w:rsidRPr="001275C1">
        <w:rPr>
          <w:spacing w:val="-2"/>
        </w:rPr>
        <w:t xml:space="preserve">виборчих комісій </w:t>
      </w:r>
      <w:r>
        <w:rPr>
          <w:spacing w:val="-2"/>
        </w:rPr>
        <w:t xml:space="preserve">з місцевих виборів </w:t>
      </w:r>
      <w:r w:rsidRPr="001275C1">
        <w:rPr>
          <w:szCs w:val="28"/>
        </w:rPr>
        <w:t>встановленими та підключеними телефонними лініями з окремими телефонними номерами;</w:t>
      </w:r>
    </w:p>
    <w:p w:rsidR="00B36EB5" w:rsidRDefault="009F7B99" w:rsidP="00A73980">
      <w:pPr>
        <w:pStyle w:val="a8"/>
        <w:ind w:left="0" w:right="51" w:firstLine="567"/>
        <w:rPr>
          <w:szCs w:val="28"/>
        </w:rPr>
      </w:pPr>
      <w:r w:rsidRPr="009F7B99">
        <w:rPr>
          <w:szCs w:val="28"/>
        </w:rPr>
        <w:t>у</w:t>
      </w:r>
      <w:r w:rsidR="00B36EB5" w:rsidRPr="009F7B99">
        <w:rPr>
          <w:szCs w:val="28"/>
        </w:rPr>
        <w:t>жит</w:t>
      </w:r>
      <w:r w:rsidR="0096213C" w:rsidRPr="009F7B99">
        <w:rPr>
          <w:szCs w:val="28"/>
        </w:rPr>
        <w:t>и</w:t>
      </w:r>
      <w:r w:rsidR="00B36EB5" w:rsidRPr="009F7B99">
        <w:rPr>
          <w:szCs w:val="28"/>
        </w:rPr>
        <w:t xml:space="preserve"> заходів щодо створення належних умов </w:t>
      </w:r>
      <w:r w:rsidRPr="009F7B99">
        <w:rPr>
          <w:szCs w:val="28"/>
        </w:rPr>
        <w:t xml:space="preserve">чергування </w:t>
      </w:r>
      <w:r w:rsidR="00B36EB5" w:rsidRPr="009F7B99">
        <w:rPr>
          <w:szCs w:val="28"/>
        </w:rPr>
        <w:t xml:space="preserve">працівникам </w:t>
      </w:r>
      <w:r w:rsidRPr="00AA38DE">
        <w:rPr>
          <w:szCs w:val="28"/>
        </w:rPr>
        <w:t>Національної поліції України в області</w:t>
      </w:r>
      <w:r w:rsidR="0096213C" w:rsidRPr="00AA38DE">
        <w:rPr>
          <w:szCs w:val="28"/>
        </w:rPr>
        <w:t>,</w:t>
      </w:r>
      <w:r w:rsidR="0096213C" w:rsidRPr="009F7B99">
        <w:rPr>
          <w:szCs w:val="28"/>
        </w:rPr>
        <w:t xml:space="preserve"> які </w:t>
      </w:r>
      <w:r w:rsidRPr="009F7B99">
        <w:rPr>
          <w:szCs w:val="28"/>
        </w:rPr>
        <w:t>забезпечуватимуть</w:t>
      </w:r>
      <w:r w:rsidR="0096213C" w:rsidRPr="009F7B99">
        <w:rPr>
          <w:szCs w:val="28"/>
        </w:rPr>
        <w:t xml:space="preserve"> цілодобову охорон</w:t>
      </w:r>
      <w:r w:rsidRPr="009F7B99">
        <w:rPr>
          <w:szCs w:val="28"/>
        </w:rPr>
        <w:t>у</w:t>
      </w:r>
      <w:r w:rsidR="0096213C" w:rsidRPr="009F7B99">
        <w:rPr>
          <w:szCs w:val="28"/>
        </w:rPr>
        <w:t xml:space="preserve"> виборчих бюлетенів, іншої виборчої документації та приміщень, що надаються виборчим комісіям;</w:t>
      </w:r>
    </w:p>
    <w:p w:rsidR="00642A25" w:rsidRPr="00AB5E96" w:rsidRDefault="00642A25" w:rsidP="00A73980">
      <w:pPr>
        <w:ind w:right="51" w:firstLine="567"/>
        <w:jc w:val="both"/>
        <w:rPr>
          <w:rFonts w:ascii="Times New Roman" w:hAnsi="Times New Roman"/>
          <w:spacing w:val="-6"/>
          <w:lang w:eastAsia="uk-UA"/>
        </w:rPr>
      </w:pPr>
      <w:r w:rsidRPr="001275C1">
        <w:rPr>
          <w:rFonts w:ascii="Times New Roman" w:hAnsi="Times New Roman"/>
          <w:spacing w:val="-6"/>
          <w:lang w:eastAsia="uk-UA"/>
        </w:rPr>
        <w:t>забезпечити дотримання посадовими та службовими особами органів виконавчої влади, органів місцевого самоврядування обмежень та заборон, установлених виборчим законодавством, зокрема в частині передвиборної агітації;</w:t>
      </w:r>
    </w:p>
    <w:p w:rsidR="001275C1" w:rsidRPr="00A73980" w:rsidRDefault="001275C1" w:rsidP="001275C1">
      <w:pPr>
        <w:ind w:firstLine="709"/>
        <w:jc w:val="both"/>
        <w:rPr>
          <w:rFonts w:ascii="Times New Roman" w:hAnsi="Times New Roman"/>
          <w:spacing w:val="-2"/>
          <w:szCs w:val="28"/>
        </w:rPr>
      </w:pPr>
    </w:p>
    <w:p w:rsidR="001275C1" w:rsidRPr="00E4413F" w:rsidRDefault="00E4413F" w:rsidP="00A73980">
      <w:pPr>
        <w:ind w:right="51" w:firstLine="567"/>
        <w:jc w:val="both"/>
        <w:rPr>
          <w:rFonts w:ascii="Times New Roman" w:hAnsi="Times New Roman"/>
          <w:color w:val="FF0000"/>
          <w:spacing w:val="-6"/>
          <w:lang w:eastAsia="uk-UA"/>
        </w:rPr>
      </w:pPr>
      <w:r w:rsidRPr="00E4413F">
        <w:rPr>
          <w:rFonts w:ascii="Times New Roman" w:hAnsi="Times New Roman"/>
          <w:spacing w:val="-6"/>
          <w:lang w:eastAsia="uk-UA"/>
        </w:rPr>
        <w:t>5</w:t>
      </w:r>
      <w:r w:rsidR="001275C1" w:rsidRPr="00E4413F">
        <w:rPr>
          <w:rFonts w:ascii="Times New Roman" w:hAnsi="Times New Roman"/>
          <w:spacing w:val="-6"/>
          <w:lang w:eastAsia="uk-UA"/>
        </w:rPr>
        <w:t>) голів</w:t>
      </w:r>
      <w:r w:rsidR="00AB5E96" w:rsidRPr="00E4413F">
        <w:rPr>
          <w:rFonts w:ascii="Times New Roman" w:hAnsi="Times New Roman"/>
          <w:spacing w:val="-6"/>
          <w:lang w:eastAsia="uk-UA"/>
        </w:rPr>
        <w:t xml:space="preserve"> Володимир-Волинської</w:t>
      </w:r>
      <w:r w:rsidR="001275C1" w:rsidRPr="00E4413F">
        <w:rPr>
          <w:rFonts w:ascii="Times New Roman" w:hAnsi="Times New Roman"/>
          <w:spacing w:val="-6"/>
          <w:lang w:eastAsia="uk-UA"/>
        </w:rPr>
        <w:t>,</w:t>
      </w:r>
      <w:r w:rsidR="00AB5E96" w:rsidRPr="00E4413F">
        <w:rPr>
          <w:rFonts w:ascii="Times New Roman" w:hAnsi="Times New Roman"/>
          <w:spacing w:val="-6"/>
          <w:lang w:eastAsia="uk-UA"/>
        </w:rPr>
        <w:t xml:space="preserve"> Камінь-Каширської, Ковельської, Луцької районних державних адміністрацій</w:t>
      </w:r>
      <w:r w:rsidR="00790FD2" w:rsidRPr="00E4413F">
        <w:rPr>
          <w:rFonts w:ascii="Times New Roman" w:hAnsi="Times New Roman"/>
          <w:spacing w:val="-6"/>
          <w:lang w:eastAsia="uk-UA"/>
        </w:rPr>
        <w:t>:</w:t>
      </w:r>
      <w:r w:rsidR="00EA0215" w:rsidRPr="00E4413F">
        <w:rPr>
          <w:rFonts w:ascii="Times New Roman" w:hAnsi="Times New Roman"/>
          <w:spacing w:val="-6"/>
          <w:lang w:eastAsia="uk-UA"/>
        </w:rPr>
        <w:t xml:space="preserve"> </w:t>
      </w:r>
    </w:p>
    <w:p w:rsidR="001275C1" w:rsidRPr="00E4413F" w:rsidRDefault="001275C1" w:rsidP="00A73980">
      <w:pPr>
        <w:ind w:right="51" w:firstLine="567"/>
        <w:jc w:val="both"/>
        <w:rPr>
          <w:rFonts w:ascii="Times New Roman" w:hAnsi="Times New Roman"/>
          <w:lang w:eastAsia="uk-UA"/>
        </w:rPr>
      </w:pPr>
      <w:r w:rsidRPr="00E4413F">
        <w:rPr>
          <w:rFonts w:ascii="Times New Roman" w:hAnsi="Times New Roman"/>
          <w:lang w:eastAsia="uk-UA"/>
        </w:rPr>
        <w:t>ужити заходів для матеріально-технічного забез</w:t>
      </w:r>
      <w:r w:rsidR="00AB5E96" w:rsidRPr="00E4413F">
        <w:rPr>
          <w:rFonts w:ascii="Times New Roman" w:hAnsi="Times New Roman"/>
          <w:lang w:eastAsia="uk-UA"/>
        </w:rPr>
        <w:t>печення діяльності відповідних районних територіальних</w:t>
      </w:r>
      <w:r w:rsidRPr="00E4413F">
        <w:rPr>
          <w:rFonts w:ascii="Times New Roman" w:hAnsi="Times New Roman"/>
          <w:lang w:eastAsia="uk-UA"/>
        </w:rPr>
        <w:t xml:space="preserve"> виборчих комісій після їх утворення;</w:t>
      </w:r>
    </w:p>
    <w:p w:rsidR="001275C1" w:rsidRPr="008246A1" w:rsidRDefault="001275C1" w:rsidP="00A73980">
      <w:pPr>
        <w:ind w:right="51" w:firstLine="567"/>
        <w:jc w:val="both"/>
        <w:rPr>
          <w:rFonts w:ascii="Times New Roman" w:hAnsi="Times New Roman"/>
          <w:szCs w:val="28"/>
          <w:lang w:eastAsia="uk-UA"/>
        </w:rPr>
      </w:pPr>
      <w:r w:rsidRPr="00E4413F">
        <w:rPr>
          <w:rFonts w:ascii="Times New Roman" w:hAnsi="Times New Roman"/>
          <w:spacing w:val="-2"/>
          <w:lang w:eastAsia="uk-UA"/>
        </w:rPr>
        <w:t xml:space="preserve">забезпечити обладнання приміщень </w:t>
      </w:r>
      <w:r w:rsidR="008246A1" w:rsidRPr="00E4413F">
        <w:rPr>
          <w:rFonts w:ascii="Times New Roman" w:hAnsi="Times New Roman"/>
          <w:spacing w:val="-2"/>
          <w:lang w:eastAsia="uk-UA"/>
        </w:rPr>
        <w:t xml:space="preserve">районних територіальних </w:t>
      </w:r>
      <w:r w:rsidRPr="00E4413F">
        <w:rPr>
          <w:rFonts w:ascii="Times New Roman" w:hAnsi="Times New Roman"/>
          <w:spacing w:val="-2"/>
          <w:lang w:eastAsia="uk-UA"/>
        </w:rPr>
        <w:t xml:space="preserve">виборчих комісій з </w:t>
      </w:r>
      <w:r w:rsidR="00BB4194" w:rsidRPr="00E4413F">
        <w:rPr>
          <w:rFonts w:ascii="Times New Roman" w:hAnsi="Times New Roman"/>
          <w:spacing w:val="-2"/>
          <w:lang w:eastAsia="uk-UA"/>
        </w:rPr>
        <w:t xml:space="preserve">місцевих виборів </w:t>
      </w:r>
      <w:r w:rsidRPr="00E4413F">
        <w:rPr>
          <w:rFonts w:ascii="Times New Roman" w:hAnsi="Times New Roman"/>
          <w:szCs w:val="28"/>
          <w:lang w:eastAsia="uk-UA"/>
        </w:rPr>
        <w:t>встановленими та підключеними телефонними лініями з окремими телефонними номерами;</w:t>
      </w:r>
    </w:p>
    <w:p w:rsidR="001275C1" w:rsidRPr="00A73980" w:rsidRDefault="001275C1" w:rsidP="001275C1">
      <w:pPr>
        <w:ind w:firstLine="709"/>
        <w:jc w:val="both"/>
        <w:rPr>
          <w:rFonts w:ascii="Times New Roman" w:hAnsi="Times New Roman"/>
          <w:spacing w:val="-2"/>
          <w:szCs w:val="28"/>
        </w:rPr>
      </w:pPr>
    </w:p>
    <w:p w:rsidR="001275C1" w:rsidRDefault="00E4413F" w:rsidP="00A73980">
      <w:pPr>
        <w:tabs>
          <w:tab w:val="left" w:pos="9639"/>
        </w:tabs>
        <w:ind w:right="-30" w:firstLine="567"/>
        <w:jc w:val="both"/>
        <w:rPr>
          <w:rFonts w:ascii="Times New Roman" w:hAnsi="Times New Roman"/>
          <w:szCs w:val="24"/>
          <w:lang w:eastAsia="uk-UA"/>
        </w:rPr>
      </w:pPr>
      <w:r w:rsidRPr="00B36EB5">
        <w:rPr>
          <w:rFonts w:ascii="Times New Roman" w:hAnsi="Times New Roman"/>
          <w:lang w:eastAsia="uk-UA"/>
        </w:rPr>
        <w:t>6</w:t>
      </w:r>
      <w:r w:rsidR="001275C1" w:rsidRPr="00B36EB5">
        <w:rPr>
          <w:rFonts w:ascii="Times New Roman" w:hAnsi="Times New Roman"/>
          <w:lang w:eastAsia="uk-UA"/>
        </w:rPr>
        <w:t xml:space="preserve">) голів райдержадміністрацій, департамент </w:t>
      </w:r>
      <w:r w:rsidR="004C34BB" w:rsidRPr="00B36EB5">
        <w:rPr>
          <w:rFonts w:ascii="Times New Roman" w:hAnsi="Times New Roman"/>
          <w:lang w:eastAsia="uk-UA"/>
        </w:rPr>
        <w:t xml:space="preserve">зовнішніх зносин, залучення інвестицій та з питань туризму і курортів облдержадміністрації </w:t>
      </w:r>
      <w:r w:rsidR="001275C1" w:rsidRPr="00B36EB5">
        <w:rPr>
          <w:rFonts w:ascii="Times New Roman" w:hAnsi="Times New Roman"/>
          <w:szCs w:val="24"/>
          <w:lang w:eastAsia="uk-UA"/>
        </w:rPr>
        <w:t>(І</w:t>
      </w:r>
      <w:r w:rsidR="00A73980">
        <w:rPr>
          <w:rFonts w:ascii="Times New Roman" w:hAnsi="Times New Roman"/>
          <w:szCs w:val="24"/>
          <w:lang w:eastAsia="uk-UA"/>
        </w:rPr>
        <w:t xml:space="preserve">гор </w:t>
      </w:r>
      <w:proofErr w:type="spellStart"/>
      <w:r w:rsidR="001275C1" w:rsidRPr="00B36EB5">
        <w:rPr>
          <w:rFonts w:ascii="Times New Roman" w:hAnsi="Times New Roman"/>
          <w:szCs w:val="24"/>
          <w:lang w:eastAsia="uk-UA"/>
        </w:rPr>
        <w:t>Чуліпа</w:t>
      </w:r>
      <w:proofErr w:type="spellEnd"/>
      <w:r w:rsidR="001275C1" w:rsidRPr="00B36EB5">
        <w:rPr>
          <w:rFonts w:ascii="Times New Roman" w:hAnsi="Times New Roman"/>
          <w:szCs w:val="24"/>
          <w:lang w:eastAsia="uk-UA"/>
        </w:rPr>
        <w:t>) створити належні умови для здійснення офіційними спостерігачами від іноземних держав та міжнародних організацій своїх повноважень під час виборчого процесу;</w:t>
      </w:r>
    </w:p>
    <w:p w:rsidR="00A73980" w:rsidRPr="001275C1" w:rsidRDefault="00A73980" w:rsidP="00A73980">
      <w:pPr>
        <w:tabs>
          <w:tab w:val="left" w:pos="9639"/>
        </w:tabs>
        <w:ind w:right="-30" w:firstLine="567"/>
        <w:jc w:val="both"/>
        <w:rPr>
          <w:rFonts w:ascii="Times New Roman" w:hAnsi="Times New Roman"/>
          <w:szCs w:val="24"/>
          <w:lang w:eastAsia="uk-UA"/>
        </w:rPr>
      </w:pPr>
    </w:p>
    <w:p w:rsidR="001275C1" w:rsidRPr="001275C1" w:rsidRDefault="001275C1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sz w:val="8"/>
          <w:szCs w:val="8"/>
          <w:lang w:eastAsia="uk-UA"/>
        </w:rPr>
      </w:pPr>
    </w:p>
    <w:p w:rsidR="001275C1" w:rsidRPr="001275C1" w:rsidRDefault="00E4413F" w:rsidP="00A73980">
      <w:pPr>
        <w:tabs>
          <w:tab w:val="left" w:pos="9639"/>
        </w:tabs>
        <w:ind w:right="-30" w:firstLine="567"/>
        <w:jc w:val="both"/>
        <w:rPr>
          <w:rFonts w:ascii="Times New Roman" w:hAnsi="Times New Roman"/>
          <w:spacing w:val="-8"/>
          <w:lang w:eastAsia="uk-UA"/>
        </w:rPr>
      </w:pPr>
      <w:r>
        <w:rPr>
          <w:rFonts w:ascii="Times New Roman" w:hAnsi="Times New Roman"/>
          <w:spacing w:val="-8"/>
          <w:lang w:eastAsia="uk-UA"/>
        </w:rPr>
        <w:lastRenderedPageBreak/>
        <w:t>7</w:t>
      </w:r>
      <w:r w:rsidR="001275C1" w:rsidRPr="001275C1">
        <w:rPr>
          <w:rFonts w:ascii="Times New Roman" w:hAnsi="Times New Roman"/>
          <w:spacing w:val="-8"/>
          <w:lang w:eastAsia="uk-UA"/>
        </w:rPr>
        <w:t>) державний архів області (С</w:t>
      </w:r>
      <w:r w:rsidR="00A73980">
        <w:rPr>
          <w:rFonts w:ascii="Times New Roman" w:hAnsi="Times New Roman"/>
          <w:spacing w:val="-8"/>
          <w:lang w:eastAsia="uk-UA"/>
        </w:rPr>
        <w:t xml:space="preserve">ергій </w:t>
      </w:r>
      <w:proofErr w:type="spellStart"/>
      <w:r w:rsidR="001275C1" w:rsidRPr="001275C1">
        <w:rPr>
          <w:rFonts w:ascii="Times New Roman" w:hAnsi="Times New Roman"/>
          <w:spacing w:val="-8"/>
          <w:lang w:eastAsia="uk-UA"/>
        </w:rPr>
        <w:t>Карас</w:t>
      </w:r>
      <w:r w:rsidR="004A01D2">
        <w:rPr>
          <w:rFonts w:ascii="Times New Roman" w:hAnsi="Times New Roman"/>
          <w:spacing w:val="-8"/>
          <w:lang w:eastAsia="uk-UA"/>
        </w:rPr>
        <w:t>юк</w:t>
      </w:r>
      <w:proofErr w:type="spellEnd"/>
      <w:r w:rsidR="004A01D2">
        <w:rPr>
          <w:rFonts w:ascii="Times New Roman" w:hAnsi="Times New Roman"/>
          <w:spacing w:val="-8"/>
          <w:lang w:eastAsia="uk-UA"/>
        </w:rPr>
        <w:t xml:space="preserve">), голів райдержадміністрацій, РЕКОМЕНДУЮ головам районних рад, міським головам </w:t>
      </w:r>
      <w:r w:rsidR="001275C1" w:rsidRPr="001275C1">
        <w:rPr>
          <w:rFonts w:ascii="Times New Roman" w:hAnsi="Times New Roman"/>
          <w:spacing w:val="-8"/>
          <w:lang w:eastAsia="uk-UA"/>
        </w:rPr>
        <w:t>забезпечити у межах компетенції зберігання виборчої та іншої документації, перелік якої встановлюється Центральною виборчою комісією, матеріальних цінностей, що надаються відповідним виборчим комісіям на період виборчого процесу;</w:t>
      </w:r>
    </w:p>
    <w:p w:rsidR="001275C1" w:rsidRPr="00A73980" w:rsidRDefault="001275C1" w:rsidP="001275C1">
      <w:pPr>
        <w:tabs>
          <w:tab w:val="left" w:pos="9639"/>
        </w:tabs>
        <w:ind w:right="-30" w:firstLine="720"/>
        <w:jc w:val="both"/>
        <w:rPr>
          <w:rFonts w:ascii="Times New Roman" w:hAnsi="Times New Roman"/>
          <w:szCs w:val="28"/>
          <w:lang w:eastAsia="uk-UA"/>
        </w:rPr>
      </w:pPr>
    </w:p>
    <w:p w:rsidR="001275C1" w:rsidRPr="001275C1" w:rsidRDefault="00E4413F" w:rsidP="00A73980">
      <w:pPr>
        <w:keepNext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8</w:t>
      </w:r>
      <w:r w:rsidR="001275C1" w:rsidRPr="001275C1">
        <w:rPr>
          <w:rFonts w:ascii="Times New Roman" w:hAnsi="Times New Roman"/>
          <w:szCs w:val="28"/>
        </w:rPr>
        <w:t>) управління охорони здоров’я</w:t>
      </w:r>
      <w:r w:rsidR="004C34BB">
        <w:rPr>
          <w:rFonts w:ascii="Times New Roman" w:hAnsi="Times New Roman"/>
          <w:szCs w:val="28"/>
        </w:rPr>
        <w:t xml:space="preserve"> облдержадміністрації </w:t>
      </w:r>
      <w:r w:rsidR="001275C1" w:rsidRPr="001275C1">
        <w:rPr>
          <w:rFonts w:ascii="Times New Roman" w:hAnsi="Times New Roman"/>
          <w:szCs w:val="28"/>
        </w:rPr>
        <w:t xml:space="preserve">у встановленому законодавством порядку забезпечити чергування медичних працівників під час проведення голосування на виборчих дільницях </w:t>
      </w:r>
      <w:r w:rsidR="004C34BB">
        <w:rPr>
          <w:rFonts w:ascii="Times New Roman" w:hAnsi="Times New Roman"/>
          <w:szCs w:val="28"/>
        </w:rPr>
        <w:t>25</w:t>
      </w:r>
      <w:r w:rsidR="001275C1" w:rsidRPr="001275C1">
        <w:rPr>
          <w:rFonts w:ascii="Times New Roman" w:hAnsi="Times New Roman"/>
          <w:szCs w:val="28"/>
        </w:rPr>
        <w:t xml:space="preserve"> </w:t>
      </w:r>
      <w:r w:rsidR="004C34BB">
        <w:rPr>
          <w:rFonts w:ascii="Times New Roman" w:hAnsi="Times New Roman"/>
          <w:szCs w:val="28"/>
        </w:rPr>
        <w:t>жовтня</w:t>
      </w:r>
      <w:r w:rsidR="003D4233">
        <w:rPr>
          <w:rFonts w:ascii="Times New Roman" w:hAnsi="Times New Roman"/>
          <w:szCs w:val="28"/>
        </w:rPr>
        <w:t xml:space="preserve"> </w:t>
      </w:r>
      <w:r w:rsidR="004C34BB">
        <w:rPr>
          <w:rFonts w:ascii="Times New Roman" w:hAnsi="Times New Roman"/>
          <w:szCs w:val="28"/>
        </w:rPr>
        <w:t>2020</w:t>
      </w:r>
      <w:r w:rsidR="001275C1" w:rsidRPr="001275C1">
        <w:rPr>
          <w:rFonts w:ascii="Times New Roman" w:hAnsi="Times New Roman"/>
          <w:szCs w:val="28"/>
        </w:rPr>
        <w:t xml:space="preserve"> року;</w:t>
      </w:r>
    </w:p>
    <w:p w:rsidR="001275C1" w:rsidRPr="00EF0A98" w:rsidRDefault="001275C1" w:rsidP="001275C1">
      <w:pPr>
        <w:ind w:firstLine="709"/>
        <w:jc w:val="both"/>
        <w:rPr>
          <w:rFonts w:ascii="Times New Roman" w:hAnsi="Times New Roman"/>
          <w:spacing w:val="-2"/>
          <w:szCs w:val="28"/>
        </w:rPr>
      </w:pPr>
    </w:p>
    <w:p w:rsidR="001275C1" w:rsidRPr="00413878" w:rsidRDefault="00E4413F" w:rsidP="00A73980">
      <w:pPr>
        <w:ind w:right="-30" w:firstLine="567"/>
        <w:jc w:val="both"/>
        <w:rPr>
          <w:rFonts w:ascii="Times New Roman" w:hAnsi="Times New Roman"/>
          <w:bCs/>
          <w:szCs w:val="28"/>
          <w:lang w:eastAsia="uk-UA"/>
        </w:rPr>
      </w:pPr>
      <w:r>
        <w:rPr>
          <w:rFonts w:ascii="Times New Roman" w:hAnsi="Times New Roman"/>
          <w:bCs/>
          <w:szCs w:val="28"/>
          <w:lang w:eastAsia="uk-UA"/>
        </w:rPr>
        <w:t>9</w:t>
      </w:r>
      <w:r w:rsidR="001275C1" w:rsidRPr="00413878">
        <w:rPr>
          <w:rFonts w:ascii="Times New Roman" w:hAnsi="Times New Roman"/>
          <w:bCs/>
          <w:szCs w:val="28"/>
          <w:lang w:eastAsia="uk-UA"/>
        </w:rPr>
        <w:t>) голів рай</w:t>
      </w:r>
      <w:r w:rsidR="004A01D2">
        <w:rPr>
          <w:rFonts w:ascii="Times New Roman" w:hAnsi="Times New Roman"/>
          <w:bCs/>
          <w:szCs w:val="28"/>
          <w:lang w:eastAsia="uk-UA"/>
        </w:rPr>
        <w:t>держадміністрацій, РЕКОМЕНДУЮ</w:t>
      </w:r>
      <w:r w:rsidR="001275C1" w:rsidRPr="00413878">
        <w:rPr>
          <w:rFonts w:ascii="Times New Roman" w:hAnsi="Times New Roman"/>
          <w:bCs/>
          <w:szCs w:val="28"/>
          <w:lang w:eastAsia="uk-UA"/>
        </w:rPr>
        <w:t xml:space="preserve"> </w:t>
      </w:r>
      <w:r w:rsidR="001275C1" w:rsidRPr="00413878">
        <w:rPr>
          <w:rFonts w:ascii="Times New Roman" w:hAnsi="Times New Roman"/>
          <w:szCs w:val="28"/>
          <w:lang w:eastAsia="uk-UA"/>
        </w:rPr>
        <w:t>міським (міст обласного значення) головам</w:t>
      </w:r>
      <w:r w:rsidR="001275C1" w:rsidRPr="00413878">
        <w:rPr>
          <w:rFonts w:ascii="Times New Roman" w:hAnsi="Times New Roman"/>
          <w:bCs/>
          <w:szCs w:val="28"/>
          <w:lang w:eastAsia="uk-UA"/>
        </w:rPr>
        <w:t xml:space="preserve"> розглянути на засіданнях колегій райдержадміністрацій, виконавчих комітетів міських (міст обласного значення) рад питання стану здійснення заходів з підготовки до проведення</w:t>
      </w:r>
      <w:r w:rsidR="004C34BB">
        <w:rPr>
          <w:rFonts w:ascii="Times New Roman" w:hAnsi="Times New Roman"/>
          <w:bCs/>
          <w:szCs w:val="28"/>
          <w:lang w:eastAsia="uk-UA"/>
        </w:rPr>
        <w:t xml:space="preserve"> місцевих виборів</w:t>
      </w:r>
      <w:r w:rsidR="001275C1" w:rsidRPr="00413878">
        <w:rPr>
          <w:rFonts w:ascii="Times New Roman" w:hAnsi="Times New Roman"/>
          <w:bCs/>
          <w:szCs w:val="28"/>
          <w:lang w:eastAsia="uk-UA"/>
        </w:rPr>
        <w:t xml:space="preserve">; </w:t>
      </w:r>
    </w:p>
    <w:p w:rsidR="001275C1" w:rsidRPr="00A73980" w:rsidRDefault="00775366" w:rsidP="00413878">
      <w:pPr>
        <w:ind w:right="-30"/>
        <w:jc w:val="both"/>
        <w:rPr>
          <w:rFonts w:ascii="Times New Roman" w:hAnsi="Times New Roman"/>
          <w:bCs/>
          <w:szCs w:val="28"/>
          <w:lang w:eastAsia="uk-UA"/>
        </w:rPr>
      </w:pPr>
      <w:r>
        <w:rPr>
          <w:rFonts w:ascii="Times New Roman" w:hAnsi="Times New Roman"/>
          <w:bCs/>
          <w:sz w:val="8"/>
          <w:szCs w:val="8"/>
          <w:lang w:eastAsia="uk-UA"/>
        </w:rPr>
        <w:tab/>
      </w:r>
    </w:p>
    <w:p w:rsidR="001275C1" w:rsidRPr="001275C1" w:rsidRDefault="00E4413F" w:rsidP="00A73980">
      <w:pPr>
        <w:ind w:right="51" w:firstLine="567"/>
        <w:jc w:val="both"/>
        <w:rPr>
          <w:rFonts w:ascii="Times New Roman" w:hAnsi="Times New Roman"/>
          <w:spacing w:val="-2"/>
          <w:lang w:eastAsia="uk-UA"/>
        </w:rPr>
      </w:pPr>
      <w:r>
        <w:rPr>
          <w:rFonts w:ascii="Times New Roman" w:hAnsi="Times New Roman"/>
          <w:bCs/>
          <w:szCs w:val="28"/>
          <w:lang w:eastAsia="uk-UA"/>
        </w:rPr>
        <w:t>10</w:t>
      </w:r>
      <w:r w:rsidR="00413878">
        <w:rPr>
          <w:rFonts w:ascii="Times New Roman" w:hAnsi="Times New Roman"/>
          <w:bCs/>
          <w:szCs w:val="28"/>
          <w:lang w:eastAsia="uk-UA"/>
        </w:rPr>
        <w:t>) </w:t>
      </w:r>
      <w:r w:rsidR="00E07A34">
        <w:rPr>
          <w:rFonts w:ascii="Times New Roman" w:hAnsi="Times New Roman"/>
          <w:szCs w:val="28"/>
          <w:lang w:eastAsia="uk-UA"/>
        </w:rPr>
        <w:t>управління</w:t>
      </w:r>
      <w:r w:rsidR="001275C1" w:rsidRPr="001275C1">
        <w:rPr>
          <w:rFonts w:ascii="Times New Roman" w:hAnsi="Times New Roman"/>
          <w:szCs w:val="28"/>
          <w:lang w:eastAsia="uk-UA"/>
        </w:rPr>
        <w:t xml:space="preserve"> інформаційної політики</w:t>
      </w:r>
      <w:r w:rsidR="00E07A34">
        <w:rPr>
          <w:rFonts w:ascii="Times New Roman" w:hAnsi="Times New Roman"/>
          <w:szCs w:val="28"/>
          <w:lang w:eastAsia="uk-UA"/>
        </w:rPr>
        <w:t xml:space="preserve"> та цифрової трансформації</w:t>
      </w:r>
      <w:r w:rsidR="001275C1" w:rsidRPr="001275C1">
        <w:rPr>
          <w:rFonts w:ascii="Times New Roman" w:hAnsi="Times New Roman"/>
          <w:szCs w:val="28"/>
          <w:lang w:eastAsia="uk-UA"/>
        </w:rPr>
        <w:t xml:space="preserve"> облдержадміністрації</w:t>
      </w:r>
      <w:r w:rsidR="001275C1" w:rsidRPr="001275C1">
        <w:rPr>
          <w:rFonts w:ascii="Times New Roman" w:hAnsi="Times New Roman"/>
          <w:bCs/>
          <w:szCs w:val="28"/>
        </w:rPr>
        <w:t xml:space="preserve"> </w:t>
      </w:r>
      <w:r w:rsidR="001275C1" w:rsidRPr="001275C1">
        <w:rPr>
          <w:rFonts w:ascii="Times New Roman" w:hAnsi="Times New Roman"/>
          <w:bCs/>
          <w:szCs w:val="28"/>
          <w:lang w:eastAsia="uk-UA"/>
        </w:rPr>
        <w:t>(К</w:t>
      </w:r>
      <w:r w:rsidR="00A73980">
        <w:rPr>
          <w:rFonts w:ascii="Times New Roman" w:hAnsi="Times New Roman"/>
          <w:bCs/>
          <w:szCs w:val="28"/>
          <w:lang w:eastAsia="uk-UA"/>
        </w:rPr>
        <w:t xml:space="preserve">аріна </w:t>
      </w:r>
      <w:proofErr w:type="spellStart"/>
      <w:r w:rsidR="001275C1" w:rsidRPr="001275C1">
        <w:rPr>
          <w:rFonts w:ascii="Times New Roman" w:hAnsi="Times New Roman"/>
          <w:bCs/>
          <w:szCs w:val="28"/>
          <w:lang w:eastAsia="uk-UA"/>
        </w:rPr>
        <w:t>Мариневич</w:t>
      </w:r>
      <w:proofErr w:type="spellEnd"/>
      <w:r w:rsidR="001275C1" w:rsidRPr="001275C1">
        <w:rPr>
          <w:rFonts w:ascii="Times New Roman" w:hAnsi="Times New Roman"/>
          <w:bCs/>
          <w:szCs w:val="28"/>
          <w:lang w:eastAsia="uk-UA"/>
        </w:rPr>
        <w:t xml:space="preserve">) </w:t>
      </w:r>
      <w:r w:rsidR="001275C1" w:rsidRPr="001275C1">
        <w:rPr>
          <w:rFonts w:ascii="Times New Roman" w:hAnsi="Times New Roman"/>
          <w:spacing w:val="-2"/>
          <w:lang w:eastAsia="uk-UA"/>
        </w:rPr>
        <w:t xml:space="preserve">сприяти поширенню через обласні друковані та електронні засоби масової інформації матеріалів щодо порядку та строків уточнення списків виборців, зміни </w:t>
      </w:r>
      <w:r w:rsidR="00313B0E">
        <w:rPr>
          <w:rFonts w:ascii="Times New Roman" w:hAnsi="Times New Roman"/>
          <w:spacing w:val="-2"/>
          <w:lang w:eastAsia="uk-UA"/>
        </w:rPr>
        <w:t>виборчої адреси</w:t>
      </w:r>
      <w:r w:rsidR="001275C1" w:rsidRPr="001275C1">
        <w:rPr>
          <w:rFonts w:ascii="Times New Roman" w:hAnsi="Times New Roman"/>
          <w:spacing w:val="-2"/>
          <w:lang w:eastAsia="uk-UA"/>
        </w:rPr>
        <w:t xml:space="preserve">, </w:t>
      </w:r>
      <w:r w:rsidR="00313B0E">
        <w:rPr>
          <w:rFonts w:ascii="Times New Roman" w:hAnsi="Times New Roman"/>
          <w:spacing w:val="-2"/>
          <w:lang w:eastAsia="uk-UA"/>
        </w:rPr>
        <w:t xml:space="preserve">                                           </w:t>
      </w:r>
      <w:r w:rsidR="001275C1" w:rsidRPr="001275C1">
        <w:rPr>
          <w:rFonts w:ascii="Times New Roman" w:hAnsi="Times New Roman"/>
          <w:spacing w:val="-2"/>
          <w:lang w:eastAsia="uk-UA"/>
        </w:rPr>
        <w:t xml:space="preserve">порядку і часу голосування, у тому числі голосування за межами приміщення для голосування, строків подання відповідних заяв та відповідальності за порушення </w:t>
      </w:r>
      <w:r w:rsidR="00313B0E">
        <w:rPr>
          <w:rFonts w:ascii="Times New Roman" w:hAnsi="Times New Roman"/>
          <w:spacing w:val="-2"/>
          <w:lang w:eastAsia="uk-UA"/>
        </w:rPr>
        <w:t xml:space="preserve">              </w:t>
      </w:r>
      <w:r w:rsidR="001275C1" w:rsidRPr="001275C1">
        <w:rPr>
          <w:rFonts w:ascii="Times New Roman" w:hAnsi="Times New Roman"/>
          <w:spacing w:val="-2"/>
          <w:lang w:eastAsia="uk-UA"/>
        </w:rPr>
        <w:t>виборчого законодавства.</w:t>
      </w:r>
    </w:p>
    <w:p w:rsidR="001275C1" w:rsidRPr="00A73980" w:rsidRDefault="001275C1" w:rsidP="001275C1">
      <w:pPr>
        <w:ind w:firstLine="709"/>
        <w:jc w:val="both"/>
        <w:rPr>
          <w:rFonts w:ascii="Times New Roman" w:hAnsi="Times New Roman"/>
          <w:spacing w:val="-2"/>
          <w:szCs w:val="28"/>
        </w:rPr>
      </w:pPr>
    </w:p>
    <w:p w:rsidR="001275C1" w:rsidRDefault="001275C1" w:rsidP="00A73980">
      <w:pPr>
        <w:ind w:right="51" w:firstLine="567"/>
        <w:jc w:val="both"/>
        <w:rPr>
          <w:rFonts w:ascii="Times New Roman" w:hAnsi="Times New Roman"/>
          <w:szCs w:val="28"/>
          <w:lang w:eastAsia="uk-UA"/>
        </w:rPr>
      </w:pPr>
      <w:r w:rsidRPr="001275C1">
        <w:rPr>
          <w:rFonts w:ascii="Times New Roman" w:hAnsi="Times New Roman"/>
          <w:szCs w:val="28"/>
          <w:lang w:eastAsia="uk-UA"/>
        </w:rPr>
        <w:t xml:space="preserve">3. РЕКОМЕНДУЮ: </w:t>
      </w:r>
    </w:p>
    <w:p w:rsidR="00A73980" w:rsidRPr="001275C1" w:rsidRDefault="00A73980" w:rsidP="00A73980">
      <w:pPr>
        <w:ind w:right="51" w:firstLine="567"/>
        <w:jc w:val="both"/>
        <w:rPr>
          <w:rFonts w:ascii="Times New Roman" w:hAnsi="Times New Roman"/>
          <w:szCs w:val="28"/>
          <w:lang w:eastAsia="uk-UA"/>
        </w:rPr>
      </w:pPr>
    </w:p>
    <w:p w:rsidR="001275C1" w:rsidRDefault="001275C1" w:rsidP="00A73980">
      <w:pPr>
        <w:ind w:right="51" w:firstLine="567"/>
        <w:jc w:val="both"/>
        <w:rPr>
          <w:rFonts w:ascii="Times New Roman" w:hAnsi="Times New Roman"/>
          <w:szCs w:val="28"/>
          <w:lang w:eastAsia="uk-UA"/>
        </w:rPr>
      </w:pPr>
      <w:r w:rsidRPr="001275C1">
        <w:rPr>
          <w:rFonts w:ascii="Times New Roman" w:hAnsi="Times New Roman"/>
          <w:szCs w:val="28"/>
          <w:lang w:eastAsia="uk-UA"/>
        </w:rPr>
        <w:t>1) міським (міст обласного значення) головам, секретарю Луцької міської ради Г</w:t>
      </w:r>
      <w:r w:rsidR="00A73980">
        <w:rPr>
          <w:rFonts w:ascii="Times New Roman" w:hAnsi="Times New Roman"/>
          <w:szCs w:val="28"/>
          <w:lang w:eastAsia="uk-UA"/>
        </w:rPr>
        <w:t xml:space="preserve">ригорію </w:t>
      </w:r>
      <w:r w:rsidRPr="001275C1">
        <w:rPr>
          <w:rFonts w:ascii="Times New Roman" w:hAnsi="Times New Roman"/>
          <w:szCs w:val="28"/>
          <w:lang w:eastAsia="uk-UA"/>
        </w:rPr>
        <w:t xml:space="preserve">Пустовіту </w:t>
      </w:r>
      <w:r w:rsidRPr="001275C1">
        <w:rPr>
          <w:rFonts w:ascii="Times New Roman" w:hAnsi="Times New Roman"/>
          <w:spacing w:val="-2"/>
          <w:szCs w:val="28"/>
          <w:lang w:eastAsia="uk-UA"/>
        </w:rPr>
        <w:t xml:space="preserve">забезпечити виконання завдань, визначених підпунктами </w:t>
      </w:r>
      <w:r w:rsidRPr="00B36EB5">
        <w:rPr>
          <w:rFonts w:ascii="Times New Roman" w:hAnsi="Times New Roman"/>
          <w:spacing w:val="-2"/>
          <w:szCs w:val="28"/>
          <w:lang w:eastAsia="uk-UA"/>
        </w:rPr>
        <w:t>1</w:t>
      </w:r>
      <w:r w:rsidR="00A73980">
        <w:rPr>
          <w:rFonts w:ascii="Times New Roman" w:hAnsi="Times New Roman"/>
          <w:spacing w:val="-2"/>
          <w:szCs w:val="28"/>
          <w:lang w:eastAsia="uk-UA"/>
        </w:rPr>
        <w:t xml:space="preserve"> – </w:t>
      </w:r>
      <w:r w:rsidR="00B36EB5" w:rsidRPr="00B36EB5">
        <w:rPr>
          <w:rFonts w:ascii="Times New Roman" w:hAnsi="Times New Roman"/>
          <w:spacing w:val="-2"/>
          <w:szCs w:val="28"/>
          <w:lang w:eastAsia="uk-UA"/>
        </w:rPr>
        <w:t>4</w:t>
      </w:r>
      <w:r w:rsidR="00790FD2" w:rsidRPr="00B36EB5">
        <w:rPr>
          <w:rFonts w:ascii="Times New Roman" w:hAnsi="Times New Roman"/>
          <w:spacing w:val="-2"/>
          <w:szCs w:val="28"/>
          <w:lang w:eastAsia="uk-UA"/>
        </w:rPr>
        <w:t xml:space="preserve">, </w:t>
      </w:r>
      <w:r w:rsidR="00B36EB5" w:rsidRPr="00B36EB5">
        <w:rPr>
          <w:rFonts w:ascii="Times New Roman" w:hAnsi="Times New Roman"/>
          <w:spacing w:val="-2"/>
          <w:szCs w:val="28"/>
          <w:lang w:eastAsia="uk-UA"/>
        </w:rPr>
        <w:t xml:space="preserve">6 </w:t>
      </w:r>
      <w:r w:rsidR="004C34BB" w:rsidRPr="00B36EB5">
        <w:rPr>
          <w:rFonts w:ascii="Times New Roman" w:hAnsi="Times New Roman"/>
          <w:spacing w:val="-2"/>
          <w:szCs w:val="28"/>
          <w:lang w:eastAsia="uk-UA"/>
        </w:rPr>
        <w:t xml:space="preserve">пункту </w:t>
      </w:r>
      <w:r w:rsidRPr="00B36EB5">
        <w:rPr>
          <w:rFonts w:ascii="Times New Roman" w:hAnsi="Times New Roman"/>
          <w:spacing w:val="-2"/>
          <w:szCs w:val="28"/>
          <w:lang w:eastAsia="uk-UA"/>
        </w:rPr>
        <w:t>2 розпорядження;</w:t>
      </w:r>
      <w:r w:rsidRPr="001275C1">
        <w:rPr>
          <w:rFonts w:ascii="Times New Roman" w:hAnsi="Times New Roman"/>
          <w:szCs w:val="28"/>
          <w:lang w:eastAsia="uk-UA"/>
        </w:rPr>
        <w:t xml:space="preserve"> </w:t>
      </w:r>
    </w:p>
    <w:p w:rsidR="00A73980" w:rsidRDefault="00A73980" w:rsidP="00A73980">
      <w:pPr>
        <w:ind w:right="51" w:firstLine="567"/>
        <w:jc w:val="both"/>
        <w:rPr>
          <w:rFonts w:ascii="Times New Roman" w:hAnsi="Times New Roman"/>
          <w:szCs w:val="28"/>
          <w:lang w:eastAsia="uk-UA"/>
        </w:rPr>
      </w:pPr>
    </w:p>
    <w:p w:rsidR="00E72CE1" w:rsidRDefault="00E72CE1" w:rsidP="00A73980">
      <w:pPr>
        <w:pStyle w:val="a8"/>
        <w:ind w:left="0" w:right="51" w:firstLine="567"/>
      </w:pPr>
      <w:r w:rsidRPr="00D36510">
        <w:t>2) </w:t>
      </w:r>
      <w:r w:rsidR="00E04C53" w:rsidRPr="00E04C53">
        <w:t>Західн</w:t>
      </w:r>
      <w:r w:rsidR="00BB7FAA">
        <w:t>ому</w:t>
      </w:r>
      <w:r w:rsidR="00E04C53" w:rsidRPr="00E04C53">
        <w:t xml:space="preserve"> міжрегіональн</w:t>
      </w:r>
      <w:r w:rsidR="00BB7FAA">
        <w:t>ому</w:t>
      </w:r>
      <w:r w:rsidR="00E04C53" w:rsidRPr="00E04C53">
        <w:t xml:space="preserve"> управлінн</w:t>
      </w:r>
      <w:r w:rsidR="00BB7FAA">
        <w:t>ю</w:t>
      </w:r>
      <w:r w:rsidR="00E04C53" w:rsidRPr="00E04C53">
        <w:t xml:space="preserve"> Міністерства юстиції </w:t>
      </w:r>
      <w:r w:rsidR="00B44D32">
        <w:t>(</w:t>
      </w:r>
      <w:proofErr w:type="spellStart"/>
      <w:r w:rsidR="00B44D32">
        <w:t>м.Львів</w:t>
      </w:r>
      <w:proofErr w:type="spellEnd"/>
      <w:r w:rsidR="00B44D32">
        <w:t>)</w:t>
      </w:r>
      <w:r w:rsidR="008424E9" w:rsidRPr="00D36510">
        <w:t xml:space="preserve"> </w:t>
      </w:r>
      <w:r w:rsidRPr="00D36510">
        <w:t>забезпечити у спосіб, визначений чинним законодавством:</w:t>
      </w:r>
    </w:p>
    <w:p w:rsidR="00E72CE1" w:rsidRPr="00D36510" w:rsidRDefault="00E72CE1" w:rsidP="00A73980">
      <w:pPr>
        <w:pStyle w:val="a8"/>
        <w:tabs>
          <w:tab w:val="left" w:pos="9639"/>
        </w:tabs>
        <w:ind w:left="0" w:right="-30" w:firstLine="567"/>
        <w:rPr>
          <w:b/>
        </w:rPr>
      </w:pPr>
      <w:r w:rsidRPr="00D36510">
        <w:t>якісну та своєчасну підготовку та подання органам ведення Державного реєстру виборців області відповідними відділами державної реєстрації актів цивільного стану відомостей про виборців, передбачених Закон</w:t>
      </w:r>
      <w:r w:rsidR="009A70A8" w:rsidRPr="00D36510">
        <w:t>ом</w:t>
      </w:r>
      <w:r w:rsidRPr="00D36510">
        <w:t xml:space="preserve"> України «Про Державний реєстр виборців»;</w:t>
      </w:r>
    </w:p>
    <w:p w:rsidR="00E72CE1" w:rsidRPr="00C10831" w:rsidRDefault="00E72CE1" w:rsidP="00A73980">
      <w:pPr>
        <w:pStyle w:val="a8"/>
        <w:tabs>
          <w:tab w:val="left" w:pos="9639"/>
        </w:tabs>
        <w:ind w:left="0" w:right="-30" w:firstLine="567"/>
        <w:rPr>
          <w:b/>
        </w:rPr>
      </w:pPr>
      <w:r w:rsidRPr="00C10831">
        <w:t>невідкладне надання відповідними відділами державної реєстрації актів цивільного стану відповідей на запити органів ведення Державного реєстру виборців відповідно до Закону України «Про Державний реєстр виборців»;</w:t>
      </w:r>
    </w:p>
    <w:p w:rsidR="00E72CE1" w:rsidRPr="00A6142D" w:rsidRDefault="00E72CE1" w:rsidP="00A73980">
      <w:pPr>
        <w:pStyle w:val="a8"/>
        <w:tabs>
          <w:tab w:val="left" w:pos="9639"/>
        </w:tabs>
        <w:ind w:left="0" w:right="-30" w:firstLine="567"/>
      </w:pPr>
      <w:r w:rsidRPr="00A6064D">
        <w:t>чергування працівників відділів державної реєстрації актів цивільного стану, відповідальних за подання органам ведення Державного реєстру виборців відомостей про виборців,</w:t>
      </w:r>
      <w:r w:rsidR="00342F20" w:rsidRPr="00342F20">
        <w:t xml:space="preserve"> </w:t>
      </w:r>
      <w:r w:rsidR="00342F20" w:rsidRPr="00E4413F">
        <w:t>відповідно до вимог, встановлених Центральною виборчою комісією</w:t>
      </w:r>
      <w:r w:rsidRPr="00E4413F">
        <w:t>;</w:t>
      </w:r>
    </w:p>
    <w:p w:rsidR="001275C1" w:rsidRPr="00A73980" w:rsidRDefault="001275C1" w:rsidP="001275C1">
      <w:pPr>
        <w:ind w:right="51" w:firstLine="720"/>
        <w:jc w:val="both"/>
        <w:rPr>
          <w:rFonts w:ascii="Times New Roman" w:hAnsi="Times New Roman"/>
          <w:szCs w:val="28"/>
          <w:lang w:eastAsia="uk-UA"/>
        </w:rPr>
      </w:pPr>
    </w:p>
    <w:p w:rsidR="00B97413" w:rsidRDefault="00B97413" w:rsidP="00A73980">
      <w:pPr>
        <w:pStyle w:val="a8"/>
        <w:ind w:left="0" w:right="51" w:firstLine="567"/>
      </w:pPr>
      <w:r>
        <w:t>3) </w:t>
      </w:r>
      <w:r w:rsidR="001275C1" w:rsidRPr="001275C1">
        <w:t>Волинській філії П</w:t>
      </w:r>
      <w:r w:rsidR="00E72CE1">
        <w:t>АТ «Укртелеком» (Я</w:t>
      </w:r>
      <w:r w:rsidR="00A73980">
        <w:t xml:space="preserve">рослав </w:t>
      </w:r>
      <w:r w:rsidR="00E72CE1">
        <w:t>Бондаренко)</w:t>
      </w:r>
      <w:r>
        <w:t>:</w:t>
      </w:r>
    </w:p>
    <w:p w:rsidR="00B97413" w:rsidRPr="00A6064D" w:rsidRDefault="00E72CE1" w:rsidP="00A73980">
      <w:pPr>
        <w:pStyle w:val="a8"/>
        <w:ind w:left="0" w:right="51" w:firstLine="567"/>
        <w:rPr>
          <w:szCs w:val="28"/>
        </w:rPr>
      </w:pPr>
      <w:r w:rsidRPr="00A6064D">
        <w:t xml:space="preserve">забезпечити належне функціонування мережі передачі даних автоматизованої інформаційно-телекомунікаційної системи «Державний реєстр </w:t>
      </w:r>
      <w:r w:rsidRPr="00A6064D">
        <w:lastRenderedPageBreak/>
        <w:t>виборців», а також високоякісний, стабільний, високошвидкісний цифровий зв’язок у зазначеній системі</w:t>
      </w:r>
      <w:r w:rsidR="00B97413" w:rsidRPr="00A6064D">
        <w:rPr>
          <w:szCs w:val="28"/>
        </w:rPr>
        <w:t>;</w:t>
      </w:r>
    </w:p>
    <w:p w:rsidR="00E72CE1" w:rsidRDefault="00B97413" w:rsidP="00A73980">
      <w:pPr>
        <w:pStyle w:val="a8"/>
        <w:ind w:left="0" w:right="51" w:firstLine="567"/>
      </w:pPr>
      <w:r>
        <w:rPr>
          <w:szCs w:val="28"/>
        </w:rPr>
        <w:t>у</w:t>
      </w:r>
      <w:r w:rsidR="00E72CE1" w:rsidRPr="005063EE">
        <w:rPr>
          <w:szCs w:val="28"/>
        </w:rPr>
        <w:t xml:space="preserve"> повному обсязі забезпечити </w:t>
      </w:r>
      <w:r w:rsidR="00E72CE1" w:rsidRPr="005063EE">
        <w:t>потреби в наданні послуг зв’язку територіальних і дільничних виборчих комісій за їх зверненнями</w:t>
      </w:r>
      <w:r w:rsidR="00E72CE1">
        <w:t>;</w:t>
      </w:r>
    </w:p>
    <w:p w:rsidR="001275C1" w:rsidRPr="00A73980" w:rsidRDefault="001275C1" w:rsidP="001275C1">
      <w:pPr>
        <w:ind w:right="51" w:firstLine="720"/>
        <w:jc w:val="both"/>
        <w:rPr>
          <w:rFonts w:ascii="Times New Roman" w:hAnsi="Times New Roman"/>
          <w:szCs w:val="28"/>
          <w:lang w:eastAsia="uk-UA"/>
        </w:rPr>
      </w:pPr>
    </w:p>
    <w:p w:rsidR="001275C1" w:rsidRPr="001275C1" w:rsidRDefault="00B97413" w:rsidP="00A73980">
      <w:pPr>
        <w:tabs>
          <w:tab w:val="left" w:pos="9639"/>
        </w:tabs>
        <w:ind w:right="51" w:firstLine="567"/>
        <w:jc w:val="both"/>
        <w:rPr>
          <w:rFonts w:ascii="Times New Roman" w:hAnsi="Times New Roman"/>
          <w:spacing w:val="-6"/>
          <w:lang w:eastAsia="uk-UA"/>
        </w:rPr>
      </w:pPr>
      <w:r>
        <w:rPr>
          <w:rFonts w:ascii="Times New Roman" w:hAnsi="Times New Roman"/>
          <w:spacing w:val="-6"/>
          <w:lang w:eastAsia="uk-UA"/>
        </w:rPr>
        <w:t>4) </w:t>
      </w:r>
      <w:r w:rsidR="001275C1" w:rsidRPr="001275C1">
        <w:rPr>
          <w:rFonts w:ascii="Times New Roman" w:hAnsi="Times New Roman"/>
          <w:spacing w:val="-6"/>
          <w:lang w:eastAsia="uk-UA"/>
        </w:rPr>
        <w:t>ПрАТ «</w:t>
      </w:r>
      <w:proofErr w:type="spellStart"/>
      <w:r w:rsidR="001275C1" w:rsidRPr="001275C1">
        <w:rPr>
          <w:rFonts w:ascii="Times New Roman" w:hAnsi="Times New Roman"/>
          <w:spacing w:val="-6"/>
          <w:lang w:eastAsia="uk-UA"/>
        </w:rPr>
        <w:t>Волиньобленерго</w:t>
      </w:r>
      <w:proofErr w:type="spellEnd"/>
      <w:r w:rsidR="001275C1" w:rsidRPr="001275C1">
        <w:rPr>
          <w:rFonts w:ascii="Times New Roman" w:hAnsi="Times New Roman"/>
          <w:spacing w:val="-6"/>
          <w:lang w:eastAsia="uk-UA"/>
        </w:rPr>
        <w:t>» (А</w:t>
      </w:r>
      <w:r w:rsidR="00A73980">
        <w:rPr>
          <w:rFonts w:ascii="Times New Roman" w:hAnsi="Times New Roman"/>
          <w:spacing w:val="-6"/>
          <w:lang w:eastAsia="uk-UA"/>
        </w:rPr>
        <w:t xml:space="preserve">ртем </w:t>
      </w:r>
      <w:r w:rsidR="001275C1" w:rsidRPr="001275C1">
        <w:rPr>
          <w:rFonts w:ascii="Times New Roman" w:hAnsi="Times New Roman"/>
          <w:spacing w:val="-6"/>
          <w:lang w:eastAsia="uk-UA"/>
        </w:rPr>
        <w:t xml:space="preserve">Мартинюк) забезпечити безперебійне електропостачання приміщень </w:t>
      </w:r>
      <w:r w:rsidR="00A6142D">
        <w:rPr>
          <w:rFonts w:ascii="Times New Roman" w:hAnsi="Times New Roman"/>
          <w:spacing w:val="-6"/>
          <w:lang w:eastAsia="uk-UA"/>
        </w:rPr>
        <w:t xml:space="preserve">територіальних та </w:t>
      </w:r>
      <w:r w:rsidR="001275C1" w:rsidRPr="001275C1">
        <w:rPr>
          <w:rFonts w:ascii="Times New Roman" w:hAnsi="Times New Roman"/>
          <w:spacing w:val="-6"/>
          <w:lang w:eastAsia="uk-UA"/>
        </w:rPr>
        <w:t>дільничних виборчих комісій області, а також приміщень органів ведення Державного реєстру виборців області;</w:t>
      </w:r>
    </w:p>
    <w:p w:rsidR="001275C1" w:rsidRPr="00A73980" w:rsidRDefault="001275C1" w:rsidP="001275C1">
      <w:pPr>
        <w:widowControl w:val="0"/>
        <w:ind w:firstLine="709"/>
        <w:jc w:val="both"/>
        <w:rPr>
          <w:rFonts w:ascii="Times New Roman" w:hAnsi="Times New Roman"/>
          <w:szCs w:val="28"/>
          <w:lang w:eastAsia="uk-UA"/>
        </w:rPr>
      </w:pPr>
    </w:p>
    <w:p w:rsidR="001275C1" w:rsidRPr="001275C1" w:rsidRDefault="00B97413" w:rsidP="00A73980">
      <w:pPr>
        <w:keepNext/>
        <w:tabs>
          <w:tab w:val="left" w:pos="9639"/>
        </w:tabs>
        <w:ind w:right="-28" w:firstLine="567"/>
        <w:jc w:val="both"/>
        <w:rPr>
          <w:rFonts w:ascii="Times New Roman" w:hAnsi="Times New Roman"/>
          <w:sz w:val="10"/>
          <w:szCs w:val="10"/>
          <w:lang w:eastAsia="uk-UA"/>
        </w:rPr>
      </w:pPr>
      <w:r>
        <w:rPr>
          <w:rFonts w:ascii="Times New Roman" w:hAnsi="Times New Roman"/>
          <w:lang w:eastAsia="uk-UA"/>
        </w:rPr>
        <w:t>5</w:t>
      </w:r>
      <w:r w:rsidR="001275C1" w:rsidRPr="001275C1">
        <w:rPr>
          <w:rFonts w:ascii="Times New Roman" w:hAnsi="Times New Roman"/>
          <w:lang w:eastAsia="uk-UA"/>
        </w:rPr>
        <w:t>) </w:t>
      </w:r>
      <w:r w:rsidR="00EF0A98">
        <w:rPr>
          <w:rFonts w:ascii="Times New Roman" w:hAnsi="Times New Roman"/>
          <w:lang w:eastAsia="uk-UA"/>
        </w:rPr>
        <w:t>Г</w:t>
      </w:r>
      <w:r w:rsidR="001275C1" w:rsidRPr="001275C1">
        <w:rPr>
          <w:rFonts w:ascii="Times New Roman" w:hAnsi="Times New Roman"/>
          <w:lang w:eastAsia="uk-UA"/>
        </w:rPr>
        <w:t>оловному управлінню Націона</w:t>
      </w:r>
      <w:r w:rsidR="00A6142D">
        <w:rPr>
          <w:rFonts w:ascii="Times New Roman" w:hAnsi="Times New Roman"/>
          <w:lang w:eastAsia="uk-UA"/>
        </w:rPr>
        <w:t xml:space="preserve">льної поліції </w:t>
      </w:r>
      <w:r w:rsidR="009F7B99">
        <w:rPr>
          <w:rFonts w:ascii="Times New Roman" w:hAnsi="Times New Roman"/>
          <w:lang w:eastAsia="uk-UA"/>
        </w:rPr>
        <w:t xml:space="preserve">України </w:t>
      </w:r>
      <w:r w:rsidR="00A6142D">
        <w:rPr>
          <w:rFonts w:ascii="Times New Roman" w:hAnsi="Times New Roman"/>
          <w:lang w:eastAsia="uk-UA"/>
        </w:rPr>
        <w:t>в області (Ю</w:t>
      </w:r>
      <w:r w:rsidR="00A73980">
        <w:rPr>
          <w:rFonts w:ascii="Times New Roman" w:hAnsi="Times New Roman"/>
          <w:lang w:eastAsia="uk-UA"/>
        </w:rPr>
        <w:t xml:space="preserve">рій </w:t>
      </w:r>
      <w:proofErr w:type="spellStart"/>
      <w:r w:rsidR="00A6142D">
        <w:rPr>
          <w:rFonts w:ascii="Times New Roman" w:hAnsi="Times New Roman"/>
          <w:lang w:eastAsia="uk-UA"/>
        </w:rPr>
        <w:t>Крошко</w:t>
      </w:r>
      <w:proofErr w:type="spellEnd"/>
      <w:r w:rsidR="001275C1" w:rsidRPr="001275C1">
        <w:rPr>
          <w:rFonts w:ascii="Times New Roman" w:hAnsi="Times New Roman"/>
          <w:lang w:eastAsia="uk-UA"/>
        </w:rPr>
        <w:t>) забезпечити у порядку, визначеному законодавством:</w:t>
      </w:r>
    </w:p>
    <w:p w:rsidR="001275C1" w:rsidRPr="001275C1" w:rsidRDefault="001275C1" w:rsidP="00A73980">
      <w:pPr>
        <w:tabs>
          <w:tab w:val="left" w:pos="9639"/>
        </w:tabs>
        <w:ind w:right="-30" w:firstLine="567"/>
        <w:jc w:val="both"/>
        <w:rPr>
          <w:rFonts w:ascii="Times New Roman" w:hAnsi="Times New Roman"/>
          <w:lang w:eastAsia="uk-UA"/>
        </w:rPr>
      </w:pPr>
      <w:r w:rsidRPr="001275C1">
        <w:rPr>
          <w:rFonts w:ascii="Times New Roman" w:hAnsi="Times New Roman"/>
          <w:lang w:eastAsia="uk-UA"/>
        </w:rPr>
        <w:t>охорону громадського порядку та безпеки громадян під час проведення масових заходів;</w:t>
      </w:r>
    </w:p>
    <w:p w:rsidR="001275C1" w:rsidRPr="001275C1" w:rsidRDefault="001275C1" w:rsidP="00A73980">
      <w:pPr>
        <w:tabs>
          <w:tab w:val="left" w:pos="9639"/>
        </w:tabs>
        <w:ind w:right="-30" w:firstLine="567"/>
        <w:jc w:val="both"/>
        <w:rPr>
          <w:rFonts w:ascii="Times New Roman" w:hAnsi="Times New Roman"/>
          <w:lang w:eastAsia="uk-UA"/>
        </w:rPr>
      </w:pPr>
      <w:r w:rsidRPr="001275C1">
        <w:rPr>
          <w:rFonts w:ascii="Times New Roman" w:hAnsi="Times New Roman"/>
          <w:lang w:eastAsia="uk-UA"/>
        </w:rPr>
        <w:t>охорону виборчих бюлетенів, іншої виборчої документації та приміщень, що надаються виборчим комісіям;</w:t>
      </w:r>
    </w:p>
    <w:p w:rsidR="001275C1" w:rsidRPr="001275C1" w:rsidRDefault="001275C1" w:rsidP="00A73980">
      <w:pPr>
        <w:tabs>
          <w:tab w:val="left" w:pos="9639"/>
        </w:tabs>
        <w:ind w:right="-30" w:firstLine="567"/>
        <w:jc w:val="both"/>
        <w:rPr>
          <w:rFonts w:ascii="Times New Roman" w:hAnsi="Times New Roman"/>
          <w:lang w:eastAsia="uk-UA"/>
        </w:rPr>
      </w:pPr>
      <w:r w:rsidRPr="001275C1">
        <w:rPr>
          <w:rFonts w:ascii="Times New Roman" w:hAnsi="Times New Roman"/>
          <w:lang w:eastAsia="uk-UA"/>
        </w:rPr>
        <w:t xml:space="preserve">супровід при транспортуванні виборчих бюлетенів, інших виборчих документів до приміщень </w:t>
      </w:r>
      <w:r w:rsidR="00A6142D">
        <w:rPr>
          <w:rFonts w:ascii="Times New Roman" w:hAnsi="Times New Roman"/>
          <w:lang w:eastAsia="uk-UA"/>
        </w:rPr>
        <w:t xml:space="preserve">територіальних та дільничних </w:t>
      </w:r>
      <w:r w:rsidRPr="001275C1">
        <w:rPr>
          <w:rFonts w:ascii="Times New Roman" w:hAnsi="Times New Roman"/>
          <w:lang w:eastAsia="uk-UA"/>
        </w:rPr>
        <w:t>виборчих комісій членами відповідної виборчої комісії;</w:t>
      </w:r>
    </w:p>
    <w:p w:rsidR="001275C1" w:rsidRPr="00A73980" w:rsidRDefault="001275C1" w:rsidP="001275C1">
      <w:pPr>
        <w:widowControl w:val="0"/>
        <w:ind w:firstLine="709"/>
        <w:jc w:val="both"/>
        <w:rPr>
          <w:rFonts w:ascii="Times New Roman" w:hAnsi="Times New Roman"/>
          <w:szCs w:val="28"/>
          <w:lang w:eastAsia="uk-UA"/>
        </w:rPr>
      </w:pPr>
    </w:p>
    <w:p w:rsidR="00E72CE1" w:rsidRPr="00414537" w:rsidRDefault="00B97413" w:rsidP="00A73980">
      <w:pPr>
        <w:pStyle w:val="a8"/>
        <w:tabs>
          <w:tab w:val="left" w:pos="9639"/>
        </w:tabs>
        <w:ind w:left="0" w:right="-30" w:firstLine="567"/>
        <w:rPr>
          <w:sz w:val="10"/>
          <w:szCs w:val="10"/>
        </w:rPr>
      </w:pPr>
      <w:bookmarkStart w:id="2" w:name="OLE_LINK7"/>
      <w:r w:rsidRPr="00414537">
        <w:t>6) </w:t>
      </w:r>
      <w:r w:rsidR="00EF0A98">
        <w:t>У</w:t>
      </w:r>
      <w:r w:rsidR="00E72CE1" w:rsidRPr="00414537">
        <w:t xml:space="preserve">правлінню Державної міграційної служби України в області </w:t>
      </w:r>
      <w:bookmarkEnd w:id="2"/>
      <w:r w:rsidR="00E72CE1" w:rsidRPr="00414537">
        <w:t>забезпечити в порядку, визначеному законодавством:</w:t>
      </w:r>
    </w:p>
    <w:p w:rsidR="00E72CE1" w:rsidRPr="00414537" w:rsidRDefault="00E72CE1" w:rsidP="00A73980">
      <w:pPr>
        <w:pStyle w:val="a8"/>
        <w:tabs>
          <w:tab w:val="left" w:pos="9639"/>
        </w:tabs>
        <w:ind w:left="0" w:right="-30" w:firstLine="567"/>
      </w:pPr>
      <w:r w:rsidRPr="00414537">
        <w:t>оперативну видачу (обмін) виборцям паспортів громадянина України у разі їх звернення;</w:t>
      </w:r>
    </w:p>
    <w:p w:rsidR="00E72CE1" w:rsidRPr="005D34D7" w:rsidRDefault="00E72CE1" w:rsidP="00A73980">
      <w:pPr>
        <w:pStyle w:val="a8"/>
        <w:tabs>
          <w:tab w:val="left" w:pos="9639"/>
        </w:tabs>
        <w:ind w:left="0" w:right="-30" w:firstLine="567"/>
      </w:pPr>
      <w:r w:rsidRPr="005D34D7">
        <w:t xml:space="preserve">якісну та своєчасну підготовку та подання органам ведення Державного реєстру виборців області відповідними територіальними підрозділами </w:t>
      </w:r>
      <w:r w:rsidR="00EF0A98">
        <w:t>У</w:t>
      </w:r>
      <w:r w:rsidRPr="005D34D7">
        <w:t xml:space="preserve">правління Державної міграційної служби України в області відомостей про виборців, передбачених </w:t>
      </w:r>
      <w:r w:rsidR="00DB4F5D" w:rsidRPr="005D34D7">
        <w:t>Законом</w:t>
      </w:r>
      <w:r w:rsidRPr="005D34D7">
        <w:t xml:space="preserve"> України «Про Державний реєстр виборців»;</w:t>
      </w:r>
    </w:p>
    <w:p w:rsidR="00E72CE1" w:rsidRPr="008D734C" w:rsidRDefault="00E72CE1" w:rsidP="00A73980">
      <w:pPr>
        <w:pStyle w:val="a8"/>
        <w:tabs>
          <w:tab w:val="left" w:pos="9639"/>
        </w:tabs>
        <w:ind w:left="0" w:right="-30" w:firstLine="567"/>
      </w:pPr>
      <w:r w:rsidRPr="008D734C">
        <w:t xml:space="preserve">невідкладне надання територіальними підрозділами </w:t>
      </w:r>
      <w:r w:rsidR="00EF0A98">
        <w:t>У</w:t>
      </w:r>
      <w:r w:rsidRPr="008D734C">
        <w:t>правління Державної міграційної служби України в області відповідей на запити органів ведення Державного реєстру виборців відповідно до</w:t>
      </w:r>
      <w:r w:rsidRPr="008D734C">
        <w:rPr>
          <w:b/>
        </w:rPr>
        <w:t xml:space="preserve"> </w:t>
      </w:r>
      <w:r w:rsidRPr="008D734C">
        <w:t>Закону України «Про Державний реєстр виборців»;</w:t>
      </w:r>
    </w:p>
    <w:p w:rsidR="00E72CE1" w:rsidRDefault="00E72CE1" w:rsidP="00A73980">
      <w:pPr>
        <w:pStyle w:val="a8"/>
        <w:tabs>
          <w:tab w:val="left" w:pos="9639"/>
        </w:tabs>
        <w:ind w:left="0" w:right="-30" w:firstLine="567"/>
      </w:pPr>
      <w:r w:rsidRPr="00B309DD">
        <w:t xml:space="preserve">чергування працівників територіальних підрозділів </w:t>
      </w:r>
      <w:r w:rsidR="00EF0A98">
        <w:t>У</w:t>
      </w:r>
      <w:r w:rsidRPr="00B309DD">
        <w:t>правління Державної міграційної служби України в області, відповідальних за подання органам ведення Державного реєстру виборців відомостей про виборців,</w:t>
      </w:r>
      <w:r w:rsidR="00342F20">
        <w:t xml:space="preserve"> </w:t>
      </w:r>
      <w:r w:rsidR="00342F20" w:rsidRPr="00E4413F">
        <w:t>відповідно до вимог, встановлених Центральною виборчою комісією</w:t>
      </w:r>
      <w:r w:rsidRPr="00E4413F">
        <w:t>;</w:t>
      </w:r>
    </w:p>
    <w:p w:rsidR="00E72CE1" w:rsidRPr="00A73980" w:rsidRDefault="00E72CE1" w:rsidP="00B31392">
      <w:pPr>
        <w:tabs>
          <w:tab w:val="left" w:pos="9639"/>
        </w:tabs>
        <w:ind w:right="-30"/>
        <w:jc w:val="both"/>
        <w:rPr>
          <w:rFonts w:ascii="Times New Roman" w:hAnsi="Times New Roman"/>
          <w:szCs w:val="28"/>
          <w:lang w:eastAsia="uk-UA"/>
        </w:rPr>
      </w:pPr>
    </w:p>
    <w:p w:rsidR="001275C1" w:rsidRPr="001275C1" w:rsidRDefault="00B31392" w:rsidP="00A73980">
      <w:pPr>
        <w:tabs>
          <w:tab w:val="left" w:pos="9639"/>
        </w:tabs>
        <w:ind w:right="-30" w:firstLine="567"/>
        <w:jc w:val="both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>7</w:t>
      </w:r>
      <w:r w:rsidR="001275C1" w:rsidRPr="001275C1">
        <w:rPr>
          <w:rFonts w:ascii="Times New Roman" w:hAnsi="Times New Roman"/>
          <w:lang w:eastAsia="uk-UA"/>
        </w:rPr>
        <w:t>) </w:t>
      </w:r>
      <w:r w:rsidR="00EF0A98">
        <w:rPr>
          <w:rFonts w:ascii="Times New Roman" w:hAnsi="Times New Roman"/>
          <w:lang w:eastAsia="uk-UA"/>
        </w:rPr>
        <w:t>Г</w:t>
      </w:r>
      <w:r w:rsidR="001275C1" w:rsidRPr="001275C1">
        <w:rPr>
          <w:rFonts w:ascii="Times New Roman" w:hAnsi="Times New Roman"/>
          <w:lang w:eastAsia="uk-UA"/>
        </w:rPr>
        <w:t>оловному управлінню Державної казначейської служби України в області (М</w:t>
      </w:r>
      <w:r w:rsidR="00A73980">
        <w:rPr>
          <w:rFonts w:ascii="Times New Roman" w:hAnsi="Times New Roman"/>
          <w:lang w:eastAsia="uk-UA"/>
        </w:rPr>
        <w:t>ирослав</w:t>
      </w:r>
      <w:r w:rsidR="001275C1" w:rsidRPr="001275C1">
        <w:rPr>
          <w:rFonts w:ascii="Times New Roman" w:hAnsi="Times New Roman"/>
          <w:lang w:eastAsia="uk-UA"/>
        </w:rPr>
        <w:t>-М</w:t>
      </w:r>
      <w:r w:rsidR="00A73980">
        <w:rPr>
          <w:rFonts w:ascii="Times New Roman" w:hAnsi="Times New Roman"/>
          <w:lang w:eastAsia="uk-UA"/>
        </w:rPr>
        <w:t xml:space="preserve">ихайло </w:t>
      </w:r>
      <w:proofErr w:type="spellStart"/>
      <w:r w:rsidR="001275C1" w:rsidRPr="001275C1">
        <w:rPr>
          <w:rFonts w:ascii="Times New Roman" w:hAnsi="Times New Roman"/>
          <w:lang w:eastAsia="uk-UA"/>
        </w:rPr>
        <w:t>Леміщак</w:t>
      </w:r>
      <w:proofErr w:type="spellEnd"/>
      <w:r w:rsidR="001275C1" w:rsidRPr="001275C1">
        <w:rPr>
          <w:rFonts w:ascii="Times New Roman" w:hAnsi="Times New Roman"/>
          <w:lang w:eastAsia="uk-UA"/>
        </w:rPr>
        <w:t>) забезпечити своєчасне та в повному обсязі зарахування виділених з Державного бюджету України асигнувань на рахунки виборчих комісій для підготовки та проведення</w:t>
      </w:r>
      <w:r w:rsidR="008D4FB0">
        <w:rPr>
          <w:rFonts w:ascii="Times New Roman" w:hAnsi="Times New Roman"/>
          <w:lang w:eastAsia="uk-UA"/>
        </w:rPr>
        <w:t xml:space="preserve"> місцевих виборів</w:t>
      </w:r>
      <w:r w:rsidR="001275C1" w:rsidRPr="001275C1">
        <w:rPr>
          <w:rFonts w:ascii="Times New Roman" w:hAnsi="Times New Roman"/>
          <w:lang w:eastAsia="uk-UA"/>
        </w:rPr>
        <w:t>;</w:t>
      </w:r>
    </w:p>
    <w:p w:rsidR="001275C1" w:rsidRPr="00A73980" w:rsidRDefault="00CA5E23" w:rsidP="001275C1">
      <w:pPr>
        <w:widowControl w:val="0"/>
        <w:jc w:val="both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 w:val="10"/>
          <w:szCs w:val="10"/>
          <w:lang w:eastAsia="uk-UA"/>
        </w:rPr>
        <w:tab/>
      </w:r>
    </w:p>
    <w:p w:rsidR="001275C1" w:rsidRPr="001275C1" w:rsidRDefault="00B31392" w:rsidP="00A73980">
      <w:pPr>
        <w:tabs>
          <w:tab w:val="left" w:pos="9639"/>
        </w:tabs>
        <w:ind w:right="-30" w:firstLine="567"/>
        <w:jc w:val="both"/>
        <w:rPr>
          <w:rFonts w:ascii="Times New Roman" w:hAnsi="Times New Roman"/>
          <w:spacing w:val="-2"/>
          <w:lang w:eastAsia="uk-UA"/>
        </w:rPr>
      </w:pPr>
      <w:r>
        <w:rPr>
          <w:rFonts w:ascii="Times New Roman" w:hAnsi="Times New Roman"/>
          <w:lang w:eastAsia="uk-UA"/>
        </w:rPr>
        <w:t>8</w:t>
      </w:r>
      <w:r w:rsidR="001275C1" w:rsidRPr="001275C1">
        <w:rPr>
          <w:rFonts w:ascii="Times New Roman" w:hAnsi="Times New Roman"/>
          <w:lang w:eastAsia="uk-UA"/>
        </w:rPr>
        <w:t>) </w:t>
      </w:r>
      <w:r w:rsidR="00EF0A98">
        <w:rPr>
          <w:rFonts w:ascii="Times New Roman" w:hAnsi="Times New Roman"/>
          <w:lang w:eastAsia="uk-UA"/>
        </w:rPr>
        <w:t>У</w:t>
      </w:r>
      <w:r w:rsidR="001275C1" w:rsidRPr="001275C1">
        <w:rPr>
          <w:rFonts w:ascii="Times New Roman" w:hAnsi="Times New Roman"/>
          <w:lang w:eastAsia="uk-UA"/>
        </w:rPr>
        <w:t>правлінню Державної служби України з надзвичайних ситуацій в області (В</w:t>
      </w:r>
      <w:r w:rsidR="00A73980">
        <w:rPr>
          <w:rFonts w:ascii="Times New Roman" w:hAnsi="Times New Roman"/>
          <w:lang w:eastAsia="uk-UA"/>
        </w:rPr>
        <w:t xml:space="preserve">олодимир </w:t>
      </w:r>
      <w:proofErr w:type="spellStart"/>
      <w:r w:rsidR="001275C1" w:rsidRPr="001275C1">
        <w:rPr>
          <w:rFonts w:ascii="Times New Roman" w:hAnsi="Times New Roman"/>
          <w:lang w:eastAsia="uk-UA"/>
        </w:rPr>
        <w:t>Грушовінчук</w:t>
      </w:r>
      <w:proofErr w:type="spellEnd"/>
      <w:r w:rsidR="001275C1" w:rsidRPr="001275C1">
        <w:rPr>
          <w:rFonts w:ascii="Times New Roman" w:hAnsi="Times New Roman"/>
          <w:lang w:eastAsia="uk-UA"/>
        </w:rPr>
        <w:t xml:space="preserve">) забезпечити проведення перевірок дотримання та виконання вимог законодавства у сфері пожежної та техногенної безпеки об’єктів, у яких будуть розміщені приміщення </w:t>
      </w:r>
      <w:r w:rsidR="008D4FB0">
        <w:rPr>
          <w:rFonts w:ascii="Times New Roman" w:hAnsi="Times New Roman"/>
          <w:lang w:eastAsia="uk-UA"/>
        </w:rPr>
        <w:t xml:space="preserve">територіальних та </w:t>
      </w:r>
      <w:r w:rsidR="001275C1" w:rsidRPr="001275C1">
        <w:rPr>
          <w:rFonts w:ascii="Times New Roman" w:hAnsi="Times New Roman"/>
          <w:lang w:eastAsia="uk-UA"/>
        </w:rPr>
        <w:t>дільничних виборчих комісій, а також приміщення для голосування.</w:t>
      </w:r>
    </w:p>
    <w:p w:rsidR="001275C1" w:rsidRPr="00E11589" w:rsidRDefault="001275C1" w:rsidP="001275C1">
      <w:pPr>
        <w:ind w:firstLine="709"/>
        <w:jc w:val="both"/>
        <w:rPr>
          <w:rFonts w:ascii="Times New Roman" w:hAnsi="Times New Roman"/>
          <w:spacing w:val="-2"/>
          <w:sz w:val="8"/>
          <w:szCs w:val="8"/>
        </w:rPr>
      </w:pPr>
    </w:p>
    <w:p w:rsidR="001275C1" w:rsidRPr="0086179B" w:rsidRDefault="001275C1" w:rsidP="00EF0A98">
      <w:pPr>
        <w:tabs>
          <w:tab w:val="left" w:pos="9639"/>
        </w:tabs>
        <w:ind w:right="-30" w:firstLine="567"/>
        <w:jc w:val="both"/>
        <w:rPr>
          <w:rFonts w:ascii="Times New Roman" w:hAnsi="Times New Roman"/>
          <w:spacing w:val="-2"/>
          <w:szCs w:val="28"/>
        </w:rPr>
      </w:pPr>
      <w:r w:rsidRPr="001275C1">
        <w:rPr>
          <w:rFonts w:ascii="Times New Roman" w:hAnsi="Times New Roman"/>
          <w:bCs/>
          <w:szCs w:val="28"/>
          <w:lang w:eastAsia="uk-UA"/>
        </w:rPr>
        <w:t>4. </w:t>
      </w:r>
      <w:r w:rsidRPr="001275C1">
        <w:rPr>
          <w:rFonts w:ascii="Times New Roman" w:hAnsi="Times New Roman"/>
          <w:lang w:eastAsia="uk-UA"/>
        </w:rPr>
        <w:t>Попередити голів районних державних адміністрацій про персональну відповідальність за забезпечення</w:t>
      </w:r>
      <w:r w:rsidR="00E07A34">
        <w:rPr>
          <w:rFonts w:ascii="Times New Roman" w:hAnsi="Times New Roman"/>
          <w:lang w:eastAsia="uk-UA"/>
        </w:rPr>
        <w:t xml:space="preserve"> надання</w:t>
      </w:r>
      <w:r w:rsidR="00767951">
        <w:rPr>
          <w:rFonts w:ascii="Times New Roman" w:hAnsi="Times New Roman"/>
          <w:szCs w:val="28"/>
        </w:rPr>
        <w:t xml:space="preserve"> </w:t>
      </w:r>
      <w:r w:rsidRPr="0086179B">
        <w:rPr>
          <w:rFonts w:ascii="Times New Roman" w:hAnsi="Times New Roman"/>
          <w:szCs w:val="28"/>
        </w:rPr>
        <w:t xml:space="preserve">виборчим комісіям приміщень, необхідних для виконання ними функцій з підготовки та проведення голосування, транспортних засобів, обладнання, інвентарю, оргтехніки, засобів зв’язку, інших матеріальних цінностей згідно </w:t>
      </w:r>
      <w:r w:rsidR="00CA1572">
        <w:rPr>
          <w:rFonts w:ascii="Times New Roman" w:hAnsi="Times New Roman"/>
          <w:szCs w:val="28"/>
        </w:rPr>
        <w:t>і</w:t>
      </w:r>
      <w:r w:rsidRPr="0086179B">
        <w:rPr>
          <w:rFonts w:ascii="Times New Roman" w:hAnsi="Times New Roman"/>
          <w:szCs w:val="28"/>
        </w:rPr>
        <w:t xml:space="preserve">з </w:t>
      </w:r>
      <w:r w:rsidR="00CA1572">
        <w:rPr>
          <w:rFonts w:ascii="Times New Roman" w:hAnsi="Times New Roman"/>
          <w:szCs w:val="28"/>
        </w:rPr>
        <w:t>вимогами</w:t>
      </w:r>
      <w:r w:rsidRPr="0086179B">
        <w:rPr>
          <w:rFonts w:ascii="Times New Roman" w:hAnsi="Times New Roman"/>
          <w:szCs w:val="28"/>
        </w:rPr>
        <w:t xml:space="preserve"> </w:t>
      </w:r>
      <w:r w:rsidR="008D4FB0" w:rsidRPr="00B62F40">
        <w:rPr>
          <w:rFonts w:ascii="Times New Roman" w:hAnsi="Times New Roman"/>
          <w:szCs w:val="28"/>
        </w:rPr>
        <w:t>Виборч</w:t>
      </w:r>
      <w:r w:rsidR="00CA1572" w:rsidRPr="00B62F40">
        <w:rPr>
          <w:rFonts w:ascii="Times New Roman" w:hAnsi="Times New Roman"/>
          <w:szCs w:val="28"/>
        </w:rPr>
        <w:t>ого</w:t>
      </w:r>
      <w:r w:rsidR="008D4FB0" w:rsidRPr="00B62F40">
        <w:rPr>
          <w:rFonts w:ascii="Times New Roman" w:hAnsi="Times New Roman"/>
          <w:szCs w:val="28"/>
        </w:rPr>
        <w:t xml:space="preserve"> кодекс</w:t>
      </w:r>
      <w:r w:rsidR="00CA1572" w:rsidRPr="00B62F40">
        <w:rPr>
          <w:rFonts w:ascii="Times New Roman" w:hAnsi="Times New Roman"/>
          <w:szCs w:val="28"/>
        </w:rPr>
        <w:t>у</w:t>
      </w:r>
      <w:r w:rsidR="008D4FB0" w:rsidRPr="00B62F40">
        <w:rPr>
          <w:rFonts w:ascii="Times New Roman" w:hAnsi="Times New Roman"/>
          <w:szCs w:val="28"/>
        </w:rPr>
        <w:t xml:space="preserve"> України</w:t>
      </w:r>
      <w:r w:rsidR="008D4FB0">
        <w:rPr>
          <w:rFonts w:ascii="Times New Roman" w:hAnsi="Times New Roman"/>
          <w:szCs w:val="28"/>
        </w:rPr>
        <w:t xml:space="preserve"> </w:t>
      </w:r>
      <w:r w:rsidR="00CA5E23">
        <w:rPr>
          <w:rFonts w:ascii="Times New Roman" w:hAnsi="Times New Roman"/>
          <w:szCs w:val="28"/>
        </w:rPr>
        <w:t>та актами Центральної виборчої комісії</w:t>
      </w:r>
      <w:r w:rsidR="00767951">
        <w:rPr>
          <w:rFonts w:ascii="Times New Roman" w:hAnsi="Times New Roman"/>
          <w:szCs w:val="28"/>
        </w:rPr>
        <w:t>.</w:t>
      </w:r>
    </w:p>
    <w:p w:rsidR="001275C1" w:rsidRPr="00EF0A98" w:rsidRDefault="00E07A34" w:rsidP="00767951">
      <w:pPr>
        <w:ind w:right="-30"/>
        <w:jc w:val="both"/>
        <w:rPr>
          <w:rFonts w:ascii="Times New Roman" w:hAnsi="Times New Roman"/>
          <w:spacing w:val="-2"/>
          <w:szCs w:val="28"/>
        </w:rPr>
      </w:pPr>
      <w:r>
        <w:rPr>
          <w:rFonts w:ascii="Times New Roman" w:hAnsi="Times New Roman"/>
          <w:lang w:eastAsia="uk-UA"/>
        </w:rPr>
        <w:tab/>
      </w:r>
    </w:p>
    <w:p w:rsidR="001275C1" w:rsidRPr="00DB4F5D" w:rsidRDefault="001275C1" w:rsidP="00EF0A98">
      <w:pPr>
        <w:ind w:right="-30" w:firstLine="567"/>
        <w:jc w:val="both"/>
        <w:rPr>
          <w:rFonts w:ascii="Times New Roman" w:hAnsi="Times New Roman"/>
          <w:bCs/>
          <w:szCs w:val="28"/>
          <w:lang w:eastAsia="uk-UA"/>
        </w:rPr>
      </w:pPr>
      <w:r w:rsidRPr="001275C1">
        <w:rPr>
          <w:rFonts w:ascii="Times New Roman" w:hAnsi="Times New Roman"/>
          <w:bCs/>
          <w:szCs w:val="28"/>
          <w:lang w:eastAsia="uk-UA"/>
        </w:rPr>
        <w:t>5. </w:t>
      </w:r>
      <w:r w:rsidR="00E07A34">
        <w:rPr>
          <w:rFonts w:ascii="Times New Roman" w:hAnsi="Times New Roman"/>
          <w:szCs w:val="28"/>
          <w:lang w:eastAsia="uk-UA"/>
        </w:rPr>
        <w:t>Регіональному</w:t>
      </w:r>
      <w:r w:rsidR="00E07A34" w:rsidRPr="00E07A34">
        <w:rPr>
          <w:rFonts w:ascii="Times New Roman" w:hAnsi="Times New Roman"/>
          <w:szCs w:val="28"/>
          <w:lang w:eastAsia="uk-UA"/>
        </w:rPr>
        <w:t xml:space="preserve"> відділ</w:t>
      </w:r>
      <w:r w:rsidR="00E07A34">
        <w:rPr>
          <w:rFonts w:ascii="Times New Roman" w:hAnsi="Times New Roman"/>
          <w:szCs w:val="28"/>
          <w:lang w:eastAsia="uk-UA"/>
        </w:rPr>
        <w:t>у</w:t>
      </w:r>
      <w:r w:rsidR="00E07A34" w:rsidRPr="00E07A34">
        <w:rPr>
          <w:rFonts w:ascii="Times New Roman" w:hAnsi="Times New Roman"/>
          <w:szCs w:val="28"/>
          <w:lang w:eastAsia="uk-UA"/>
        </w:rPr>
        <w:t xml:space="preserve"> адміністрування Державного реєстру виборців управління інформаційних технологій та адміністрування апарату обласної державної адміністрації</w:t>
      </w:r>
      <w:r w:rsidRPr="00E07A34">
        <w:rPr>
          <w:rFonts w:ascii="Times New Roman" w:hAnsi="Times New Roman"/>
          <w:szCs w:val="28"/>
          <w:lang w:eastAsia="uk-UA"/>
        </w:rPr>
        <w:t>,</w:t>
      </w:r>
      <w:r w:rsidRPr="001275C1">
        <w:rPr>
          <w:rFonts w:ascii="Times New Roman" w:hAnsi="Times New Roman"/>
          <w:szCs w:val="28"/>
          <w:lang w:eastAsia="uk-UA"/>
        </w:rPr>
        <w:t xml:space="preserve"> </w:t>
      </w:r>
      <w:r w:rsidR="00B22B7A" w:rsidRPr="00C92500">
        <w:rPr>
          <w:rFonts w:ascii="Times New Roman" w:hAnsi="Times New Roman"/>
          <w:szCs w:val="28"/>
          <w:lang w:eastAsia="uk-UA"/>
        </w:rPr>
        <w:t>департаменту соціального захисту населення,</w:t>
      </w:r>
      <w:r w:rsidR="00B22B7A">
        <w:rPr>
          <w:rFonts w:ascii="Times New Roman" w:hAnsi="Times New Roman"/>
          <w:szCs w:val="28"/>
          <w:lang w:eastAsia="uk-UA"/>
        </w:rPr>
        <w:t xml:space="preserve"> </w:t>
      </w:r>
      <w:r w:rsidR="00B22B7A" w:rsidRPr="00DB4F5D">
        <w:rPr>
          <w:rFonts w:ascii="Times New Roman" w:hAnsi="Times New Roman"/>
          <w:szCs w:val="24"/>
          <w:lang w:eastAsia="uk-UA"/>
        </w:rPr>
        <w:t>департаменту</w:t>
      </w:r>
      <w:r w:rsidR="0013689F">
        <w:rPr>
          <w:rFonts w:ascii="Times New Roman" w:hAnsi="Times New Roman"/>
          <w:szCs w:val="24"/>
          <w:lang w:eastAsia="uk-UA"/>
        </w:rPr>
        <w:t xml:space="preserve"> зовнішніх зносин, залучення інвестицій та з питань туризму </w:t>
      </w:r>
      <w:r w:rsidR="00E132CF">
        <w:rPr>
          <w:rFonts w:ascii="Times New Roman" w:hAnsi="Times New Roman"/>
          <w:szCs w:val="24"/>
          <w:lang w:eastAsia="uk-UA"/>
        </w:rPr>
        <w:t>і курортів</w:t>
      </w:r>
      <w:r w:rsidR="00B22B7A">
        <w:rPr>
          <w:rFonts w:ascii="Times New Roman" w:hAnsi="Times New Roman"/>
          <w:szCs w:val="24"/>
          <w:lang w:eastAsia="uk-UA"/>
        </w:rPr>
        <w:t xml:space="preserve">, </w:t>
      </w:r>
      <w:r w:rsidR="00B22B7A" w:rsidRPr="001275C1">
        <w:rPr>
          <w:rFonts w:ascii="Times New Roman" w:hAnsi="Times New Roman"/>
          <w:spacing w:val="-2"/>
          <w:szCs w:val="28"/>
          <w:lang w:eastAsia="uk-UA"/>
        </w:rPr>
        <w:t xml:space="preserve">управлінню </w:t>
      </w:r>
      <w:r w:rsidR="00B22B7A" w:rsidRPr="001275C1">
        <w:rPr>
          <w:rFonts w:ascii="Times New Roman" w:hAnsi="Times New Roman"/>
          <w:szCs w:val="28"/>
          <w:lang w:eastAsia="uk-UA"/>
        </w:rPr>
        <w:t xml:space="preserve">охорони </w:t>
      </w:r>
      <w:r w:rsidR="00B22B7A" w:rsidRPr="00DB4F5D">
        <w:rPr>
          <w:rFonts w:ascii="Times New Roman" w:hAnsi="Times New Roman"/>
          <w:szCs w:val="28"/>
          <w:lang w:eastAsia="uk-UA"/>
        </w:rPr>
        <w:t>здоров’я</w:t>
      </w:r>
      <w:r w:rsidR="00B22B7A">
        <w:rPr>
          <w:rFonts w:ascii="Times New Roman" w:hAnsi="Times New Roman"/>
          <w:szCs w:val="28"/>
          <w:lang w:eastAsia="uk-UA"/>
        </w:rPr>
        <w:t xml:space="preserve">, </w:t>
      </w:r>
      <w:r w:rsidR="00E07A34">
        <w:rPr>
          <w:rFonts w:ascii="Times New Roman" w:hAnsi="Times New Roman"/>
          <w:bCs/>
          <w:szCs w:val="28"/>
          <w:lang w:eastAsia="uk-UA"/>
        </w:rPr>
        <w:t>управлінню інформаційної політики та цифрової трансформації облдержадміністрації</w:t>
      </w:r>
      <w:r w:rsidR="00B22B7A">
        <w:rPr>
          <w:rFonts w:ascii="Times New Roman" w:hAnsi="Times New Roman"/>
          <w:bCs/>
          <w:szCs w:val="28"/>
          <w:lang w:eastAsia="uk-UA"/>
        </w:rPr>
        <w:t>,</w:t>
      </w:r>
      <w:r w:rsidR="00B22B7A" w:rsidRPr="00DB4F5D">
        <w:rPr>
          <w:rFonts w:ascii="Times New Roman" w:hAnsi="Times New Roman"/>
          <w:szCs w:val="28"/>
          <w:lang w:eastAsia="uk-UA"/>
        </w:rPr>
        <w:t xml:space="preserve"> державному архіву області</w:t>
      </w:r>
      <w:r w:rsidR="00B22B7A">
        <w:rPr>
          <w:rFonts w:ascii="Times New Roman" w:hAnsi="Times New Roman"/>
          <w:szCs w:val="28"/>
          <w:lang w:eastAsia="uk-UA"/>
        </w:rPr>
        <w:t>,</w:t>
      </w:r>
      <w:r w:rsidR="00B22B7A" w:rsidRPr="001275C1">
        <w:rPr>
          <w:rFonts w:ascii="Times New Roman" w:hAnsi="Times New Roman"/>
          <w:szCs w:val="28"/>
          <w:lang w:eastAsia="uk-UA"/>
        </w:rPr>
        <w:t xml:space="preserve"> </w:t>
      </w:r>
      <w:r w:rsidR="00EF0A98">
        <w:rPr>
          <w:rFonts w:ascii="Times New Roman" w:hAnsi="Times New Roman"/>
          <w:szCs w:val="28"/>
          <w:lang w:eastAsia="uk-UA"/>
        </w:rPr>
        <w:t>Г</w:t>
      </w:r>
      <w:r w:rsidRPr="001275C1">
        <w:rPr>
          <w:rFonts w:ascii="Times New Roman" w:hAnsi="Times New Roman"/>
          <w:szCs w:val="28"/>
          <w:lang w:eastAsia="uk-UA"/>
        </w:rPr>
        <w:t xml:space="preserve">оловному управлінню </w:t>
      </w:r>
      <w:r w:rsidRPr="001275C1">
        <w:rPr>
          <w:rFonts w:ascii="Times New Roman" w:hAnsi="Times New Roman"/>
          <w:lang w:eastAsia="uk-UA"/>
        </w:rPr>
        <w:t xml:space="preserve">Державної казначейської служби України в області, </w:t>
      </w:r>
      <w:r w:rsidR="00EF0A98">
        <w:rPr>
          <w:rFonts w:ascii="Times New Roman" w:hAnsi="Times New Roman"/>
          <w:lang w:eastAsia="uk-UA"/>
        </w:rPr>
        <w:t>У</w:t>
      </w:r>
      <w:r w:rsidRPr="001275C1">
        <w:rPr>
          <w:rFonts w:ascii="Times New Roman" w:hAnsi="Times New Roman"/>
          <w:lang w:eastAsia="uk-UA"/>
        </w:rPr>
        <w:t>правлінню Державної служби України з н</w:t>
      </w:r>
      <w:r w:rsidRPr="00D06FFE">
        <w:rPr>
          <w:rFonts w:ascii="Times New Roman" w:hAnsi="Times New Roman"/>
          <w:lang w:eastAsia="uk-UA"/>
        </w:rPr>
        <w:t>адзвичайних ситуацій в області</w:t>
      </w:r>
      <w:r w:rsidRPr="00D06FFE">
        <w:rPr>
          <w:rFonts w:ascii="Times New Roman" w:hAnsi="Times New Roman"/>
          <w:szCs w:val="28"/>
          <w:lang w:eastAsia="uk-UA"/>
        </w:rPr>
        <w:t xml:space="preserve">, </w:t>
      </w:r>
      <w:r w:rsidR="00EF0A98">
        <w:rPr>
          <w:rFonts w:ascii="Times New Roman" w:hAnsi="Times New Roman"/>
          <w:lang w:eastAsia="uk-UA"/>
        </w:rPr>
        <w:t>Г</w:t>
      </w:r>
      <w:r w:rsidRPr="00D06FFE">
        <w:rPr>
          <w:rFonts w:ascii="Times New Roman" w:hAnsi="Times New Roman"/>
          <w:lang w:eastAsia="uk-UA"/>
        </w:rPr>
        <w:t xml:space="preserve">оловному управлінню Національної поліції в області, </w:t>
      </w:r>
      <w:r w:rsidR="00B62F40" w:rsidRPr="00B62F40">
        <w:rPr>
          <w:rFonts w:ascii="Times New Roman" w:hAnsi="Times New Roman"/>
          <w:lang w:eastAsia="uk-UA"/>
        </w:rPr>
        <w:t>Західному міжрегіональному управлінню Міністерства юстиції у Волинській області</w:t>
      </w:r>
      <w:r w:rsidR="00B22B7A" w:rsidRPr="00D06FFE">
        <w:rPr>
          <w:rFonts w:ascii="Times New Roman" w:hAnsi="Times New Roman"/>
          <w:lang w:eastAsia="uk-UA"/>
        </w:rPr>
        <w:t>,</w:t>
      </w:r>
      <w:r w:rsidRPr="00DB4F5D">
        <w:rPr>
          <w:rFonts w:ascii="Times New Roman" w:hAnsi="Times New Roman"/>
          <w:szCs w:val="28"/>
          <w:lang w:eastAsia="uk-UA"/>
        </w:rPr>
        <w:t xml:space="preserve"> Волинській філії ПАТ «Укртелеком», ПрАТ «</w:t>
      </w:r>
      <w:proofErr w:type="spellStart"/>
      <w:r w:rsidRPr="00DB4F5D">
        <w:rPr>
          <w:rFonts w:ascii="Times New Roman" w:hAnsi="Times New Roman"/>
          <w:szCs w:val="28"/>
          <w:lang w:eastAsia="uk-UA"/>
        </w:rPr>
        <w:t>Волиньобленерго</w:t>
      </w:r>
      <w:proofErr w:type="spellEnd"/>
      <w:r w:rsidRPr="00DB4F5D">
        <w:rPr>
          <w:rFonts w:ascii="Times New Roman" w:hAnsi="Times New Roman"/>
          <w:szCs w:val="28"/>
          <w:lang w:eastAsia="uk-UA"/>
        </w:rPr>
        <w:t xml:space="preserve">», </w:t>
      </w:r>
      <w:r w:rsidR="00DB4F5D" w:rsidRPr="00F9794B">
        <w:rPr>
          <w:rFonts w:ascii="Times New Roman" w:hAnsi="Times New Roman"/>
          <w:szCs w:val="28"/>
        </w:rPr>
        <w:t>Луцькому, Ковельському, Во</w:t>
      </w:r>
      <w:r w:rsidR="00103A46" w:rsidRPr="00F9794B">
        <w:rPr>
          <w:rFonts w:ascii="Times New Roman" w:hAnsi="Times New Roman"/>
          <w:szCs w:val="28"/>
        </w:rPr>
        <w:t>лодимир-Волинському гарнізонам</w:t>
      </w:r>
      <w:r w:rsidR="00103A46" w:rsidRPr="00F9794B">
        <w:rPr>
          <w:rFonts w:ascii="Times New Roman" w:hAnsi="Times New Roman"/>
        </w:rPr>
        <w:t xml:space="preserve">, </w:t>
      </w:r>
      <w:r w:rsidR="00E132CF" w:rsidRPr="00350861">
        <w:rPr>
          <w:rFonts w:ascii="Times New Roman" w:hAnsi="Times New Roman"/>
        </w:rPr>
        <w:t xml:space="preserve">Луцькому </w:t>
      </w:r>
      <w:r w:rsidR="00103A46" w:rsidRPr="00350861">
        <w:rPr>
          <w:rFonts w:ascii="Times New Roman" w:hAnsi="Times New Roman"/>
        </w:rPr>
        <w:t>прикордонному загону</w:t>
      </w:r>
      <w:r w:rsidR="00DB4F5D" w:rsidRPr="00350861">
        <w:rPr>
          <w:rFonts w:ascii="Times New Roman" w:hAnsi="Times New Roman"/>
        </w:rPr>
        <w:t>,</w:t>
      </w:r>
      <w:r w:rsidR="00DB4F5D" w:rsidRPr="00F9794B">
        <w:rPr>
          <w:rFonts w:ascii="Times New Roman" w:hAnsi="Times New Roman"/>
        </w:rPr>
        <w:t xml:space="preserve"> </w:t>
      </w:r>
      <w:r w:rsidR="003F5383" w:rsidRPr="00F9794B">
        <w:rPr>
          <w:rFonts w:ascii="Times New Roman" w:hAnsi="Times New Roman"/>
        </w:rPr>
        <w:t xml:space="preserve">Ковельській виховній колонії, </w:t>
      </w:r>
      <w:proofErr w:type="spellStart"/>
      <w:r w:rsidR="003F5383" w:rsidRPr="00F9794B">
        <w:rPr>
          <w:rFonts w:ascii="Times New Roman" w:hAnsi="Times New Roman"/>
        </w:rPr>
        <w:t>Маневицькій</w:t>
      </w:r>
      <w:proofErr w:type="spellEnd"/>
      <w:r w:rsidR="003F5383" w:rsidRPr="00F9794B">
        <w:rPr>
          <w:rFonts w:ascii="Times New Roman" w:hAnsi="Times New Roman"/>
        </w:rPr>
        <w:t xml:space="preserve">, </w:t>
      </w:r>
      <w:proofErr w:type="spellStart"/>
      <w:r w:rsidR="003F5383" w:rsidRPr="00F9794B">
        <w:rPr>
          <w:rFonts w:ascii="Times New Roman" w:hAnsi="Times New Roman"/>
        </w:rPr>
        <w:t>Цуманській</w:t>
      </w:r>
      <w:proofErr w:type="spellEnd"/>
      <w:r w:rsidR="003F5383" w:rsidRPr="00F9794B">
        <w:rPr>
          <w:rFonts w:ascii="Times New Roman" w:hAnsi="Times New Roman"/>
        </w:rPr>
        <w:t xml:space="preserve"> виправним колоніям, Луцькому слідчому ізолятору,</w:t>
      </w:r>
      <w:r w:rsidR="003F5383" w:rsidRPr="00045041">
        <w:rPr>
          <w:rFonts w:ascii="Times New Roman" w:hAnsi="Times New Roman"/>
        </w:rPr>
        <w:t xml:space="preserve"> </w:t>
      </w:r>
      <w:r w:rsidRPr="00DB4F5D">
        <w:rPr>
          <w:rFonts w:ascii="Times New Roman" w:hAnsi="Times New Roman"/>
          <w:lang w:eastAsia="uk-UA"/>
        </w:rPr>
        <w:t xml:space="preserve">райдержадміністраціям, виконкомам міських (міст обласного значення) рад </w:t>
      </w:r>
      <w:r w:rsidRPr="00DB4F5D">
        <w:rPr>
          <w:rFonts w:ascii="Times New Roman" w:hAnsi="Times New Roman"/>
          <w:bCs/>
          <w:szCs w:val="28"/>
          <w:lang w:eastAsia="uk-UA"/>
        </w:rPr>
        <w:t>про хід виконання розпорядження інформувати організаційне управління апарату об</w:t>
      </w:r>
      <w:r w:rsidR="006122F0" w:rsidRPr="00DB4F5D">
        <w:rPr>
          <w:rFonts w:ascii="Times New Roman" w:hAnsi="Times New Roman"/>
          <w:bCs/>
          <w:szCs w:val="28"/>
          <w:lang w:eastAsia="uk-UA"/>
        </w:rPr>
        <w:t xml:space="preserve">лдержадміністрації до </w:t>
      </w:r>
      <w:r w:rsidR="00AF174E">
        <w:rPr>
          <w:rFonts w:ascii="Times New Roman" w:hAnsi="Times New Roman"/>
          <w:bCs/>
          <w:szCs w:val="28"/>
          <w:lang w:eastAsia="uk-UA"/>
        </w:rPr>
        <w:br/>
      </w:r>
      <w:r w:rsidR="00147150" w:rsidRPr="00AA38DE">
        <w:rPr>
          <w:rFonts w:ascii="Times New Roman" w:hAnsi="Times New Roman"/>
          <w:bCs/>
          <w:szCs w:val="28"/>
          <w:lang w:eastAsia="uk-UA"/>
        </w:rPr>
        <w:t>15 вересня та 1</w:t>
      </w:r>
      <w:r w:rsidR="00AA38DE" w:rsidRPr="00AA38DE">
        <w:rPr>
          <w:rFonts w:ascii="Times New Roman" w:hAnsi="Times New Roman"/>
          <w:bCs/>
          <w:szCs w:val="28"/>
          <w:lang w:eastAsia="uk-UA"/>
        </w:rPr>
        <w:t>2</w:t>
      </w:r>
      <w:r w:rsidR="00147150" w:rsidRPr="00AA38DE">
        <w:rPr>
          <w:rFonts w:ascii="Times New Roman" w:hAnsi="Times New Roman"/>
          <w:bCs/>
          <w:szCs w:val="28"/>
          <w:lang w:eastAsia="uk-UA"/>
        </w:rPr>
        <w:t xml:space="preserve"> жовтня 2020</w:t>
      </w:r>
      <w:r w:rsidRPr="00AA38DE">
        <w:rPr>
          <w:rFonts w:ascii="Times New Roman" w:hAnsi="Times New Roman"/>
          <w:bCs/>
          <w:szCs w:val="28"/>
          <w:lang w:eastAsia="uk-UA"/>
        </w:rPr>
        <w:t xml:space="preserve"> року.</w:t>
      </w:r>
    </w:p>
    <w:p w:rsidR="001275C1" w:rsidRPr="00EF0A98" w:rsidRDefault="001275C1" w:rsidP="001275C1">
      <w:pPr>
        <w:ind w:firstLine="709"/>
        <w:jc w:val="both"/>
        <w:rPr>
          <w:rFonts w:ascii="Times New Roman" w:hAnsi="Times New Roman"/>
          <w:spacing w:val="-2"/>
          <w:szCs w:val="28"/>
        </w:rPr>
      </w:pPr>
    </w:p>
    <w:p w:rsidR="001275C1" w:rsidRPr="0063403A" w:rsidRDefault="009171AD" w:rsidP="00EF0A98">
      <w:pPr>
        <w:ind w:right="-30" w:firstLine="567"/>
        <w:jc w:val="both"/>
        <w:rPr>
          <w:rFonts w:ascii="Times New Roman" w:hAnsi="Times New Roman"/>
          <w:bCs/>
          <w:szCs w:val="28"/>
          <w:lang w:eastAsia="uk-UA"/>
        </w:rPr>
      </w:pPr>
      <w:r w:rsidRPr="0063403A">
        <w:rPr>
          <w:rFonts w:ascii="Times New Roman" w:hAnsi="Times New Roman"/>
          <w:bCs/>
          <w:szCs w:val="28"/>
          <w:lang w:eastAsia="uk-UA"/>
        </w:rPr>
        <w:t>6. </w:t>
      </w:r>
      <w:r w:rsidR="00545BEB">
        <w:rPr>
          <w:rFonts w:ascii="Times New Roman" w:hAnsi="Times New Roman"/>
          <w:bCs/>
          <w:szCs w:val="28"/>
          <w:lang w:eastAsia="uk-UA"/>
        </w:rPr>
        <w:t>Помічник</w:t>
      </w:r>
      <w:r w:rsidR="00EF0A98">
        <w:rPr>
          <w:rFonts w:ascii="Times New Roman" w:hAnsi="Times New Roman"/>
          <w:bCs/>
          <w:szCs w:val="28"/>
          <w:lang w:eastAsia="uk-UA"/>
        </w:rPr>
        <w:t>ові</w:t>
      </w:r>
      <w:r w:rsidR="00545BEB">
        <w:rPr>
          <w:rFonts w:ascii="Times New Roman" w:hAnsi="Times New Roman"/>
          <w:bCs/>
          <w:szCs w:val="28"/>
          <w:lang w:eastAsia="uk-UA"/>
        </w:rPr>
        <w:t xml:space="preserve"> патронатної служби апарату обласної державної адміністрації – керівнику </w:t>
      </w:r>
      <w:r w:rsidR="00545BEB" w:rsidRPr="00545BEB">
        <w:rPr>
          <w:rFonts w:ascii="Times New Roman" w:hAnsi="Times New Roman"/>
          <w:bCs/>
          <w:szCs w:val="28"/>
          <w:lang w:eastAsia="uk-UA"/>
        </w:rPr>
        <w:t xml:space="preserve">робочої </w:t>
      </w:r>
      <w:r w:rsidR="0081558E">
        <w:rPr>
          <w:rFonts w:ascii="Times New Roman" w:hAnsi="Times New Roman"/>
          <w:bCs/>
          <w:szCs w:val="28"/>
          <w:lang w:eastAsia="uk-UA"/>
        </w:rPr>
        <w:t xml:space="preserve">групи </w:t>
      </w:r>
      <w:r w:rsidR="00E33E17">
        <w:rPr>
          <w:rFonts w:ascii="Times New Roman" w:hAnsi="Times New Roman"/>
          <w:bCs/>
          <w:szCs w:val="28"/>
          <w:lang w:eastAsia="uk-UA"/>
        </w:rPr>
        <w:t>С</w:t>
      </w:r>
      <w:r w:rsidR="00EF0A98">
        <w:rPr>
          <w:rFonts w:ascii="Times New Roman" w:hAnsi="Times New Roman"/>
          <w:bCs/>
          <w:szCs w:val="28"/>
          <w:lang w:eastAsia="uk-UA"/>
        </w:rPr>
        <w:t>ергію</w:t>
      </w:r>
      <w:r w:rsidR="0081558E">
        <w:rPr>
          <w:rFonts w:ascii="Times New Roman" w:hAnsi="Times New Roman"/>
          <w:bCs/>
          <w:szCs w:val="28"/>
          <w:lang w:eastAsia="uk-UA"/>
        </w:rPr>
        <w:t> </w:t>
      </w:r>
      <w:proofErr w:type="spellStart"/>
      <w:r w:rsidR="00E33E17">
        <w:rPr>
          <w:rFonts w:ascii="Times New Roman" w:hAnsi="Times New Roman"/>
          <w:bCs/>
          <w:szCs w:val="28"/>
          <w:lang w:eastAsia="uk-UA"/>
        </w:rPr>
        <w:t>Бизову</w:t>
      </w:r>
      <w:proofErr w:type="spellEnd"/>
      <w:r w:rsidR="00E33E17">
        <w:rPr>
          <w:rFonts w:ascii="Times New Roman" w:hAnsi="Times New Roman"/>
          <w:bCs/>
          <w:szCs w:val="28"/>
          <w:lang w:eastAsia="uk-UA"/>
        </w:rPr>
        <w:t xml:space="preserve"> </w:t>
      </w:r>
      <w:r w:rsidR="001275C1" w:rsidRPr="0063403A">
        <w:rPr>
          <w:rFonts w:ascii="Times New Roman" w:hAnsi="Times New Roman"/>
          <w:bCs/>
          <w:szCs w:val="28"/>
          <w:lang w:eastAsia="uk-UA"/>
        </w:rPr>
        <w:t>спланувати проведення засідань робочої групи, узгодивши із заходами Календарного плану основних організаційних заходів з підготовки та проведення</w:t>
      </w:r>
      <w:r w:rsidR="00C70352">
        <w:rPr>
          <w:rFonts w:ascii="Times New Roman" w:hAnsi="Times New Roman"/>
          <w:bCs/>
          <w:szCs w:val="28"/>
          <w:lang w:eastAsia="uk-UA"/>
        </w:rPr>
        <w:t xml:space="preserve"> місцевих виборів 25 жовтня 2020 року</w:t>
      </w:r>
      <w:r w:rsidR="0063403A">
        <w:rPr>
          <w:rFonts w:ascii="Times New Roman" w:hAnsi="Times New Roman"/>
          <w:bCs/>
          <w:szCs w:val="28"/>
          <w:lang w:eastAsia="uk-UA"/>
        </w:rPr>
        <w:t xml:space="preserve">. </w:t>
      </w:r>
    </w:p>
    <w:p w:rsidR="001275C1" w:rsidRPr="00EF0A98" w:rsidRDefault="001275C1" w:rsidP="001275C1">
      <w:pPr>
        <w:widowControl w:val="0"/>
        <w:ind w:firstLine="709"/>
        <w:jc w:val="both"/>
        <w:rPr>
          <w:rFonts w:ascii="Times New Roman" w:hAnsi="Times New Roman"/>
          <w:szCs w:val="28"/>
          <w:lang w:eastAsia="uk-UA"/>
        </w:rPr>
      </w:pPr>
    </w:p>
    <w:p w:rsidR="001275C1" w:rsidRDefault="001275C1" w:rsidP="00EF0A98">
      <w:pPr>
        <w:ind w:right="-30" w:firstLine="567"/>
        <w:jc w:val="both"/>
        <w:rPr>
          <w:rFonts w:ascii="Times New Roman" w:hAnsi="Times New Roman"/>
          <w:bCs/>
          <w:szCs w:val="28"/>
          <w:lang w:eastAsia="uk-UA"/>
        </w:rPr>
      </w:pPr>
      <w:r w:rsidRPr="001275C1">
        <w:rPr>
          <w:rFonts w:ascii="Times New Roman" w:hAnsi="Times New Roman"/>
          <w:bCs/>
          <w:szCs w:val="28"/>
          <w:lang w:eastAsia="uk-UA"/>
        </w:rPr>
        <w:t>7. Контроль за виконанням розпорядження залишаю за собою.</w:t>
      </w:r>
    </w:p>
    <w:p w:rsidR="00DA66E3" w:rsidRPr="001275C1" w:rsidRDefault="00DA66E3" w:rsidP="00DA66E3">
      <w:pPr>
        <w:ind w:right="-30"/>
        <w:jc w:val="both"/>
        <w:rPr>
          <w:rFonts w:ascii="Times New Roman" w:hAnsi="Times New Roman"/>
          <w:bCs/>
          <w:szCs w:val="28"/>
          <w:lang w:eastAsia="uk-UA"/>
        </w:rPr>
      </w:pPr>
    </w:p>
    <w:p w:rsidR="001275C1" w:rsidRPr="001275C1" w:rsidRDefault="001275C1" w:rsidP="001275C1">
      <w:pPr>
        <w:ind w:right="-30"/>
        <w:jc w:val="both"/>
        <w:rPr>
          <w:rFonts w:ascii="Times New Roman" w:hAnsi="Times New Roman"/>
          <w:bCs/>
          <w:sz w:val="24"/>
          <w:szCs w:val="24"/>
          <w:lang w:eastAsia="uk-UA"/>
        </w:rPr>
      </w:pPr>
    </w:p>
    <w:p w:rsidR="001275C1" w:rsidRPr="001275C1" w:rsidRDefault="001275C1" w:rsidP="001275C1">
      <w:pPr>
        <w:ind w:right="-30"/>
        <w:jc w:val="both"/>
        <w:rPr>
          <w:rFonts w:ascii="Times New Roman" w:hAnsi="Times New Roman"/>
          <w:bCs/>
          <w:sz w:val="22"/>
          <w:szCs w:val="22"/>
          <w:lang w:eastAsia="uk-UA"/>
        </w:rPr>
      </w:pPr>
    </w:p>
    <w:p w:rsidR="001275C1" w:rsidRPr="001275C1" w:rsidRDefault="00C70352" w:rsidP="001275C1">
      <w:pPr>
        <w:jc w:val="both"/>
        <w:rPr>
          <w:rFonts w:ascii="Journal" w:hAnsi="Journal"/>
          <w:szCs w:val="28"/>
        </w:rPr>
      </w:pPr>
      <w:r>
        <w:rPr>
          <w:rFonts w:ascii="Times New Roman" w:hAnsi="Times New Roman"/>
          <w:szCs w:val="28"/>
        </w:rPr>
        <w:t>Голова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 </w:t>
      </w:r>
      <w:r w:rsidRPr="00C70352">
        <w:rPr>
          <w:rFonts w:ascii="Times New Roman" w:hAnsi="Times New Roman"/>
          <w:b/>
          <w:szCs w:val="28"/>
        </w:rPr>
        <w:t>Юрій ПОГУЛЯЙКО</w:t>
      </w:r>
    </w:p>
    <w:p w:rsidR="001275C1" w:rsidRPr="001275C1" w:rsidRDefault="001275C1" w:rsidP="001275C1">
      <w:pPr>
        <w:ind w:right="-30"/>
        <w:jc w:val="both"/>
        <w:rPr>
          <w:rFonts w:ascii="Times New Roman" w:hAnsi="Times New Roman"/>
          <w:bCs/>
          <w:szCs w:val="28"/>
          <w:lang w:eastAsia="uk-UA"/>
        </w:rPr>
      </w:pPr>
    </w:p>
    <w:p w:rsidR="00AE2833" w:rsidRDefault="00AE2833" w:rsidP="001275C1">
      <w:pPr>
        <w:ind w:right="-30"/>
        <w:jc w:val="both"/>
        <w:rPr>
          <w:rFonts w:ascii="Times New Roman" w:hAnsi="Times New Roman"/>
          <w:bCs/>
          <w:szCs w:val="28"/>
          <w:lang w:eastAsia="uk-UA"/>
        </w:rPr>
      </w:pPr>
    </w:p>
    <w:p w:rsidR="00EF0A98" w:rsidRPr="001275C1" w:rsidRDefault="00EF0A98" w:rsidP="001275C1">
      <w:pPr>
        <w:ind w:right="-30"/>
        <w:jc w:val="both"/>
        <w:rPr>
          <w:rFonts w:ascii="Times New Roman" w:hAnsi="Times New Roman"/>
          <w:bCs/>
          <w:szCs w:val="28"/>
          <w:lang w:eastAsia="uk-UA"/>
        </w:rPr>
      </w:pPr>
    </w:p>
    <w:p w:rsidR="00BE0F7F" w:rsidRPr="00AE2833" w:rsidRDefault="00C70352" w:rsidP="00AE2833">
      <w:pPr>
        <w:ind w:right="-30"/>
        <w:jc w:val="both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bCs/>
          <w:sz w:val="24"/>
          <w:szCs w:val="24"/>
          <w:lang w:eastAsia="uk-UA"/>
        </w:rPr>
        <w:t xml:space="preserve">Юрій </w:t>
      </w:r>
      <w:proofErr w:type="spellStart"/>
      <w:r>
        <w:rPr>
          <w:rFonts w:ascii="Times New Roman" w:hAnsi="Times New Roman"/>
          <w:bCs/>
          <w:sz w:val="24"/>
          <w:szCs w:val="24"/>
          <w:lang w:eastAsia="uk-UA"/>
        </w:rPr>
        <w:t>Судаков</w:t>
      </w:r>
      <w:proofErr w:type="spellEnd"/>
      <w:r>
        <w:rPr>
          <w:rFonts w:ascii="Times New Roman" w:hAnsi="Times New Roman"/>
          <w:bCs/>
          <w:sz w:val="24"/>
          <w:szCs w:val="24"/>
          <w:lang w:eastAsia="uk-UA"/>
        </w:rPr>
        <w:t xml:space="preserve"> </w:t>
      </w:r>
      <w:r w:rsidR="001275C1" w:rsidRPr="001275C1">
        <w:rPr>
          <w:rFonts w:ascii="Times New Roman" w:hAnsi="Times New Roman"/>
          <w:bCs/>
          <w:sz w:val="24"/>
          <w:szCs w:val="24"/>
          <w:lang w:eastAsia="uk-UA"/>
        </w:rPr>
        <w:t>778 107</w:t>
      </w:r>
    </w:p>
    <w:sectPr w:rsidR="00BE0F7F" w:rsidRPr="00AE2833" w:rsidSect="00AE2833">
      <w:headerReference w:type="even" r:id="rId7"/>
      <w:headerReference w:type="default" r:id="rId8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78" w:rsidRDefault="00EB3278">
      <w:r>
        <w:separator/>
      </w:r>
    </w:p>
  </w:endnote>
  <w:endnote w:type="continuationSeparator" w:id="0">
    <w:p w:rsidR="00EB3278" w:rsidRDefault="00EB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Journ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78" w:rsidRDefault="00EB3278">
      <w:r>
        <w:separator/>
      </w:r>
    </w:p>
  </w:footnote>
  <w:footnote w:type="continuationSeparator" w:id="0">
    <w:p w:rsidR="00EB3278" w:rsidRDefault="00EB3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5FD" w:rsidRDefault="002915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15FD" w:rsidRDefault="002915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5FD" w:rsidRDefault="002915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2A35">
      <w:rPr>
        <w:rStyle w:val="a5"/>
        <w:noProof/>
      </w:rPr>
      <w:t>2</w:t>
    </w:r>
    <w:r>
      <w:rPr>
        <w:rStyle w:val="a5"/>
      </w:rPr>
      <w:fldChar w:fldCharType="end"/>
    </w:r>
  </w:p>
  <w:p w:rsidR="002915FD" w:rsidRDefault="002915FD">
    <w:pPr>
      <w:pStyle w:val="a3"/>
    </w:pPr>
  </w:p>
  <w:p w:rsidR="002915FD" w:rsidRPr="00682FF3" w:rsidRDefault="002915FD">
    <w:pPr>
      <w:pStyle w:val="a3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68"/>
    <w:rsid w:val="00045041"/>
    <w:rsid w:val="00063D6E"/>
    <w:rsid w:val="00072770"/>
    <w:rsid w:val="000C10B7"/>
    <w:rsid w:val="000D0010"/>
    <w:rsid w:val="000E4380"/>
    <w:rsid w:val="000F16F6"/>
    <w:rsid w:val="00103A46"/>
    <w:rsid w:val="001042F0"/>
    <w:rsid w:val="00113410"/>
    <w:rsid w:val="001275C1"/>
    <w:rsid w:val="0013689F"/>
    <w:rsid w:val="00142BD7"/>
    <w:rsid w:val="00147150"/>
    <w:rsid w:val="001801B6"/>
    <w:rsid w:val="001A1807"/>
    <w:rsid w:val="001B4D0D"/>
    <w:rsid w:val="001B5882"/>
    <w:rsid w:val="001C2C8B"/>
    <w:rsid w:val="001D01F2"/>
    <w:rsid w:val="00230E03"/>
    <w:rsid w:val="002435BB"/>
    <w:rsid w:val="00290755"/>
    <w:rsid w:val="002915FD"/>
    <w:rsid w:val="002A6770"/>
    <w:rsid w:val="002B0DFC"/>
    <w:rsid w:val="002D3F08"/>
    <w:rsid w:val="002E3ECE"/>
    <w:rsid w:val="002F162A"/>
    <w:rsid w:val="003011AD"/>
    <w:rsid w:val="00313B0E"/>
    <w:rsid w:val="00330D57"/>
    <w:rsid w:val="00342F20"/>
    <w:rsid w:val="00350274"/>
    <w:rsid w:val="00350861"/>
    <w:rsid w:val="00355568"/>
    <w:rsid w:val="00356AD3"/>
    <w:rsid w:val="003B7E5E"/>
    <w:rsid w:val="003C33D1"/>
    <w:rsid w:val="003D4233"/>
    <w:rsid w:val="003E7B9C"/>
    <w:rsid w:val="003F5383"/>
    <w:rsid w:val="00413878"/>
    <w:rsid w:val="00414537"/>
    <w:rsid w:val="00441C7E"/>
    <w:rsid w:val="004438B0"/>
    <w:rsid w:val="00445C00"/>
    <w:rsid w:val="00454A2F"/>
    <w:rsid w:val="004635B8"/>
    <w:rsid w:val="00474934"/>
    <w:rsid w:val="004822A6"/>
    <w:rsid w:val="004A01D2"/>
    <w:rsid w:val="004C34BB"/>
    <w:rsid w:val="004C58E3"/>
    <w:rsid w:val="004E33C3"/>
    <w:rsid w:val="00512209"/>
    <w:rsid w:val="00533A4A"/>
    <w:rsid w:val="00545BEB"/>
    <w:rsid w:val="00552A35"/>
    <w:rsid w:val="0056685F"/>
    <w:rsid w:val="005830C9"/>
    <w:rsid w:val="005B03DC"/>
    <w:rsid w:val="005C6671"/>
    <w:rsid w:val="005D34D7"/>
    <w:rsid w:val="005E57E9"/>
    <w:rsid w:val="005F0F67"/>
    <w:rsid w:val="005F6153"/>
    <w:rsid w:val="00605DF3"/>
    <w:rsid w:val="00610D29"/>
    <w:rsid w:val="00611B7F"/>
    <w:rsid w:val="006122F0"/>
    <w:rsid w:val="0063403A"/>
    <w:rsid w:val="00642A25"/>
    <w:rsid w:val="00644CC3"/>
    <w:rsid w:val="0066648B"/>
    <w:rsid w:val="0066719C"/>
    <w:rsid w:val="0067081F"/>
    <w:rsid w:val="0069377F"/>
    <w:rsid w:val="00697306"/>
    <w:rsid w:val="006B0952"/>
    <w:rsid w:val="006C4110"/>
    <w:rsid w:val="006E55F4"/>
    <w:rsid w:val="006F320B"/>
    <w:rsid w:val="00722512"/>
    <w:rsid w:val="00727729"/>
    <w:rsid w:val="00760337"/>
    <w:rsid w:val="00767951"/>
    <w:rsid w:val="00775366"/>
    <w:rsid w:val="00790FD2"/>
    <w:rsid w:val="00794385"/>
    <w:rsid w:val="007A65A9"/>
    <w:rsid w:val="007D5419"/>
    <w:rsid w:val="008007D1"/>
    <w:rsid w:val="0081558E"/>
    <w:rsid w:val="008246A1"/>
    <w:rsid w:val="00836B3F"/>
    <w:rsid w:val="008424E9"/>
    <w:rsid w:val="00845695"/>
    <w:rsid w:val="00857843"/>
    <w:rsid w:val="0086179B"/>
    <w:rsid w:val="00877B77"/>
    <w:rsid w:val="00895A6C"/>
    <w:rsid w:val="008A369A"/>
    <w:rsid w:val="008B1720"/>
    <w:rsid w:val="008D45E7"/>
    <w:rsid w:val="008D4FB0"/>
    <w:rsid w:val="008D734C"/>
    <w:rsid w:val="00907A6D"/>
    <w:rsid w:val="009171AD"/>
    <w:rsid w:val="00926033"/>
    <w:rsid w:val="009330E7"/>
    <w:rsid w:val="0096213C"/>
    <w:rsid w:val="00963C06"/>
    <w:rsid w:val="009649F0"/>
    <w:rsid w:val="00986781"/>
    <w:rsid w:val="00992C4C"/>
    <w:rsid w:val="00996030"/>
    <w:rsid w:val="00996675"/>
    <w:rsid w:val="009A70A8"/>
    <w:rsid w:val="009D7163"/>
    <w:rsid w:val="009E19C2"/>
    <w:rsid w:val="009F7B99"/>
    <w:rsid w:val="00A34885"/>
    <w:rsid w:val="00A6064D"/>
    <w:rsid w:val="00A6142D"/>
    <w:rsid w:val="00A73980"/>
    <w:rsid w:val="00A8517C"/>
    <w:rsid w:val="00A95180"/>
    <w:rsid w:val="00AA38DE"/>
    <w:rsid w:val="00AB273D"/>
    <w:rsid w:val="00AB5E96"/>
    <w:rsid w:val="00AB601F"/>
    <w:rsid w:val="00AC5267"/>
    <w:rsid w:val="00AE2833"/>
    <w:rsid w:val="00AF174E"/>
    <w:rsid w:val="00B077F8"/>
    <w:rsid w:val="00B07871"/>
    <w:rsid w:val="00B14583"/>
    <w:rsid w:val="00B220A1"/>
    <w:rsid w:val="00B22B7A"/>
    <w:rsid w:val="00B275A9"/>
    <w:rsid w:val="00B309DD"/>
    <w:rsid w:val="00B31392"/>
    <w:rsid w:val="00B36EB5"/>
    <w:rsid w:val="00B4275B"/>
    <w:rsid w:val="00B44D32"/>
    <w:rsid w:val="00B54CA9"/>
    <w:rsid w:val="00B62F40"/>
    <w:rsid w:val="00B97413"/>
    <w:rsid w:val="00BB4194"/>
    <w:rsid w:val="00BB485A"/>
    <w:rsid w:val="00BB7FAA"/>
    <w:rsid w:val="00BE0F7F"/>
    <w:rsid w:val="00BE533A"/>
    <w:rsid w:val="00BF7E1A"/>
    <w:rsid w:val="00C10831"/>
    <w:rsid w:val="00C12998"/>
    <w:rsid w:val="00C207A5"/>
    <w:rsid w:val="00C50E68"/>
    <w:rsid w:val="00C54547"/>
    <w:rsid w:val="00C6336A"/>
    <w:rsid w:val="00C6733C"/>
    <w:rsid w:val="00C70352"/>
    <w:rsid w:val="00C723A0"/>
    <w:rsid w:val="00C74AF6"/>
    <w:rsid w:val="00C77A4F"/>
    <w:rsid w:val="00C81FCF"/>
    <w:rsid w:val="00C92500"/>
    <w:rsid w:val="00CA1572"/>
    <w:rsid w:val="00CA5E23"/>
    <w:rsid w:val="00CA7BF0"/>
    <w:rsid w:val="00CD6133"/>
    <w:rsid w:val="00D06FFE"/>
    <w:rsid w:val="00D1542E"/>
    <w:rsid w:val="00D36510"/>
    <w:rsid w:val="00D53E4F"/>
    <w:rsid w:val="00D813E1"/>
    <w:rsid w:val="00D83A6D"/>
    <w:rsid w:val="00D865B0"/>
    <w:rsid w:val="00DA66E3"/>
    <w:rsid w:val="00DB4F5D"/>
    <w:rsid w:val="00DC1AF4"/>
    <w:rsid w:val="00DD1A5E"/>
    <w:rsid w:val="00DE666F"/>
    <w:rsid w:val="00E04C53"/>
    <w:rsid w:val="00E06BE3"/>
    <w:rsid w:val="00E07A34"/>
    <w:rsid w:val="00E11589"/>
    <w:rsid w:val="00E117EC"/>
    <w:rsid w:val="00E132CF"/>
    <w:rsid w:val="00E20E4E"/>
    <w:rsid w:val="00E31B3C"/>
    <w:rsid w:val="00E32A86"/>
    <w:rsid w:val="00E33E17"/>
    <w:rsid w:val="00E43EF7"/>
    <w:rsid w:val="00E4413F"/>
    <w:rsid w:val="00E72CE1"/>
    <w:rsid w:val="00E804EC"/>
    <w:rsid w:val="00E85325"/>
    <w:rsid w:val="00E86F1E"/>
    <w:rsid w:val="00E96BAB"/>
    <w:rsid w:val="00EA0215"/>
    <w:rsid w:val="00EA41C1"/>
    <w:rsid w:val="00EB3278"/>
    <w:rsid w:val="00EC3633"/>
    <w:rsid w:val="00ED1160"/>
    <w:rsid w:val="00EF0A98"/>
    <w:rsid w:val="00F04195"/>
    <w:rsid w:val="00F3457C"/>
    <w:rsid w:val="00F36306"/>
    <w:rsid w:val="00F40BDE"/>
    <w:rsid w:val="00F54AC6"/>
    <w:rsid w:val="00F601E5"/>
    <w:rsid w:val="00F87ABA"/>
    <w:rsid w:val="00F9794B"/>
    <w:rsid w:val="00FA1A92"/>
    <w:rsid w:val="00FC2710"/>
    <w:rsid w:val="00FE1B7D"/>
    <w:rsid w:val="00FE5732"/>
    <w:rsid w:val="00FF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B19536"/>
  <w15:chartTrackingRefBased/>
  <w15:docId w15:val="{242018FD-CF25-4273-8995-5BCCA8AD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75C1"/>
    <w:pPr>
      <w:tabs>
        <w:tab w:val="center" w:pos="4819"/>
        <w:tab w:val="right" w:pos="9639"/>
      </w:tabs>
    </w:pPr>
    <w:rPr>
      <w:rFonts w:ascii="Times New Roman" w:hAnsi="Times New Roman"/>
      <w:sz w:val="24"/>
      <w:szCs w:val="24"/>
    </w:rPr>
  </w:style>
  <w:style w:type="character" w:customStyle="1" w:styleId="a4">
    <w:name w:val="Верхній колонтитул Знак"/>
    <w:basedOn w:val="a0"/>
    <w:link w:val="a3"/>
    <w:rsid w:val="001275C1"/>
    <w:rPr>
      <w:sz w:val="24"/>
      <w:szCs w:val="24"/>
      <w:lang w:val="uk-UA" w:eastAsia="ru-RU"/>
    </w:rPr>
  </w:style>
  <w:style w:type="character" w:styleId="a5">
    <w:name w:val="page number"/>
    <w:basedOn w:val="a0"/>
    <w:rsid w:val="001275C1"/>
  </w:style>
  <w:style w:type="paragraph" w:styleId="a6">
    <w:name w:val="Balloon Text"/>
    <w:basedOn w:val="a"/>
    <w:link w:val="a7"/>
    <w:rsid w:val="008007D1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rsid w:val="008007D1"/>
    <w:rPr>
      <w:rFonts w:ascii="Segoe UI" w:hAnsi="Segoe UI" w:cs="Segoe UI"/>
      <w:sz w:val="18"/>
      <w:szCs w:val="18"/>
      <w:lang w:val="uk-UA" w:eastAsia="ru-RU"/>
    </w:rPr>
  </w:style>
  <w:style w:type="paragraph" w:styleId="a8">
    <w:name w:val="Block Text"/>
    <w:basedOn w:val="a"/>
    <w:rsid w:val="008007D1"/>
    <w:pPr>
      <w:ind w:left="-540" w:right="475" w:firstLine="1260"/>
      <w:jc w:val="both"/>
    </w:pPr>
    <w:rPr>
      <w:rFonts w:ascii="Times New Roman" w:hAnsi="Times New Roman"/>
      <w:lang w:eastAsia="uk-UA"/>
    </w:rPr>
  </w:style>
  <w:style w:type="paragraph" w:styleId="2">
    <w:name w:val="Body Text Indent 2"/>
    <w:basedOn w:val="a"/>
    <w:link w:val="20"/>
    <w:unhideWhenUsed/>
    <w:rsid w:val="008B172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ий текст з відступом 2 Знак"/>
    <w:basedOn w:val="a0"/>
    <w:link w:val="2"/>
    <w:rsid w:val="008B1720"/>
    <w:rPr>
      <w:sz w:val="24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A73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5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2240</Words>
  <Characters>12772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14983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21</cp:revision>
  <cp:lastPrinted>2020-08-21T11:57:00Z</cp:lastPrinted>
  <dcterms:created xsi:type="dcterms:W3CDTF">2020-08-20T14:14:00Z</dcterms:created>
  <dcterms:modified xsi:type="dcterms:W3CDTF">2020-08-28T11:17:00Z</dcterms:modified>
</cp:coreProperties>
</file>