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C4" w:rsidRPr="00402BC4" w:rsidRDefault="00402BC4" w:rsidP="00402BC4">
      <w:pPr>
        <w:spacing w:line="360" w:lineRule="auto"/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 xml:space="preserve">ЗАТВЕРДЖЕНО </w:t>
      </w:r>
    </w:p>
    <w:p w:rsidR="00402BC4" w:rsidRPr="00402BC4" w:rsidRDefault="00402BC4" w:rsidP="00402BC4">
      <w:pPr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>Розпорядження голови</w:t>
      </w:r>
    </w:p>
    <w:p w:rsidR="00402BC4" w:rsidRPr="00402BC4" w:rsidRDefault="00402BC4" w:rsidP="00402BC4">
      <w:pPr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 xml:space="preserve">обласної державної адміністрації </w:t>
      </w:r>
    </w:p>
    <w:p w:rsidR="00402BC4" w:rsidRPr="00402BC4" w:rsidRDefault="00402BC4" w:rsidP="00402BC4">
      <w:pPr>
        <w:spacing w:before="120" w:line="360" w:lineRule="auto"/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 xml:space="preserve"> </w:t>
      </w:r>
      <w:r w:rsidR="00F569C5">
        <w:rPr>
          <w:rFonts w:ascii="Times New Roman" w:hAnsi="Times New Roman"/>
          <w:szCs w:val="28"/>
        </w:rPr>
        <w:t>17</w:t>
      </w:r>
      <w:r w:rsidRPr="00402BC4">
        <w:rPr>
          <w:rFonts w:ascii="Times New Roman" w:hAnsi="Times New Roman"/>
          <w:szCs w:val="28"/>
        </w:rPr>
        <w:t>.07.2020 №</w:t>
      </w:r>
      <w:r w:rsidR="00F569C5">
        <w:rPr>
          <w:rFonts w:ascii="Times New Roman" w:hAnsi="Times New Roman"/>
          <w:szCs w:val="28"/>
        </w:rPr>
        <w:t xml:space="preserve"> 412</w:t>
      </w:r>
      <w:bookmarkStart w:id="0" w:name="_GoBack"/>
      <w:bookmarkEnd w:id="0"/>
      <w:r w:rsidRPr="00402BC4">
        <w:rPr>
          <w:rFonts w:ascii="Times New Roman" w:hAnsi="Times New Roman"/>
          <w:szCs w:val="28"/>
        </w:rPr>
        <w:t xml:space="preserve">    </w:t>
      </w:r>
    </w:p>
    <w:p w:rsidR="00FC27FD" w:rsidRDefault="00FC27FD">
      <w:pPr>
        <w:rPr>
          <w:rFonts w:ascii="Times New Roman" w:hAnsi="Times New Roman"/>
        </w:rPr>
      </w:pPr>
    </w:p>
    <w:p w:rsidR="0097172D" w:rsidRDefault="0097172D" w:rsidP="00FC27F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РОЗПОДІЛ</w:t>
      </w:r>
    </w:p>
    <w:p w:rsidR="003E0F67" w:rsidRDefault="003E0F67" w:rsidP="003E0F67">
      <w:pPr>
        <w:jc w:val="center"/>
        <w:rPr>
          <w:rFonts w:ascii="Times New Roman" w:hAnsi="Times New Roman"/>
          <w:b/>
        </w:rPr>
      </w:pPr>
      <w:r w:rsidRPr="003E0F67">
        <w:rPr>
          <w:rFonts w:ascii="Times New Roman" w:hAnsi="Times New Roman"/>
          <w:b/>
        </w:rPr>
        <w:t>функціональних обов'язків</w:t>
      </w:r>
      <w:r w:rsidR="00FC27F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м</w:t>
      </w:r>
      <w:r w:rsidRPr="003E0F67">
        <w:rPr>
          <w:rFonts w:ascii="Times New Roman" w:hAnsi="Times New Roman"/>
          <w:b/>
        </w:rPr>
        <w:t xml:space="preserve">іж головою, </w:t>
      </w:r>
      <w:r>
        <w:rPr>
          <w:rFonts w:ascii="Times New Roman" w:hAnsi="Times New Roman"/>
          <w:b/>
        </w:rPr>
        <w:t>з</w:t>
      </w:r>
      <w:r w:rsidRPr="003E0F67">
        <w:rPr>
          <w:rFonts w:ascii="Times New Roman" w:hAnsi="Times New Roman"/>
          <w:b/>
        </w:rPr>
        <w:t>аступниками голови та керівником апарату</w:t>
      </w:r>
      <w:r w:rsidR="00402BC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</w:t>
      </w:r>
      <w:r w:rsidRPr="003E0F67">
        <w:rPr>
          <w:rFonts w:ascii="Times New Roman" w:hAnsi="Times New Roman"/>
          <w:b/>
        </w:rPr>
        <w:t>бласної державної адміністрації</w:t>
      </w:r>
    </w:p>
    <w:p w:rsidR="003E0F67" w:rsidRPr="00DD38F2" w:rsidRDefault="003E0F67" w:rsidP="003E0F67">
      <w:pPr>
        <w:jc w:val="center"/>
        <w:rPr>
          <w:rFonts w:ascii="Times New Roman" w:hAnsi="Times New Roman"/>
        </w:rPr>
      </w:pPr>
    </w:p>
    <w:p w:rsidR="000F0388" w:rsidRPr="000E2E90" w:rsidRDefault="00402BC4" w:rsidP="00402B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І. </w:t>
      </w:r>
      <w:r w:rsidR="000F0388" w:rsidRPr="000E2E90">
        <w:rPr>
          <w:rFonts w:ascii="Times New Roman" w:hAnsi="Times New Roman"/>
          <w:b/>
        </w:rPr>
        <w:t>Голова обласної державної адміністрації</w:t>
      </w:r>
    </w:p>
    <w:p w:rsidR="000F0388" w:rsidRPr="00785A24" w:rsidRDefault="00CF628E" w:rsidP="000F038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Юрій </w:t>
      </w:r>
      <w:proofErr w:type="spellStart"/>
      <w:r w:rsidR="000F0388" w:rsidRPr="000E2E90">
        <w:rPr>
          <w:rFonts w:ascii="Times New Roman" w:hAnsi="Times New Roman"/>
          <w:b/>
        </w:rPr>
        <w:t>Погуляйко</w:t>
      </w:r>
      <w:proofErr w:type="spellEnd"/>
      <w:r w:rsidR="000F0388" w:rsidRPr="000E2E90">
        <w:rPr>
          <w:rFonts w:ascii="Times New Roman" w:hAnsi="Times New Roman"/>
          <w:b/>
        </w:rPr>
        <w:t xml:space="preserve"> </w:t>
      </w:r>
    </w:p>
    <w:p w:rsidR="000F0388" w:rsidRDefault="000F0388" w:rsidP="007D6CF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7D6CF2" w:rsidRDefault="007D6CF2" w:rsidP="0024469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7D6CF2">
        <w:rPr>
          <w:rFonts w:ascii="Times New Roman" w:hAnsi="Times New Roman"/>
        </w:rPr>
        <w:t>Очолює обласну державну адміністрацію, здійснює керівництво її діяльністю.</w:t>
      </w:r>
      <w:r w:rsidR="00D8353B">
        <w:rPr>
          <w:rFonts w:ascii="Times New Roman" w:hAnsi="Times New Roman"/>
        </w:rPr>
        <w:t xml:space="preserve"> </w:t>
      </w:r>
    </w:p>
    <w:p w:rsidR="0097172D" w:rsidRPr="00402BC4" w:rsidRDefault="0097172D" w:rsidP="0024469E">
      <w:pPr>
        <w:ind w:firstLine="567"/>
        <w:jc w:val="both"/>
        <w:rPr>
          <w:rFonts w:ascii="Times New Roman" w:hAnsi="Times New Roman"/>
          <w:sz w:val="16"/>
        </w:rPr>
      </w:pPr>
    </w:p>
    <w:p w:rsidR="00897117" w:rsidRDefault="00897117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</w:rPr>
        <w:t>2. </w:t>
      </w:r>
      <w:r w:rsidRPr="00C50551">
        <w:rPr>
          <w:rFonts w:ascii="Times New Roman" w:hAnsi="Times New Roman"/>
          <w:szCs w:val="28"/>
          <w:lang w:eastAsia="zh-CN"/>
        </w:rPr>
        <w:t xml:space="preserve">Здійснює контроль за використанням бюджетних коштів та державного майна в обласній та районних державних адміністраціях. </w:t>
      </w:r>
    </w:p>
    <w:p w:rsidR="0097172D" w:rsidRPr="00402BC4" w:rsidRDefault="0097172D" w:rsidP="0024469E">
      <w:pPr>
        <w:suppressAutoHyphens/>
        <w:ind w:firstLine="567"/>
        <w:jc w:val="both"/>
        <w:rPr>
          <w:rFonts w:ascii="Times New Roman" w:hAnsi="Times New Roman"/>
          <w:sz w:val="16"/>
          <w:szCs w:val="28"/>
          <w:lang w:eastAsia="zh-CN"/>
        </w:rPr>
      </w:pPr>
    </w:p>
    <w:p w:rsidR="007A793A" w:rsidRPr="005542C1" w:rsidRDefault="00AE033E" w:rsidP="0024469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</w:rPr>
        <w:t>3</w:t>
      </w:r>
      <w:r w:rsidR="00897117">
        <w:rPr>
          <w:rFonts w:ascii="Times New Roman" w:hAnsi="Times New Roman"/>
        </w:rPr>
        <w:t>. </w:t>
      </w:r>
      <w:r w:rsidR="001454CA">
        <w:rPr>
          <w:rFonts w:ascii="Times New Roman" w:hAnsi="Times New Roman"/>
        </w:rPr>
        <w:t>Безпосередньо з</w:t>
      </w:r>
      <w:r w:rsidR="0098369C">
        <w:rPr>
          <w:rFonts w:ascii="Times New Roman" w:hAnsi="Times New Roman"/>
        </w:rPr>
        <w:t xml:space="preserve">абезпечує реалізацію державної політики </w:t>
      </w:r>
      <w:r w:rsidR="00FD7AB4" w:rsidRPr="00FD7AB4">
        <w:rPr>
          <w:rFonts w:ascii="Times New Roman" w:hAnsi="Times New Roman"/>
        </w:rPr>
        <w:t>у сфері будів</w:t>
      </w:r>
      <w:r w:rsidR="00B30841">
        <w:rPr>
          <w:rFonts w:ascii="Times New Roman" w:hAnsi="Times New Roman"/>
        </w:rPr>
        <w:t>ництва та</w:t>
      </w:r>
      <w:r w:rsidR="00975434">
        <w:rPr>
          <w:rFonts w:ascii="Times New Roman" w:hAnsi="Times New Roman"/>
        </w:rPr>
        <w:t xml:space="preserve"> дорожньо</w:t>
      </w:r>
      <w:r w:rsidR="00587F72">
        <w:rPr>
          <w:rFonts w:ascii="Times New Roman" w:hAnsi="Times New Roman"/>
        </w:rPr>
        <w:t>го господарства,</w:t>
      </w:r>
      <w:r w:rsidR="00FD7AB4" w:rsidRPr="00FD7AB4">
        <w:rPr>
          <w:rFonts w:ascii="Times New Roman" w:hAnsi="Times New Roman"/>
        </w:rPr>
        <w:t xml:space="preserve"> </w:t>
      </w:r>
      <w:r w:rsidR="0083756B">
        <w:rPr>
          <w:rFonts w:ascii="Times New Roman" w:hAnsi="Times New Roman"/>
        </w:rPr>
        <w:t xml:space="preserve">з питань </w:t>
      </w:r>
      <w:r w:rsidR="00FD7AB4" w:rsidRPr="00FD7AB4">
        <w:rPr>
          <w:rFonts w:ascii="Times New Roman" w:hAnsi="Times New Roman"/>
        </w:rPr>
        <w:t>інжене</w:t>
      </w:r>
      <w:r w:rsidR="00563C11">
        <w:rPr>
          <w:rFonts w:ascii="Times New Roman" w:hAnsi="Times New Roman"/>
        </w:rPr>
        <w:t>рно-транспортної</w:t>
      </w:r>
      <w:r w:rsidR="0083756B" w:rsidRPr="0083756B">
        <w:rPr>
          <w:rFonts w:ascii="Times New Roman" w:hAnsi="Times New Roman"/>
        </w:rPr>
        <w:t xml:space="preserve"> та прикордонної</w:t>
      </w:r>
      <w:r w:rsidR="0083756B">
        <w:rPr>
          <w:rFonts w:ascii="Times New Roman" w:hAnsi="Times New Roman"/>
        </w:rPr>
        <w:t xml:space="preserve"> інфраструктури</w:t>
      </w:r>
      <w:r w:rsidR="00BF2473" w:rsidRPr="005542C1">
        <w:rPr>
          <w:rFonts w:ascii="Times New Roman" w:hAnsi="Times New Roman"/>
        </w:rPr>
        <w:t xml:space="preserve">, </w:t>
      </w:r>
      <w:r w:rsidR="00BF2473" w:rsidRPr="005542C1">
        <w:rPr>
          <w:rFonts w:ascii="Times New Roman" w:hAnsi="Times New Roman"/>
          <w:szCs w:val="28"/>
          <w:lang w:eastAsia="zh-CN"/>
        </w:rPr>
        <w:t>транспорту та зв</w:t>
      </w:r>
      <w:r w:rsidR="00BF2473" w:rsidRPr="005542C1">
        <w:rPr>
          <w:rFonts w:ascii="Calibri" w:hAnsi="Calibri"/>
          <w:szCs w:val="28"/>
          <w:lang w:eastAsia="zh-CN"/>
        </w:rPr>
        <w:t>'</w:t>
      </w:r>
      <w:r w:rsidR="00BF2473" w:rsidRPr="005542C1">
        <w:rPr>
          <w:rFonts w:ascii="Times New Roman" w:hAnsi="Times New Roman"/>
          <w:szCs w:val="28"/>
          <w:lang w:eastAsia="zh-CN"/>
        </w:rPr>
        <w:t>язку, освіти та науки, охорони здоров'я, інформаційної політики та з питань цифрової трансформації.</w:t>
      </w:r>
      <w:r w:rsidR="00BF2473" w:rsidRPr="005542C1">
        <w:rPr>
          <w:rFonts w:ascii="Times New Roman" w:hAnsi="Times New Roman"/>
        </w:rPr>
        <w:t xml:space="preserve"> </w:t>
      </w:r>
      <w:r w:rsidR="00BF2473" w:rsidRPr="00FC36D1">
        <w:rPr>
          <w:rFonts w:ascii="Times New Roman" w:hAnsi="Times New Roman"/>
        </w:rPr>
        <w:t>К</w:t>
      </w:r>
      <w:r w:rsidR="00563C11" w:rsidRPr="00FC36D1">
        <w:rPr>
          <w:rFonts w:ascii="Times New Roman" w:hAnsi="Times New Roman"/>
        </w:rPr>
        <w:t xml:space="preserve">оординує роботу з </w:t>
      </w:r>
      <w:r w:rsidR="000E6ED7" w:rsidRPr="00FC36D1">
        <w:rPr>
          <w:rFonts w:ascii="Times New Roman" w:hAnsi="Times New Roman"/>
        </w:rPr>
        <w:t xml:space="preserve">реалізації </w:t>
      </w:r>
      <w:r w:rsidR="00563C11" w:rsidRPr="00FC36D1">
        <w:rPr>
          <w:rFonts w:ascii="Times New Roman" w:hAnsi="Times New Roman"/>
        </w:rPr>
        <w:t>державної політики у сфері лісового та мисливського господарства.</w:t>
      </w:r>
      <w:r w:rsidR="00634963" w:rsidRPr="005542C1">
        <w:rPr>
          <w:rFonts w:ascii="Times New Roman" w:hAnsi="Times New Roman"/>
        </w:rPr>
        <w:t xml:space="preserve"> </w:t>
      </w:r>
    </w:p>
    <w:p w:rsidR="000F0388" w:rsidRPr="005542C1" w:rsidRDefault="000F0388" w:rsidP="0024469E">
      <w:pPr>
        <w:ind w:firstLine="567"/>
        <w:jc w:val="both"/>
        <w:rPr>
          <w:rFonts w:ascii="Times New Roman" w:hAnsi="Times New Roman"/>
          <w:b/>
        </w:rPr>
      </w:pPr>
      <w:r w:rsidRPr="005542C1">
        <w:rPr>
          <w:rFonts w:ascii="Times New Roman" w:hAnsi="Times New Roman"/>
          <w:b/>
        </w:rPr>
        <w:t>Здійснює безпосереднє керівництво:</w:t>
      </w:r>
      <w:r w:rsidR="000F483F" w:rsidRPr="005542C1">
        <w:rPr>
          <w:rFonts w:ascii="Times New Roman" w:hAnsi="Times New Roman"/>
          <w:b/>
        </w:rPr>
        <w:t xml:space="preserve"> </w:t>
      </w:r>
    </w:p>
    <w:p w:rsidR="00D11404" w:rsidRPr="005542C1" w:rsidRDefault="00D11404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департаментом інфраструктури облдержадміністрації;</w:t>
      </w:r>
      <w:r w:rsidR="002B2652" w:rsidRPr="005542C1">
        <w:rPr>
          <w:sz w:val="28"/>
          <w:szCs w:val="28"/>
        </w:rPr>
        <w:t xml:space="preserve"> </w:t>
      </w:r>
    </w:p>
    <w:p w:rsidR="00ED20AE" w:rsidRPr="005542C1" w:rsidRDefault="00ED20AE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 xml:space="preserve">управлінням внутрішнього аудиту облдержадміністрації; </w:t>
      </w:r>
    </w:p>
    <w:p w:rsidR="009C573C" w:rsidRPr="005542C1" w:rsidRDefault="009C573C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управлінням транспорту та зв'язку облдержадміністрації;</w:t>
      </w:r>
    </w:p>
    <w:p w:rsidR="00B47C7E" w:rsidRPr="005542C1" w:rsidRDefault="00B47C7E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управлінням освіти і науки облдержадміністрації;</w:t>
      </w:r>
    </w:p>
    <w:p w:rsidR="00B47C7E" w:rsidRPr="005542C1" w:rsidRDefault="00B47C7E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noProof/>
          <w:sz w:val="28"/>
          <w:szCs w:val="28"/>
        </w:rPr>
        <w:t xml:space="preserve">управлінням охорони здоров'я </w:t>
      </w:r>
      <w:r w:rsidRPr="005542C1">
        <w:rPr>
          <w:sz w:val="28"/>
          <w:szCs w:val="28"/>
        </w:rPr>
        <w:t>облдержадміністрації;</w:t>
      </w:r>
    </w:p>
    <w:p w:rsidR="00B47C7E" w:rsidRPr="00C50551" w:rsidRDefault="00B47C7E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управлінням інформаційної політики та цифрової трансформації облдержадміністрації;</w:t>
      </w:r>
    </w:p>
    <w:p w:rsidR="00D11404" w:rsidRPr="00C50551" w:rsidRDefault="00D11404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50551">
        <w:rPr>
          <w:sz w:val="28"/>
          <w:szCs w:val="28"/>
        </w:rPr>
        <w:t>юридичним управлінням апарату облдержадміністрації;</w:t>
      </w:r>
      <w:r w:rsidR="002B2652">
        <w:rPr>
          <w:sz w:val="28"/>
          <w:szCs w:val="28"/>
        </w:rPr>
        <w:t xml:space="preserve"> </w:t>
      </w:r>
    </w:p>
    <w:p w:rsidR="00D11404" w:rsidRDefault="00D11404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50551">
        <w:rPr>
          <w:sz w:val="28"/>
          <w:szCs w:val="28"/>
        </w:rPr>
        <w:t xml:space="preserve">сектором </w:t>
      </w:r>
      <w:proofErr w:type="spellStart"/>
      <w:r w:rsidRPr="00C50551">
        <w:rPr>
          <w:sz w:val="28"/>
          <w:szCs w:val="28"/>
        </w:rPr>
        <w:t>режимно</w:t>
      </w:r>
      <w:proofErr w:type="spellEnd"/>
      <w:r w:rsidRPr="00C50551">
        <w:rPr>
          <w:sz w:val="28"/>
          <w:szCs w:val="28"/>
        </w:rPr>
        <w:t>-секретної роботи апарату облдержадміністрації;</w:t>
      </w:r>
      <w:r w:rsidR="002B2652">
        <w:rPr>
          <w:sz w:val="28"/>
          <w:szCs w:val="28"/>
        </w:rPr>
        <w:t xml:space="preserve"> </w:t>
      </w:r>
    </w:p>
    <w:p w:rsidR="002A2721" w:rsidRDefault="002A2721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50551">
        <w:rPr>
          <w:sz w:val="28"/>
          <w:szCs w:val="28"/>
        </w:rPr>
        <w:t>сектором мобілізаційної роботи апарату облдержадміністрації</w:t>
      </w:r>
      <w:r>
        <w:rPr>
          <w:sz w:val="28"/>
          <w:szCs w:val="28"/>
        </w:rPr>
        <w:t>;</w:t>
      </w:r>
      <w:r w:rsidR="002B2652">
        <w:rPr>
          <w:sz w:val="28"/>
          <w:szCs w:val="28"/>
        </w:rPr>
        <w:t xml:space="preserve"> </w:t>
      </w:r>
    </w:p>
    <w:p w:rsidR="00912C76" w:rsidRPr="00912C76" w:rsidRDefault="00912C76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912C76">
        <w:rPr>
          <w:sz w:val="28"/>
          <w:szCs w:val="28"/>
        </w:rPr>
        <w:t>сектором з питань запобігання та виявлення корупції</w:t>
      </w:r>
      <w:r>
        <w:rPr>
          <w:sz w:val="28"/>
          <w:szCs w:val="28"/>
        </w:rPr>
        <w:t xml:space="preserve"> апарату облдержадміністрації;</w:t>
      </w:r>
    </w:p>
    <w:p w:rsidR="000F0388" w:rsidRPr="0097172D" w:rsidRDefault="00D11404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50551">
        <w:rPr>
          <w:sz w:val="28"/>
          <w:szCs w:val="28"/>
        </w:rPr>
        <w:t>патронатною службою.</w:t>
      </w:r>
      <w:r w:rsidR="002B2652">
        <w:rPr>
          <w:sz w:val="28"/>
          <w:szCs w:val="28"/>
        </w:rPr>
        <w:t xml:space="preserve"> </w:t>
      </w:r>
    </w:p>
    <w:p w:rsidR="00987A3D" w:rsidRPr="003A4521" w:rsidRDefault="00987A3D" w:rsidP="0024469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3A4521">
        <w:rPr>
          <w:b/>
          <w:sz w:val="28"/>
          <w:szCs w:val="28"/>
        </w:rPr>
        <w:t xml:space="preserve">Координує діяльність: </w:t>
      </w:r>
    </w:p>
    <w:p w:rsidR="00987A3D" w:rsidRPr="003A4521" w:rsidRDefault="00402BC4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Г</w:t>
      </w:r>
      <w:r w:rsidR="00987A3D" w:rsidRPr="003A4521">
        <w:rPr>
          <w:rFonts w:ascii="Times New Roman" w:eastAsia="Calibri" w:hAnsi="Times New Roman"/>
          <w:szCs w:val="28"/>
          <w:lang w:eastAsia="en-US"/>
        </w:rPr>
        <w:t>оловного управління Національної поліції в області;</w:t>
      </w:r>
    </w:p>
    <w:p w:rsidR="00987A3D" w:rsidRPr="003A4521" w:rsidRDefault="00402BC4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У</w:t>
      </w:r>
      <w:r w:rsidR="00987A3D" w:rsidRPr="003A4521">
        <w:rPr>
          <w:rFonts w:ascii="Times New Roman" w:eastAsia="Calibri" w:hAnsi="Times New Roman"/>
          <w:szCs w:val="28"/>
          <w:lang w:eastAsia="en-US"/>
        </w:rPr>
        <w:t>правління Служби безпеки України в області;</w:t>
      </w:r>
    </w:p>
    <w:p w:rsidR="00987A3D" w:rsidRPr="003A4521" w:rsidRDefault="00402BC4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П</w:t>
      </w:r>
      <w:r w:rsidR="00987A3D" w:rsidRPr="003A4521">
        <w:rPr>
          <w:rFonts w:ascii="Times New Roman" w:eastAsia="Calibri" w:hAnsi="Times New Roman"/>
          <w:szCs w:val="28"/>
          <w:lang w:eastAsia="en-US"/>
        </w:rPr>
        <w:t>рокуратури області;</w:t>
      </w:r>
    </w:p>
    <w:p w:rsidR="00987A3D" w:rsidRPr="003A4521" w:rsidRDefault="00987A3D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3A4521">
        <w:rPr>
          <w:rFonts w:ascii="Times New Roman" w:eastAsia="Calibri" w:hAnsi="Times New Roman"/>
          <w:szCs w:val="28"/>
          <w:lang w:eastAsia="en-US"/>
        </w:rPr>
        <w:t>військових частин (установ) Збройних сил України, що дислокуються на території області;</w:t>
      </w:r>
    </w:p>
    <w:p w:rsidR="00987A3D" w:rsidRPr="00402BC4" w:rsidRDefault="00987A3D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402BC4">
        <w:rPr>
          <w:rFonts w:ascii="Times New Roman" w:eastAsia="Calibri" w:hAnsi="Times New Roman"/>
          <w:szCs w:val="28"/>
          <w:lang w:eastAsia="en-US"/>
        </w:rPr>
        <w:lastRenderedPageBreak/>
        <w:t>Луцького прикордонного загону Державної прикордонної служби України</w:t>
      </w:r>
      <w:r w:rsidR="00795C70" w:rsidRPr="00402BC4">
        <w:rPr>
          <w:rFonts w:ascii="Times New Roman" w:eastAsia="Calibri" w:hAnsi="Times New Roman"/>
          <w:szCs w:val="28"/>
          <w:lang w:eastAsia="en-US"/>
        </w:rPr>
        <w:t xml:space="preserve"> (в частині ділянки відповідальності у Волинської області)</w:t>
      </w:r>
      <w:r w:rsidRPr="00402BC4">
        <w:rPr>
          <w:rFonts w:ascii="Times New Roman" w:eastAsia="Calibri" w:hAnsi="Times New Roman"/>
          <w:szCs w:val="28"/>
          <w:lang w:eastAsia="en-US"/>
        </w:rPr>
        <w:t>;</w:t>
      </w:r>
    </w:p>
    <w:p w:rsidR="00345E3E" w:rsidRPr="00402BC4" w:rsidRDefault="00345E3E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402BC4">
        <w:rPr>
          <w:rFonts w:ascii="Times New Roman" w:eastAsia="Calibri" w:hAnsi="Times New Roman"/>
          <w:szCs w:val="28"/>
          <w:lang w:eastAsia="en-US"/>
        </w:rPr>
        <w:t xml:space="preserve">Львівського прикордонного загону </w:t>
      </w:r>
      <w:r w:rsidR="00D95C83" w:rsidRPr="00402BC4">
        <w:rPr>
          <w:rFonts w:ascii="Times New Roman" w:eastAsia="Calibri" w:hAnsi="Times New Roman"/>
          <w:szCs w:val="28"/>
          <w:lang w:eastAsia="en-US"/>
        </w:rPr>
        <w:t>Державної прикордонної служби України</w:t>
      </w:r>
      <w:r w:rsidR="00A63235" w:rsidRPr="00402BC4">
        <w:rPr>
          <w:rFonts w:ascii="Times New Roman" w:eastAsia="Calibri" w:hAnsi="Times New Roman"/>
          <w:szCs w:val="28"/>
          <w:lang w:eastAsia="en-US"/>
        </w:rPr>
        <w:t xml:space="preserve"> (в частині </w:t>
      </w:r>
      <w:r w:rsidR="00B15C80" w:rsidRPr="00402BC4">
        <w:rPr>
          <w:rFonts w:ascii="Times New Roman" w:eastAsia="Calibri" w:hAnsi="Times New Roman"/>
          <w:szCs w:val="28"/>
          <w:lang w:eastAsia="en-US"/>
        </w:rPr>
        <w:t>ділянк</w:t>
      </w:r>
      <w:r w:rsidR="00DE5863" w:rsidRPr="00402BC4">
        <w:rPr>
          <w:rFonts w:ascii="Times New Roman" w:eastAsia="Calibri" w:hAnsi="Times New Roman"/>
          <w:szCs w:val="28"/>
          <w:lang w:eastAsia="en-US"/>
        </w:rPr>
        <w:t xml:space="preserve">и відповідальності у </w:t>
      </w:r>
      <w:r w:rsidR="00B15C80" w:rsidRPr="00402BC4">
        <w:rPr>
          <w:rFonts w:ascii="Times New Roman" w:eastAsia="Calibri" w:hAnsi="Times New Roman"/>
          <w:szCs w:val="28"/>
          <w:lang w:eastAsia="en-US"/>
        </w:rPr>
        <w:t>Волинської</w:t>
      </w:r>
      <w:r w:rsidR="00A63235" w:rsidRPr="00402BC4">
        <w:rPr>
          <w:rFonts w:ascii="Times New Roman" w:eastAsia="Calibri" w:hAnsi="Times New Roman"/>
          <w:szCs w:val="28"/>
          <w:lang w:eastAsia="en-US"/>
        </w:rPr>
        <w:t xml:space="preserve"> області)</w:t>
      </w:r>
      <w:r w:rsidR="00D95C83" w:rsidRPr="00402BC4">
        <w:rPr>
          <w:rFonts w:ascii="Times New Roman" w:eastAsia="Calibri" w:hAnsi="Times New Roman"/>
          <w:szCs w:val="28"/>
          <w:lang w:eastAsia="en-US"/>
        </w:rPr>
        <w:t>;</w:t>
      </w:r>
      <w:r w:rsidR="003B0A05" w:rsidRPr="00402BC4">
        <w:rPr>
          <w:rFonts w:ascii="Times New Roman" w:eastAsia="Calibri" w:hAnsi="Times New Roman"/>
          <w:szCs w:val="28"/>
          <w:lang w:eastAsia="en-US"/>
        </w:rPr>
        <w:t xml:space="preserve"> </w:t>
      </w:r>
    </w:p>
    <w:p w:rsidR="00987A3D" w:rsidRPr="00402BC4" w:rsidRDefault="00402BC4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Т</w:t>
      </w:r>
      <w:r w:rsidR="00987A3D" w:rsidRPr="00402BC4">
        <w:rPr>
          <w:rFonts w:ascii="Times New Roman" w:eastAsia="Calibri" w:hAnsi="Times New Roman"/>
          <w:szCs w:val="28"/>
          <w:lang w:eastAsia="en-US"/>
        </w:rPr>
        <w:t>ериторіального управління Державної судової адміністрації України в області;</w:t>
      </w:r>
    </w:p>
    <w:p w:rsidR="00987A3D" w:rsidRPr="00402BC4" w:rsidRDefault="00987A3D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402BC4">
        <w:rPr>
          <w:rFonts w:ascii="Times New Roman" w:eastAsia="Calibri" w:hAnsi="Times New Roman"/>
          <w:szCs w:val="28"/>
          <w:lang w:eastAsia="en-US"/>
        </w:rPr>
        <w:t>Західного міжрегіонального управління Міністерства юстиції (в межах повноважень по Волинській області);</w:t>
      </w:r>
      <w:r w:rsidR="00426C04" w:rsidRPr="00402BC4">
        <w:rPr>
          <w:rFonts w:ascii="Times New Roman" w:eastAsia="Calibri" w:hAnsi="Times New Roman"/>
          <w:szCs w:val="28"/>
          <w:lang w:eastAsia="en-US"/>
        </w:rPr>
        <w:t xml:space="preserve"> </w:t>
      </w:r>
    </w:p>
    <w:p w:rsidR="00987A3D" w:rsidRPr="00402BC4" w:rsidRDefault="004505AA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У</w:t>
      </w:r>
      <w:r w:rsidR="00987A3D" w:rsidRPr="00402BC4">
        <w:rPr>
          <w:rFonts w:ascii="Times New Roman" w:hAnsi="Times New Roman"/>
          <w:szCs w:val="28"/>
          <w:lang w:eastAsia="zh-CN"/>
        </w:rPr>
        <w:t>правління Державної служби спеціального зв'язку та захисту інформації в області;</w:t>
      </w:r>
    </w:p>
    <w:p w:rsidR="00987A3D" w:rsidRPr="00402BC4" w:rsidRDefault="004505AA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У</w:t>
      </w:r>
      <w:r w:rsidR="00987A3D" w:rsidRPr="00402BC4">
        <w:rPr>
          <w:rFonts w:ascii="Times New Roman" w:hAnsi="Times New Roman"/>
          <w:szCs w:val="28"/>
          <w:lang w:eastAsia="zh-CN"/>
        </w:rPr>
        <w:t xml:space="preserve">правління Західного офісу </w:t>
      </w:r>
      <w:proofErr w:type="spellStart"/>
      <w:r w:rsidR="00987A3D" w:rsidRPr="00402BC4">
        <w:rPr>
          <w:rFonts w:ascii="Times New Roman" w:hAnsi="Times New Roman"/>
          <w:szCs w:val="28"/>
          <w:lang w:eastAsia="zh-CN"/>
        </w:rPr>
        <w:t>Держаудитслужби</w:t>
      </w:r>
      <w:proofErr w:type="spellEnd"/>
      <w:r w:rsidR="00987A3D" w:rsidRPr="00402BC4">
        <w:rPr>
          <w:rFonts w:ascii="Times New Roman" w:hAnsi="Times New Roman"/>
          <w:szCs w:val="28"/>
          <w:lang w:eastAsia="zh-CN"/>
        </w:rPr>
        <w:t xml:space="preserve"> України в області;</w:t>
      </w:r>
    </w:p>
    <w:p w:rsidR="00987A3D" w:rsidRPr="00402BC4" w:rsidRDefault="004505AA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У</w:t>
      </w:r>
      <w:r w:rsidR="00987A3D" w:rsidRPr="00402BC4">
        <w:rPr>
          <w:rFonts w:ascii="Times New Roman" w:hAnsi="Times New Roman"/>
          <w:szCs w:val="28"/>
          <w:lang w:eastAsia="zh-CN"/>
        </w:rPr>
        <w:t>правління державної архітектурно-будівельної інспекції в області;</w:t>
      </w:r>
    </w:p>
    <w:p w:rsidR="00987A3D" w:rsidRPr="00402BC4" w:rsidRDefault="00987A3D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402BC4">
        <w:rPr>
          <w:sz w:val="28"/>
          <w:szCs w:val="28"/>
        </w:rPr>
        <w:t>філії державного підприємства «</w:t>
      </w:r>
      <w:proofErr w:type="spellStart"/>
      <w:r w:rsidRPr="00402BC4">
        <w:rPr>
          <w:sz w:val="28"/>
          <w:szCs w:val="28"/>
        </w:rPr>
        <w:t>Укрдержбудекспертиза</w:t>
      </w:r>
      <w:proofErr w:type="spellEnd"/>
      <w:r w:rsidRPr="00402BC4">
        <w:rPr>
          <w:sz w:val="28"/>
          <w:szCs w:val="28"/>
        </w:rPr>
        <w:t>» в області;</w:t>
      </w:r>
    </w:p>
    <w:p w:rsidR="00987A3D" w:rsidRPr="00402BC4" w:rsidRDefault="00987A3D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402BC4">
        <w:rPr>
          <w:sz w:val="28"/>
          <w:szCs w:val="28"/>
        </w:rPr>
        <w:t xml:space="preserve">обласного регіонального управління державної спеціалізованої фінансової установи «Державний фонд сприяння молодіжному житловому будівництву»; </w:t>
      </w:r>
    </w:p>
    <w:p w:rsidR="00987A3D" w:rsidRPr="000428F5" w:rsidRDefault="0024469E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С</w:t>
      </w:r>
      <w:r w:rsidR="00987A3D" w:rsidRPr="00C53A94">
        <w:rPr>
          <w:rFonts w:ascii="Times New Roman" w:hAnsi="Times New Roman"/>
          <w:szCs w:val="28"/>
          <w:lang w:eastAsia="zh-CN"/>
        </w:rPr>
        <w:t>лужби автомобільних доріг в області;</w:t>
      </w:r>
    </w:p>
    <w:p w:rsidR="00987A3D" w:rsidRPr="000428F5" w:rsidRDefault="00987A3D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53A94">
        <w:rPr>
          <w:rFonts w:ascii="Times New Roman" w:hAnsi="Times New Roman"/>
          <w:szCs w:val="28"/>
          <w:lang w:eastAsia="zh-CN"/>
        </w:rPr>
        <w:t>державного підприємства «Служба місцевих автомобільних доріг у Волинській області»;</w:t>
      </w:r>
    </w:p>
    <w:p w:rsidR="00987A3D" w:rsidRDefault="00987A3D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53A94">
        <w:rPr>
          <w:rFonts w:ascii="Times New Roman" w:hAnsi="Times New Roman"/>
          <w:szCs w:val="28"/>
          <w:lang w:eastAsia="zh-CN"/>
        </w:rPr>
        <w:t xml:space="preserve">дочірнього підприємства «Волинський </w:t>
      </w:r>
      <w:proofErr w:type="spellStart"/>
      <w:r w:rsidRPr="00C53A94">
        <w:rPr>
          <w:rFonts w:ascii="Times New Roman" w:hAnsi="Times New Roman"/>
          <w:szCs w:val="28"/>
          <w:lang w:eastAsia="zh-CN"/>
        </w:rPr>
        <w:t>облавтодор</w:t>
      </w:r>
      <w:proofErr w:type="spellEnd"/>
      <w:r w:rsidRPr="00C53A94">
        <w:rPr>
          <w:rFonts w:ascii="Times New Roman" w:hAnsi="Times New Roman"/>
          <w:szCs w:val="28"/>
          <w:lang w:eastAsia="zh-CN"/>
        </w:rPr>
        <w:t>» ВАТ «ДАК «Автомобільні дороги України»;</w:t>
      </w:r>
    </w:p>
    <w:p w:rsidR="00ED20AE" w:rsidRPr="005542C1" w:rsidRDefault="0024469E" w:rsidP="0024469E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="00ED20AE" w:rsidRPr="005542C1">
        <w:rPr>
          <w:rFonts w:eastAsia="Calibri"/>
          <w:sz w:val="28"/>
          <w:szCs w:val="28"/>
          <w:lang w:eastAsia="en-US"/>
        </w:rPr>
        <w:t xml:space="preserve">правління </w:t>
      </w:r>
      <w:proofErr w:type="spellStart"/>
      <w:r w:rsidR="00ED20AE" w:rsidRPr="005542C1">
        <w:rPr>
          <w:rFonts w:eastAsia="Calibri"/>
          <w:sz w:val="28"/>
          <w:szCs w:val="28"/>
          <w:lang w:eastAsia="en-US"/>
        </w:rPr>
        <w:t>Укртрансбезпеки</w:t>
      </w:r>
      <w:proofErr w:type="spellEnd"/>
      <w:r w:rsidR="00ED20AE" w:rsidRPr="005542C1">
        <w:rPr>
          <w:rFonts w:eastAsia="Calibri"/>
          <w:sz w:val="28"/>
          <w:szCs w:val="28"/>
          <w:lang w:eastAsia="en-US"/>
        </w:rPr>
        <w:t xml:space="preserve"> в області;</w:t>
      </w:r>
    </w:p>
    <w:p w:rsidR="00ED20AE" w:rsidRPr="005542C1" w:rsidRDefault="00ED20AE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542C1">
        <w:rPr>
          <w:rFonts w:ascii="Times New Roman" w:hAnsi="Times New Roman"/>
          <w:szCs w:val="28"/>
          <w:lang w:eastAsia="zh-CN"/>
        </w:rPr>
        <w:t>Волинської дирекції АТ «Укрпошта»;</w:t>
      </w:r>
    </w:p>
    <w:p w:rsidR="00ED20AE" w:rsidRPr="005542C1" w:rsidRDefault="00ED20AE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542C1">
        <w:rPr>
          <w:rFonts w:ascii="Times New Roman" w:hAnsi="Times New Roman"/>
          <w:szCs w:val="28"/>
          <w:lang w:eastAsia="zh-CN"/>
        </w:rPr>
        <w:t>Волинської філії ПАТ «Укртелеком»;</w:t>
      </w:r>
    </w:p>
    <w:p w:rsidR="007402EF" w:rsidRPr="005542C1" w:rsidRDefault="00987A3D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обласного управління лісово</w:t>
      </w:r>
      <w:r w:rsidR="00ED20AE" w:rsidRPr="005542C1">
        <w:rPr>
          <w:sz w:val="28"/>
          <w:szCs w:val="28"/>
        </w:rPr>
        <w:t>го та мисливського господарства;</w:t>
      </w:r>
    </w:p>
    <w:p w:rsidR="00ED20AE" w:rsidRPr="005542C1" w:rsidRDefault="0024469E" w:rsidP="0024469E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="00ED20AE" w:rsidRPr="005542C1">
        <w:rPr>
          <w:rFonts w:eastAsia="Calibri"/>
          <w:sz w:val="28"/>
          <w:szCs w:val="28"/>
          <w:lang w:eastAsia="en-US"/>
        </w:rPr>
        <w:t>правління Державної служби якості освіти в області;</w:t>
      </w:r>
    </w:p>
    <w:p w:rsidR="00ED20AE" w:rsidRPr="0024469E" w:rsidRDefault="00ED20AE" w:rsidP="0024469E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4469E">
        <w:rPr>
          <w:rFonts w:eastAsia="Calibri"/>
          <w:sz w:val="28"/>
          <w:szCs w:val="28"/>
          <w:lang w:eastAsia="en-US"/>
        </w:rPr>
        <w:t>Державної служби з лікарських засобів та контролю за наркотиками в області;</w:t>
      </w:r>
    </w:p>
    <w:p w:rsidR="00ED20AE" w:rsidRPr="005542C1" w:rsidRDefault="00ED20AE" w:rsidP="0024469E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542C1">
        <w:rPr>
          <w:rFonts w:eastAsia="Calibri"/>
          <w:sz w:val="28"/>
          <w:szCs w:val="28"/>
          <w:lang w:eastAsia="en-US"/>
        </w:rPr>
        <w:t>державної установи «Волинський обласний лабораторний центр Міністерства охорони здоров'я України»;</w:t>
      </w:r>
    </w:p>
    <w:p w:rsidR="00ED20AE" w:rsidRPr="0024469E" w:rsidRDefault="00ED20AE" w:rsidP="0024469E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4469E">
        <w:rPr>
          <w:rFonts w:eastAsia="Calibri"/>
          <w:sz w:val="28"/>
          <w:szCs w:val="28"/>
          <w:lang w:eastAsia="en-US"/>
        </w:rPr>
        <w:t>закладів освіти та охорони здоров'я, що належать до сфери управління облдержадміністрації.</w:t>
      </w:r>
    </w:p>
    <w:p w:rsidR="003521EF" w:rsidRPr="002C7D16" w:rsidRDefault="003521EF" w:rsidP="0024469E">
      <w:pPr>
        <w:ind w:firstLine="567"/>
        <w:jc w:val="both"/>
        <w:rPr>
          <w:rFonts w:ascii="Times New Roman" w:hAnsi="Times New Roman"/>
          <w:b/>
        </w:rPr>
      </w:pPr>
      <w:r w:rsidRPr="002C7D16">
        <w:rPr>
          <w:rFonts w:ascii="Times New Roman" w:hAnsi="Times New Roman"/>
          <w:b/>
        </w:rPr>
        <w:t xml:space="preserve">Взаємодіє, сприяє виконанню статутних завдань, забезпечує дотримання законних прав: </w:t>
      </w:r>
    </w:p>
    <w:p w:rsidR="003521EF" w:rsidRPr="003521EF" w:rsidRDefault="00711BD0" w:rsidP="0024469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</w:t>
      </w:r>
      <w:r w:rsidR="003521EF" w:rsidRPr="003521EF">
        <w:rPr>
          <w:rFonts w:ascii="Times New Roman" w:hAnsi="Times New Roman"/>
        </w:rPr>
        <w:t xml:space="preserve">едерації профспілок області; </w:t>
      </w:r>
    </w:p>
    <w:p w:rsidR="007F133F" w:rsidRDefault="003521EF" w:rsidP="0024469E">
      <w:pPr>
        <w:ind w:firstLine="567"/>
        <w:jc w:val="both"/>
        <w:rPr>
          <w:rFonts w:ascii="Times New Roman" w:hAnsi="Times New Roman"/>
        </w:rPr>
      </w:pPr>
      <w:r w:rsidRPr="003521EF">
        <w:rPr>
          <w:rFonts w:ascii="Times New Roman" w:hAnsi="Times New Roman"/>
        </w:rPr>
        <w:t>обласного об'є</w:t>
      </w:r>
      <w:r w:rsidR="002C1184">
        <w:rPr>
          <w:rFonts w:ascii="Times New Roman" w:hAnsi="Times New Roman"/>
        </w:rPr>
        <w:t>днання організацій роботодавців;</w:t>
      </w:r>
    </w:p>
    <w:p w:rsidR="002C1184" w:rsidRPr="002C1184" w:rsidRDefault="002C1184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незалежних засобів масової інформації.</w:t>
      </w:r>
      <w:r>
        <w:rPr>
          <w:sz w:val="28"/>
          <w:szCs w:val="28"/>
        </w:rPr>
        <w:t xml:space="preserve"> </w:t>
      </w:r>
    </w:p>
    <w:p w:rsidR="005C3B7D" w:rsidRPr="002C7D16" w:rsidRDefault="000E2E90" w:rsidP="0024469E">
      <w:pPr>
        <w:ind w:firstLine="567"/>
        <w:jc w:val="both"/>
        <w:rPr>
          <w:rFonts w:ascii="Times New Roman" w:hAnsi="Times New Roman"/>
          <w:b/>
        </w:rPr>
      </w:pPr>
      <w:r w:rsidRPr="002C7D16">
        <w:rPr>
          <w:rFonts w:ascii="Times New Roman" w:hAnsi="Times New Roman"/>
          <w:b/>
        </w:rPr>
        <w:t>Очолює та організовує роботу:</w:t>
      </w:r>
    </w:p>
    <w:p w:rsidR="005C3B7D" w:rsidRDefault="00927B01" w:rsidP="0024469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колегії </w:t>
      </w:r>
      <w:r w:rsidRPr="00927B01">
        <w:rPr>
          <w:rFonts w:ascii="Times New Roman" w:hAnsi="Times New Roman"/>
        </w:rPr>
        <w:t>обласної державної адміністрації;</w:t>
      </w:r>
    </w:p>
    <w:p w:rsidR="00927B01" w:rsidRDefault="00927B01" w:rsidP="0024469E">
      <w:pPr>
        <w:spacing w:line="216" w:lineRule="auto"/>
        <w:ind w:firstLine="567"/>
        <w:rPr>
          <w:rFonts w:ascii="Times New Roman" w:hAnsi="Times New Roman"/>
          <w:spacing w:val="-4"/>
          <w:szCs w:val="28"/>
        </w:rPr>
      </w:pPr>
      <w:r w:rsidRPr="00C50551">
        <w:rPr>
          <w:rFonts w:ascii="Times New Roman" w:hAnsi="Times New Roman"/>
          <w:spacing w:val="-4"/>
          <w:szCs w:val="28"/>
        </w:rPr>
        <w:t xml:space="preserve">Ради розвитку громад </w:t>
      </w:r>
      <w:r w:rsidR="009E2DBD">
        <w:rPr>
          <w:rFonts w:ascii="Times New Roman" w:hAnsi="Times New Roman"/>
          <w:spacing w:val="-4"/>
          <w:szCs w:val="28"/>
        </w:rPr>
        <w:t>та територій Волинської області;</w:t>
      </w:r>
    </w:p>
    <w:p w:rsidR="009E2DBD" w:rsidRPr="005D4589" w:rsidRDefault="00E517EF" w:rsidP="0024469E">
      <w:pPr>
        <w:spacing w:line="216" w:lineRule="auto"/>
        <w:ind w:firstLine="567"/>
        <w:jc w:val="both"/>
        <w:rPr>
          <w:rFonts w:ascii="Times New Roman" w:hAnsi="Times New Roman"/>
          <w:spacing w:val="-4"/>
          <w:szCs w:val="28"/>
        </w:rPr>
      </w:pPr>
      <w:r w:rsidRPr="005D4589">
        <w:rPr>
          <w:rFonts w:ascii="Times New Roman" w:hAnsi="Times New Roman"/>
          <w:spacing w:val="-4"/>
          <w:szCs w:val="28"/>
        </w:rPr>
        <w:t>Волинської регіональної комісії з питань техногенно-екологічної безп</w:t>
      </w:r>
      <w:r w:rsidR="00EE5496" w:rsidRPr="005D4589">
        <w:rPr>
          <w:rFonts w:ascii="Times New Roman" w:hAnsi="Times New Roman"/>
          <w:spacing w:val="-4"/>
          <w:szCs w:val="28"/>
        </w:rPr>
        <w:t>еки та надзвичайних ситуації.</w:t>
      </w:r>
    </w:p>
    <w:p w:rsidR="00927B01" w:rsidRPr="00E52934" w:rsidRDefault="0090601E" w:rsidP="0024469E">
      <w:pPr>
        <w:pStyle w:val="a5"/>
        <w:tabs>
          <w:tab w:val="left" w:pos="709"/>
        </w:tabs>
        <w:spacing w:before="0" w:after="0"/>
        <w:ind w:firstLine="567"/>
        <w:jc w:val="both"/>
        <w:rPr>
          <w:sz w:val="28"/>
          <w:szCs w:val="28"/>
        </w:rPr>
      </w:pPr>
      <w:r w:rsidRPr="005D4589">
        <w:rPr>
          <w:sz w:val="28"/>
          <w:szCs w:val="28"/>
        </w:rPr>
        <w:t>Організовує роботу інших комісій, робочих груп, консультативно-дорадчих органів, що утворюються розпорядженнями голови облдержадміністрації, які він очолює.</w:t>
      </w:r>
      <w:r w:rsidRPr="00C50551">
        <w:rPr>
          <w:sz w:val="28"/>
          <w:szCs w:val="28"/>
        </w:rPr>
        <w:t xml:space="preserve"> </w:t>
      </w:r>
    </w:p>
    <w:p w:rsidR="003229E5" w:rsidRPr="00CF628E" w:rsidRDefault="000923BC" w:rsidP="0024469E">
      <w:pPr>
        <w:ind w:firstLine="567"/>
        <w:jc w:val="both"/>
        <w:rPr>
          <w:rFonts w:ascii="Times New Roman" w:hAnsi="Times New Roman"/>
          <w:b/>
          <w:i/>
        </w:rPr>
      </w:pPr>
      <w:r w:rsidRPr="00CF628E">
        <w:rPr>
          <w:rFonts w:ascii="Times New Roman" w:hAnsi="Times New Roman"/>
          <w:b/>
        </w:rPr>
        <w:t>Координує роботу</w:t>
      </w:r>
      <w:r w:rsidR="00B00713" w:rsidRPr="00CF628E">
        <w:rPr>
          <w:rFonts w:ascii="Times New Roman" w:hAnsi="Times New Roman"/>
          <w:b/>
          <w:i/>
        </w:rPr>
        <w:t xml:space="preserve"> </w:t>
      </w:r>
      <w:r w:rsidRPr="00CF628E">
        <w:rPr>
          <w:rFonts w:ascii="Times New Roman" w:hAnsi="Times New Roman"/>
        </w:rPr>
        <w:t>Громадської ради при обласній державній адміністрації.</w:t>
      </w:r>
      <w:r w:rsidR="00CA0A43" w:rsidRPr="00CF628E">
        <w:rPr>
          <w:rFonts w:ascii="Times New Roman" w:hAnsi="Times New Roman"/>
        </w:rPr>
        <w:t xml:space="preserve"> </w:t>
      </w:r>
    </w:p>
    <w:p w:rsidR="00B06B06" w:rsidRPr="00B06B06" w:rsidRDefault="0024469E" w:rsidP="002446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ІІ. </w:t>
      </w:r>
      <w:r w:rsidR="00B06B06" w:rsidRPr="00B06B06">
        <w:rPr>
          <w:rFonts w:ascii="Times New Roman" w:hAnsi="Times New Roman"/>
          <w:b/>
        </w:rPr>
        <w:t>Заступник голови обласної державної адміністрації</w:t>
      </w:r>
    </w:p>
    <w:p w:rsidR="00B06B06" w:rsidRDefault="00CF628E" w:rsidP="00B06B0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Анатолій </w:t>
      </w:r>
      <w:r w:rsidR="00B06B06" w:rsidRPr="00B06B06">
        <w:rPr>
          <w:rFonts w:ascii="Times New Roman" w:hAnsi="Times New Roman"/>
          <w:b/>
        </w:rPr>
        <w:t xml:space="preserve">Костик </w:t>
      </w:r>
    </w:p>
    <w:p w:rsidR="00B06B06" w:rsidRPr="00C3470E" w:rsidRDefault="00B06B06" w:rsidP="00B06B06">
      <w:pPr>
        <w:rPr>
          <w:rFonts w:ascii="Times New Roman" w:hAnsi="Times New Roman"/>
          <w:sz w:val="20"/>
        </w:rPr>
      </w:pPr>
    </w:p>
    <w:p w:rsidR="00B06B06" w:rsidRPr="005542C1" w:rsidRDefault="00B06B06" w:rsidP="00CF628E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50551">
        <w:rPr>
          <w:rFonts w:ascii="Times New Roman" w:hAnsi="Times New Roman"/>
          <w:szCs w:val="28"/>
          <w:lang w:eastAsia="zh-CN"/>
        </w:rPr>
        <w:t xml:space="preserve">Забезпечує реалізацію на території області державної політики </w:t>
      </w:r>
      <w:r>
        <w:rPr>
          <w:rFonts w:ascii="Times New Roman" w:hAnsi="Times New Roman"/>
          <w:szCs w:val="28"/>
          <w:lang w:eastAsia="zh-CN"/>
        </w:rPr>
        <w:t>з питань оборонної роботи та</w:t>
      </w:r>
      <w:r w:rsidRPr="00F531EC">
        <w:rPr>
          <w:rFonts w:ascii="Times New Roman" w:hAnsi="Times New Roman"/>
          <w:szCs w:val="28"/>
          <w:lang w:eastAsia="zh-CN"/>
        </w:rPr>
        <w:t xml:space="preserve"> взаємо</w:t>
      </w:r>
      <w:r w:rsidR="001E062E">
        <w:rPr>
          <w:rFonts w:ascii="Times New Roman" w:hAnsi="Times New Roman"/>
          <w:szCs w:val="28"/>
          <w:lang w:eastAsia="zh-CN"/>
        </w:rPr>
        <w:t xml:space="preserve">дії з правоохоронними органами, </w:t>
      </w:r>
      <w:r w:rsidR="0025211D" w:rsidRPr="005542C1">
        <w:rPr>
          <w:rFonts w:ascii="Times New Roman" w:hAnsi="Times New Roman"/>
          <w:szCs w:val="28"/>
          <w:lang w:eastAsia="zh-CN"/>
        </w:rPr>
        <w:t xml:space="preserve">цивільного захисту, </w:t>
      </w:r>
      <w:r w:rsidR="00CB6DB8" w:rsidRPr="005542C1">
        <w:rPr>
          <w:rFonts w:ascii="Times New Roman" w:hAnsi="Times New Roman"/>
          <w:szCs w:val="28"/>
          <w:lang w:eastAsia="zh-CN"/>
        </w:rPr>
        <w:t xml:space="preserve">житлово-комунального господарства, </w:t>
      </w:r>
      <w:r w:rsidR="001E062E" w:rsidRPr="005542C1">
        <w:rPr>
          <w:rFonts w:ascii="Times New Roman" w:hAnsi="Times New Roman"/>
          <w:szCs w:val="28"/>
          <w:lang w:eastAsia="zh-CN"/>
        </w:rPr>
        <w:t>внутрішньої політики</w:t>
      </w:r>
      <w:r w:rsidR="00746CE0" w:rsidRPr="005542C1">
        <w:rPr>
          <w:rFonts w:ascii="Times New Roman" w:hAnsi="Times New Roman"/>
          <w:szCs w:val="28"/>
          <w:lang w:eastAsia="zh-CN"/>
        </w:rPr>
        <w:t xml:space="preserve">, </w:t>
      </w:r>
      <w:r w:rsidR="008A3AD1" w:rsidRPr="005542C1">
        <w:rPr>
          <w:rFonts w:ascii="Times New Roman" w:hAnsi="Times New Roman"/>
          <w:szCs w:val="28"/>
          <w:lang w:eastAsia="zh-CN"/>
        </w:rPr>
        <w:t>регіональної політики та децентралізації,</w:t>
      </w:r>
      <w:r w:rsidR="0025211D" w:rsidRPr="005542C1">
        <w:rPr>
          <w:rFonts w:ascii="Times New Roman" w:hAnsi="Times New Roman"/>
          <w:szCs w:val="28"/>
          <w:lang w:eastAsia="zh-CN"/>
        </w:rPr>
        <w:t xml:space="preserve"> </w:t>
      </w:r>
      <w:r w:rsidR="008A3AD1" w:rsidRPr="005542C1">
        <w:rPr>
          <w:rFonts w:ascii="Times New Roman" w:hAnsi="Times New Roman"/>
          <w:szCs w:val="28"/>
          <w:lang w:eastAsia="zh-CN"/>
        </w:rPr>
        <w:t>державної соціальної політики,</w:t>
      </w:r>
      <w:r w:rsidR="00CE0FF0" w:rsidRPr="005542C1">
        <w:rPr>
          <w:rFonts w:ascii="Times New Roman" w:hAnsi="Times New Roman"/>
          <w:szCs w:val="28"/>
          <w:lang w:eastAsia="zh-CN"/>
        </w:rPr>
        <w:t xml:space="preserve"> державної політики</w:t>
      </w:r>
      <w:r w:rsidR="008A3AD1" w:rsidRPr="005542C1">
        <w:rPr>
          <w:rFonts w:ascii="Times New Roman" w:hAnsi="Times New Roman"/>
          <w:szCs w:val="28"/>
          <w:lang w:eastAsia="zh-CN"/>
        </w:rPr>
        <w:t xml:space="preserve"> з питань </w:t>
      </w:r>
      <w:r w:rsidR="00746CE0" w:rsidRPr="005542C1">
        <w:rPr>
          <w:rFonts w:ascii="Times New Roman" w:hAnsi="Times New Roman"/>
          <w:szCs w:val="28"/>
          <w:lang w:eastAsia="zh-CN"/>
        </w:rPr>
        <w:t>культури,</w:t>
      </w:r>
      <w:r w:rsidR="00682239" w:rsidRPr="005542C1">
        <w:rPr>
          <w:rFonts w:ascii="Times New Roman" w:hAnsi="Times New Roman"/>
          <w:szCs w:val="28"/>
          <w:lang w:eastAsia="zh-CN"/>
        </w:rPr>
        <w:t xml:space="preserve"> релігій та національностей, молоді та спорту</w:t>
      </w:r>
      <w:r w:rsidR="008A3AD1" w:rsidRPr="005542C1">
        <w:rPr>
          <w:rFonts w:ascii="Times New Roman" w:hAnsi="Times New Roman"/>
          <w:szCs w:val="28"/>
          <w:lang w:eastAsia="zh-CN"/>
        </w:rPr>
        <w:t>, роботи з дітьми</w:t>
      </w:r>
      <w:r w:rsidR="00682239" w:rsidRPr="005542C1">
        <w:rPr>
          <w:rFonts w:ascii="Times New Roman" w:hAnsi="Times New Roman"/>
          <w:szCs w:val="28"/>
          <w:lang w:eastAsia="zh-CN"/>
        </w:rPr>
        <w:t>.</w:t>
      </w:r>
      <w:r w:rsidR="004279C4" w:rsidRPr="005542C1">
        <w:rPr>
          <w:rFonts w:ascii="Times New Roman" w:hAnsi="Times New Roman"/>
          <w:szCs w:val="28"/>
          <w:lang w:eastAsia="zh-CN"/>
        </w:rPr>
        <w:t xml:space="preserve"> </w:t>
      </w:r>
    </w:p>
    <w:p w:rsidR="00300395" w:rsidRPr="005542C1" w:rsidRDefault="00CF61C3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b/>
          <w:sz w:val="28"/>
          <w:szCs w:val="28"/>
        </w:rPr>
        <w:t>Здійснює безпосереднє керівництво</w:t>
      </w:r>
      <w:r w:rsidR="00300395" w:rsidRPr="005542C1">
        <w:rPr>
          <w:sz w:val="28"/>
          <w:szCs w:val="28"/>
        </w:rPr>
        <w:t>:</w:t>
      </w:r>
      <w:r w:rsidR="00A52F79" w:rsidRPr="005542C1">
        <w:rPr>
          <w:sz w:val="28"/>
          <w:szCs w:val="28"/>
        </w:rPr>
        <w:t xml:space="preserve"> </w:t>
      </w:r>
    </w:p>
    <w:p w:rsidR="00CF628E" w:rsidRPr="005542C1" w:rsidRDefault="00CF628E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департаментом соціального захисту населення облдержадміністрації;</w:t>
      </w:r>
    </w:p>
    <w:p w:rsidR="00CF61C3" w:rsidRPr="005542C1" w:rsidRDefault="00CF61C3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управлінням з питань оборонної роботи та взаємодії з правоохоронними орг</w:t>
      </w:r>
      <w:r w:rsidR="00F61F4E" w:rsidRPr="005542C1">
        <w:rPr>
          <w:sz w:val="28"/>
          <w:szCs w:val="28"/>
        </w:rPr>
        <w:t>анами облдержадміністрації;</w:t>
      </w:r>
    </w:p>
    <w:p w:rsidR="00E04A60" w:rsidRPr="005542C1" w:rsidRDefault="00E04A60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управлінням з питань цивільного захисту облдержадміністрації;</w:t>
      </w:r>
    </w:p>
    <w:p w:rsidR="00CB6DB8" w:rsidRPr="005542C1" w:rsidRDefault="00CB6DB8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управлінням житлово-комунального господарства облдержадміністрації;</w:t>
      </w:r>
    </w:p>
    <w:p w:rsidR="00CF628E" w:rsidRPr="00711BD0" w:rsidRDefault="00CF628E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711BD0">
        <w:rPr>
          <w:sz w:val="28"/>
          <w:szCs w:val="28"/>
        </w:rPr>
        <w:t>управлінням культури, з питань релігій та національностей облдержадміністрації;</w:t>
      </w:r>
    </w:p>
    <w:p w:rsidR="00CF628E" w:rsidRPr="005542C1" w:rsidRDefault="00CF628E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 xml:space="preserve">управлінням у справах молоді та спорту </w:t>
      </w:r>
      <w:r w:rsidRPr="005542C1">
        <w:rPr>
          <w:spacing w:val="-6"/>
          <w:sz w:val="28"/>
          <w:szCs w:val="28"/>
        </w:rPr>
        <w:t>облдержадміністрації</w:t>
      </w:r>
      <w:r w:rsidRPr="005542C1">
        <w:rPr>
          <w:sz w:val="28"/>
          <w:szCs w:val="28"/>
        </w:rPr>
        <w:t>;</w:t>
      </w:r>
    </w:p>
    <w:p w:rsidR="00F61F4E" w:rsidRPr="005542C1" w:rsidRDefault="00F61F4E" w:rsidP="00CF628E">
      <w:pPr>
        <w:pStyle w:val="a5"/>
        <w:spacing w:before="0" w:after="0"/>
        <w:ind w:firstLine="567"/>
        <w:jc w:val="both"/>
        <w:rPr>
          <w:spacing w:val="-6"/>
          <w:sz w:val="28"/>
          <w:szCs w:val="28"/>
        </w:rPr>
      </w:pPr>
      <w:r w:rsidRPr="005542C1">
        <w:rPr>
          <w:noProof/>
          <w:sz w:val="28"/>
          <w:szCs w:val="28"/>
        </w:rPr>
        <w:t xml:space="preserve">відділом з питань внутрішньої політики </w:t>
      </w:r>
      <w:r w:rsidRPr="005542C1">
        <w:rPr>
          <w:spacing w:val="-6"/>
          <w:sz w:val="28"/>
          <w:szCs w:val="28"/>
        </w:rPr>
        <w:t>облдержадміністрації;</w:t>
      </w:r>
    </w:p>
    <w:p w:rsidR="001F34BB" w:rsidRPr="005542C1" w:rsidRDefault="001F34BB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відділом регіональної політики та з питань децентралізації облдержадміністрації;</w:t>
      </w:r>
    </w:p>
    <w:p w:rsidR="001F34BB" w:rsidRPr="00BE5C22" w:rsidRDefault="00BE5C22" w:rsidP="00CF628E">
      <w:pPr>
        <w:pStyle w:val="a5"/>
        <w:spacing w:before="0" w:after="0"/>
        <w:ind w:firstLine="567"/>
        <w:jc w:val="both"/>
        <w:rPr>
          <w:bCs/>
          <w:noProof/>
          <w:sz w:val="28"/>
          <w:szCs w:val="28"/>
        </w:rPr>
      </w:pPr>
      <w:r w:rsidRPr="005542C1">
        <w:rPr>
          <w:bCs/>
          <w:noProof/>
          <w:sz w:val="28"/>
          <w:szCs w:val="28"/>
        </w:rPr>
        <w:t xml:space="preserve">службою у справах дітей </w:t>
      </w:r>
      <w:r w:rsidRPr="005542C1">
        <w:rPr>
          <w:spacing w:val="-6"/>
          <w:sz w:val="28"/>
          <w:szCs w:val="28"/>
        </w:rPr>
        <w:t>облдержадміністрації</w:t>
      </w:r>
      <w:r w:rsidRPr="005542C1">
        <w:rPr>
          <w:bCs/>
          <w:noProof/>
          <w:sz w:val="28"/>
          <w:szCs w:val="28"/>
        </w:rPr>
        <w:t>.</w:t>
      </w:r>
    </w:p>
    <w:p w:rsidR="007D4FE1" w:rsidRPr="00CD5298" w:rsidRDefault="007D4FE1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CD5298">
        <w:rPr>
          <w:b/>
          <w:sz w:val="28"/>
          <w:szCs w:val="28"/>
        </w:rPr>
        <w:t>Забезпечує взаємодію з:</w:t>
      </w:r>
    </w:p>
    <w:p w:rsidR="007D4FE1" w:rsidRPr="00CD5298" w:rsidRDefault="00CF628E" w:rsidP="00CF628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Г</w:t>
      </w:r>
      <w:r w:rsidR="007D4FE1" w:rsidRPr="00CD5298">
        <w:rPr>
          <w:rFonts w:ascii="Times New Roman" w:eastAsia="Calibri" w:hAnsi="Times New Roman"/>
          <w:szCs w:val="28"/>
          <w:lang w:eastAsia="en-US"/>
        </w:rPr>
        <w:t>оловним управлінням Національної поліції в області;</w:t>
      </w:r>
    </w:p>
    <w:p w:rsidR="007D4FE1" w:rsidRPr="00CD5298" w:rsidRDefault="00CF628E" w:rsidP="00CF628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У</w:t>
      </w:r>
      <w:r w:rsidR="007D4FE1" w:rsidRPr="00CD5298">
        <w:rPr>
          <w:rFonts w:ascii="Times New Roman" w:eastAsia="Calibri" w:hAnsi="Times New Roman"/>
          <w:szCs w:val="28"/>
          <w:lang w:eastAsia="en-US"/>
        </w:rPr>
        <w:t>правлінням Служби безпеки України в області;</w:t>
      </w:r>
    </w:p>
    <w:p w:rsidR="007D4FE1" w:rsidRPr="00CD5298" w:rsidRDefault="00CF628E" w:rsidP="00CF628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П</w:t>
      </w:r>
      <w:r w:rsidR="007D4FE1" w:rsidRPr="00CD5298">
        <w:rPr>
          <w:rFonts w:ascii="Times New Roman" w:eastAsia="Calibri" w:hAnsi="Times New Roman"/>
          <w:szCs w:val="28"/>
          <w:lang w:eastAsia="en-US"/>
        </w:rPr>
        <w:t>рокуратурою області;</w:t>
      </w:r>
    </w:p>
    <w:p w:rsidR="00F61F4E" w:rsidRPr="00CD5298" w:rsidRDefault="007D4FE1" w:rsidP="00CF628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CD5298">
        <w:rPr>
          <w:rFonts w:ascii="Times New Roman" w:eastAsia="Calibri" w:hAnsi="Times New Roman"/>
          <w:szCs w:val="28"/>
          <w:lang w:eastAsia="en-US"/>
        </w:rPr>
        <w:t xml:space="preserve">військовими частинами (установами) Збройних </w:t>
      </w:r>
      <w:r w:rsidR="00CF628E">
        <w:rPr>
          <w:rFonts w:ascii="Times New Roman" w:eastAsia="Calibri" w:hAnsi="Times New Roman"/>
          <w:szCs w:val="28"/>
          <w:lang w:eastAsia="en-US"/>
        </w:rPr>
        <w:t>с</w:t>
      </w:r>
      <w:r w:rsidRPr="00CD5298">
        <w:rPr>
          <w:rFonts w:ascii="Times New Roman" w:eastAsia="Calibri" w:hAnsi="Times New Roman"/>
          <w:szCs w:val="28"/>
          <w:lang w:eastAsia="en-US"/>
        </w:rPr>
        <w:t>ил України, що дислокуються</w:t>
      </w:r>
      <w:r w:rsidR="0066723C" w:rsidRPr="00CD5298">
        <w:rPr>
          <w:rFonts w:ascii="Times New Roman" w:eastAsia="Calibri" w:hAnsi="Times New Roman"/>
          <w:szCs w:val="28"/>
          <w:lang w:eastAsia="en-US"/>
        </w:rPr>
        <w:t xml:space="preserve"> на території області;</w:t>
      </w:r>
    </w:p>
    <w:p w:rsidR="0066723C" w:rsidRPr="00CF628E" w:rsidRDefault="0066723C" w:rsidP="00CF628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CF628E">
        <w:rPr>
          <w:rFonts w:ascii="Times New Roman" w:eastAsia="Calibri" w:hAnsi="Times New Roman"/>
          <w:szCs w:val="28"/>
          <w:lang w:eastAsia="en-US"/>
        </w:rPr>
        <w:t>Луцьким прикордонним загоном Державної прикордонної служби України</w:t>
      </w:r>
      <w:r w:rsidR="0056615A" w:rsidRPr="00CF628E">
        <w:rPr>
          <w:rFonts w:ascii="Times New Roman" w:eastAsia="Calibri" w:hAnsi="Times New Roman"/>
          <w:szCs w:val="28"/>
          <w:lang w:eastAsia="en-US"/>
        </w:rPr>
        <w:t xml:space="preserve"> (в частині ділянки відповідальності у Волинської області)</w:t>
      </w:r>
      <w:r w:rsidRPr="00CF628E">
        <w:rPr>
          <w:rFonts w:ascii="Times New Roman" w:eastAsia="Calibri" w:hAnsi="Times New Roman"/>
          <w:szCs w:val="28"/>
          <w:lang w:eastAsia="en-US"/>
        </w:rPr>
        <w:t>;</w:t>
      </w:r>
    </w:p>
    <w:p w:rsidR="00CF61C3" w:rsidRPr="00CF628E" w:rsidRDefault="0066723C" w:rsidP="00CF628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CF628E">
        <w:rPr>
          <w:rFonts w:ascii="Times New Roman" w:eastAsia="Calibri" w:hAnsi="Times New Roman"/>
          <w:szCs w:val="28"/>
          <w:lang w:eastAsia="en-US"/>
        </w:rPr>
        <w:t>Львівським прикордонним загоном Державної прикордонної служби України (в частині ділянки відповідальності у Волинської області).</w:t>
      </w:r>
    </w:p>
    <w:p w:rsidR="004D6BAD" w:rsidRPr="00E52934" w:rsidRDefault="004D6BAD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E52934">
        <w:rPr>
          <w:b/>
          <w:sz w:val="28"/>
          <w:szCs w:val="28"/>
        </w:rPr>
        <w:t xml:space="preserve">Координує діяльність: </w:t>
      </w:r>
    </w:p>
    <w:p w:rsidR="004D6BAD" w:rsidRPr="00F54D02" w:rsidRDefault="004D6BAD" w:rsidP="00CF628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F54D02">
        <w:rPr>
          <w:rFonts w:ascii="Times New Roman" w:eastAsia="Calibri" w:hAnsi="Times New Roman"/>
          <w:szCs w:val="28"/>
          <w:lang w:eastAsia="en-US"/>
        </w:rPr>
        <w:t>обласного військового комісаріату;</w:t>
      </w:r>
    </w:p>
    <w:p w:rsidR="004D6BAD" w:rsidRPr="00F54D02" w:rsidRDefault="004D6BAD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F54D02">
        <w:rPr>
          <w:sz w:val="28"/>
          <w:szCs w:val="28"/>
        </w:rPr>
        <w:t xml:space="preserve">філії державної установи «Центр </w:t>
      </w:r>
      <w:proofErr w:type="spellStart"/>
      <w:r w:rsidRPr="00F54D02">
        <w:rPr>
          <w:sz w:val="28"/>
          <w:szCs w:val="28"/>
        </w:rPr>
        <w:t>пробації</w:t>
      </w:r>
      <w:proofErr w:type="spellEnd"/>
      <w:r w:rsidRPr="00F54D02">
        <w:rPr>
          <w:sz w:val="28"/>
          <w:szCs w:val="28"/>
        </w:rPr>
        <w:t xml:space="preserve"> в області»;</w:t>
      </w:r>
    </w:p>
    <w:p w:rsidR="004D6BAD" w:rsidRDefault="00CF628E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D6BAD" w:rsidRPr="00F54D02">
        <w:rPr>
          <w:sz w:val="28"/>
          <w:szCs w:val="28"/>
        </w:rPr>
        <w:t xml:space="preserve">ектору охорони режиму та нагляду у Волинській області ДКВС України Західного міжрегіонального управління з питань виконання кримінальних покарань та </w:t>
      </w:r>
      <w:proofErr w:type="spellStart"/>
      <w:r w:rsidR="004D6BAD" w:rsidRPr="00F54D02">
        <w:rPr>
          <w:sz w:val="28"/>
          <w:szCs w:val="28"/>
        </w:rPr>
        <w:t>пробац</w:t>
      </w:r>
      <w:r w:rsidR="009351BC" w:rsidRPr="00F54D02">
        <w:rPr>
          <w:sz w:val="28"/>
          <w:szCs w:val="28"/>
        </w:rPr>
        <w:t>ії</w:t>
      </w:r>
      <w:proofErr w:type="spellEnd"/>
      <w:r w:rsidR="009351BC" w:rsidRPr="00F54D02">
        <w:rPr>
          <w:sz w:val="28"/>
          <w:szCs w:val="28"/>
        </w:rPr>
        <w:t xml:space="preserve"> Міністерства юстиції України;</w:t>
      </w:r>
    </w:p>
    <w:p w:rsidR="00AC1751" w:rsidRPr="005542C1" w:rsidRDefault="00CF628E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AC1751" w:rsidRPr="005542C1">
        <w:rPr>
          <w:sz w:val="28"/>
          <w:szCs w:val="28"/>
        </w:rPr>
        <w:t>правління Державної служби України з надзвичайних ситуацій в області;</w:t>
      </w:r>
    </w:p>
    <w:p w:rsidR="00AC1751" w:rsidRPr="00CF628E" w:rsidRDefault="00CF628E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F628E">
        <w:rPr>
          <w:rFonts w:ascii="Times New Roman" w:hAnsi="Times New Roman"/>
          <w:szCs w:val="28"/>
          <w:lang w:eastAsia="zh-CN"/>
        </w:rPr>
        <w:t>У</w:t>
      </w:r>
      <w:r w:rsidR="00AC1751" w:rsidRPr="00CF628E">
        <w:rPr>
          <w:rFonts w:ascii="Times New Roman" w:hAnsi="Times New Roman"/>
          <w:szCs w:val="28"/>
          <w:lang w:eastAsia="zh-CN"/>
        </w:rPr>
        <w:t>правління Державної інспекції енергетичного нагляду</w:t>
      </w:r>
      <w:r w:rsidR="00AC1751" w:rsidRPr="00CF628E">
        <w:rPr>
          <w:rFonts w:ascii="Times New Roman" w:hAnsi="Times New Roman"/>
          <w:szCs w:val="28"/>
        </w:rPr>
        <w:t xml:space="preserve"> </w:t>
      </w:r>
      <w:r w:rsidR="00AC1751" w:rsidRPr="00CF628E">
        <w:rPr>
          <w:rFonts w:ascii="Times New Roman" w:hAnsi="Times New Roman"/>
          <w:szCs w:val="28"/>
          <w:lang w:eastAsia="zh-CN"/>
        </w:rPr>
        <w:t>України в області;</w:t>
      </w:r>
    </w:p>
    <w:p w:rsidR="00AC1751" w:rsidRPr="00CF628E" w:rsidRDefault="00AC1751" w:rsidP="00CF628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CF628E">
        <w:rPr>
          <w:rFonts w:ascii="Times New Roman" w:hAnsi="Times New Roman"/>
          <w:szCs w:val="28"/>
          <w:lang w:eastAsia="zh-CN"/>
        </w:rPr>
        <w:t xml:space="preserve">акціонерного товариства </w:t>
      </w:r>
      <w:r w:rsidRPr="00CF628E">
        <w:rPr>
          <w:rFonts w:ascii="Times New Roman" w:eastAsia="Calibri" w:hAnsi="Times New Roman"/>
          <w:szCs w:val="28"/>
          <w:lang w:eastAsia="en-US"/>
        </w:rPr>
        <w:t>«Оператор газорозподільної системи «</w:t>
      </w:r>
      <w:proofErr w:type="spellStart"/>
      <w:r w:rsidRPr="00CF628E">
        <w:rPr>
          <w:rFonts w:ascii="Times New Roman" w:eastAsia="Calibri" w:hAnsi="Times New Roman"/>
          <w:szCs w:val="28"/>
          <w:lang w:eastAsia="en-US"/>
        </w:rPr>
        <w:t>Волиньгаз</w:t>
      </w:r>
      <w:proofErr w:type="spellEnd"/>
      <w:r w:rsidRPr="00CF628E">
        <w:rPr>
          <w:rFonts w:ascii="Times New Roman" w:eastAsia="Calibri" w:hAnsi="Times New Roman"/>
          <w:szCs w:val="28"/>
          <w:lang w:eastAsia="en-US"/>
        </w:rPr>
        <w:t>»;</w:t>
      </w:r>
    </w:p>
    <w:p w:rsidR="00AC1751" w:rsidRPr="00CF628E" w:rsidRDefault="00AC1751" w:rsidP="00CF628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CF628E">
        <w:rPr>
          <w:rFonts w:ascii="Times New Roman" w:eastAsia="Calibri" w:hAnsi="Times New Roman"/>
          <w:szCs w:val="28"/>
          <w:lang w:eastAsia="en-US"/>
        </w:rPr>
        <w:t>приватного акціонерного товариства «</w:t>
      </w:r>
      <w:proofErr w:type="spellStart"/>
      <w:r w:rsidRPr="00CF628E">
        <w:rPr>
          <w:rFonts w:ascii="Times New Roman" w:eastAsia="Calibri" w:hAnsi="Times New Roman"/>
          <w:szCs w:val="28"/>
          <w:lang w:eastAsia="en-US"/>
        </w:rPr>
        <w:t>Волиньобленерго</w:t>
      </w:r>
      <w:proofErr w:type="spellEnd"/>
      <w:r w:rsidRPr="00CF628E">
        <w:rPr>
          <w:rFonts w:ascii="Times New Roman" w:eastAsia="Calibri" w:hAnsi="Times New Roman"/>
          <w:szCs w:val="28"/>
          <w:lang w:eastAsia="en-US"/>
        </w:rPr>
        <w:t>»;</w:t>
      </w:r>
    </w:p>
    <w:p w:rsidR="005469F5" w:rsidRPr="005542C1" w:rsidRDefault="00CF628E" w:rsidP="00CF628E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5469F5" w:rsidRPr="005542C1">
        <w:rPr>
          <w:rFonts w:eastAsia="Calibri"/>
          <w:sz w:val="28"/>
          <w:szCs w:val="28"/>
          <w:lang w:eastAsia="en-US"/>
        </w:rPr>
        <w:t>оловного управління Пенсійного фонду України в області;</w:t>
      </w:r>
    </w:p>
    <w:p w:rsidR="005469F5" w:rsidRPr="00CF628E" w:rsidRDefault="00CF628E" w:rsidP="00CF628E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F628E">
        <w:rPr>
          <w:rFonts w:eastAsia="Calibri"/>
          <w:sz w:val="28"/>
          <w:szCs w:val="28"/>
          <w:lang w:eastAsia="en-US"/>
        </w:rPr>
        <w:t>У</w:t>
      </w:r>
      <w:r w:rsidR="005469F5" w:rsidRPr="00CF628E">
        <w:rPr>
          <w:rFonts w:eastAsia="Calibri"/>
          <w:sz w:val="28"/>
          <w:szCs w:val="28"/>
          <w:lang w:eastAsia="en-US"/>
        </w:rPr>
        <w:t>правління виконавчої дирекції Фонду соціального страхування України в області;</w:t>
      </w:r>
    </w:p>
    <w:p w:rsidR="005469F5" w:rsidRPr="005542C1" w:rsidRDefault="005469F5" w:rsidP="00CF628E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542C1">
        <w:rPr>
          <w:rFonts w:eastAsia="Calibri"/>
          <w:sz w:val="28"/>
          <w:szCs w:val="28"/>
          <w:lang w:eastAsia="en-US"/>
        </w:rPr>
        <w:t>обласного відділення Фонду соціального захисту інвалідів;</w:t>
      </w:r>
    </w:p>
    <w:p w:rsidR="005469F5" w:rsidRPr="005542C1" w:rsidRDefault="00CF628E" w:rsidP="00CF628E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5469F5" w:rsidRPr="005542C1">
        <w:rPr>
          <w:rFonts w:eastAsia="Calibri"/>
          <w:sz w:val="28"/>
          <w:szCs w:val="28"/>
          <w:lang w:eastAsia="en-US"/>
        </w:rPr>
        <w:t>ідділу у Волинській області Міністерства у справах ветеранів, тимчасово окупованих територій та внутрішньо переміщених осіб України;</w:t>
      </w:r>
    </w:p>
    <w:p w:rsidR="00CF61C3" w:rsidRPr="00CF628E" w:rsidRDefault="00630027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F628E">
        <w:rPr>
          <w:sz w:val="28"/>
          <w:szCs w:val="28"/>
        </w:rPr>
        <w:t xml:space="preserve">закладів </w:t>
      </w:r>
      <w:r w:rsidR="005469F5" w:rsidRPr="00CF628E">
        <w:rPr>
          <w:rFonts w:eastAsia="Calibri"/>
          <w:sz w:val="28"/>
          <w:szCs w:val="28"/>
          <w:lang w:eastAsia="en-US"/>
        </w:rPr>
        <w:t>соціального захисту населення,</w:t>
      </w:r>
      <w:r w:rsidR="005469F5" w:rsidRPr="00CF628E">
        <w:rPr>
          <w:sz w:val="28"/>
          <w:szCs w:val="28"/>
        </w:rPr>
        <w:t xml:space="preserve"> </w:t>
      </w:r>
      <w:r w:rsidRPr="00CF628E">
        <w:rPr>
          <w:sz w:val="28"/>
          <w:szCs w:val="28"/>
        </w:rPr>
        <w:t>культури,</w:t>
      </w:r>
      <w:r w:rsidRPr="00CF628E">
        <w:rPr>
          <w:rFonts w:eastAsia="Calibri"/>
          <w:sz w:val="28"/>
          <w:szCs w:val="28"/>
          <w:lang w:eastAsia="en-US"/>
        </w:rPr>
        <w:t xml:space="preserve"> спортивних закладів</w:t>
      </w:r>
      <w:r w:rsidR="00DF3911" w:rsidRPr="00CF628E">
        <w:rPr>
          <w:rFonts w:eastAsia="Calibri"/>
          <w:sz w:val="28"/>
          <w:szCs w:val="28"/>
          <w:lang w:eastAsia="en-US"/>
        </w:rPr>
        <w:t>,</w:t>
      </w:r>
      <w:r w:rsidRPr="00CF628E">
        <w:rPr>
          <w:sz w:val="28"/>
          <w:szCs w:val="28"/>
        </w:rPr>
        <w:t xml:space="preserve"> </w:t>
      </w:r>
      <w:r w:rsidR="005469F5" w:rsidRPr="00CF628E">
        <w:rPr>
          <w:sz w:val="28"/>
          <w:szCs w:val="28"/>
        </w:rPr>
        <w:t xml:space="preserve">закладів захисту дітей, </w:t>
      </w:r>
      <w:r w:rsidR="003E6F0E" w:rsidRPr="00CF628E">
        <w:rPr>
          <w:sz w:val="28"/>
          <w:szCs w:val="28"/>
        </w:rPr>
        <w:t>що належать до сфери управління обласної державної адміністрації.</w:t>
      </w:r>
      <w:r w:rsidR="00DC6AB9" w:rsidRPr="00CF628E">
        <w:rPr>
          <w:sz w:val="28"/>
          <w:szCs w:val="28"/>
        </w:rPr>
        <w:t xml:space="preserve"> </w:t>
      </w:r>
    </w:p>
    <w:p w:rsidR="00734F6E" w:rsidRPr="0056007A" w:rsidRDefault="00734F6E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56007A">
        <w:rPr>
          <w:b/>
          <w:sz w:val="28"/>
          <w:szCs w:val="28"/>
        </w:rPr>
        <w:t>Взаємодіє, сприяє виконанню статутних завдань, забезпечує дотримання законних прав:</w:t>
      </w:r>
    </w:p>
    <w:p w:rsidR="001F0E1C" w:rsidRDefault="001F0E1C" w:rsidP="00CF628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50551">
        <w:rPr>
          <w:rFonts w:ascii="Times New Roman" w:hAnsi="Times New Roman"/>
          <w:szCs w:val="28"/>
          <w:lang w:eastAsia="zh-CN"/>
        </w:rPr>
        <w:t>обласних комітетів, правлінь, відділень добровільних товариств і обласних громадських організацій, рад, спілок, братств</w:t>
      </w:r>
      <w:r>
        <w:rPr>
          <w:rFonts w:ascii="Times New Roman" w:hAnsi="Times New Roman"/>
          <w:szCs w:val="28"/>
          <w:lang w:eastAsia="zh-CN"/>
        </w:rPr>
        <w:t>;</w:t>
      </w:r>
      <w:r w:rsidR="00A50756">
        <w:rPr>
          <w:rFonts w:ascii="Times New Roman" w:hAnsi="Times New Roman"/>
          <w:szCs w:val="28"/>
          <w:lang w:eastAsia="zh-CN"/>
        </w:rPr>
        <w:t xml:space="preserve"> </w:t>
      </w:r>
    </w:p>
    <w:p w:rsidR="007F6F2C" w:rsidRPr="001F0E1C" w:rsidRDefault="007F6F2C" w:rsidP="00CF628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542C1">
        <w:rPr>
          <w:rFonts w:ascii="Times New Roman" w:hAnsi="Times New Roman"/>
          <w:szCs w:val="28"/>
          <w:lang w:eastAsia="zh-CN"/>
        </w:rPr>
        <w:t>підприємств та організацій житлово-комунального господарства;</w:t>
      </w:r>
    </w:p>
    <w:p w:rsidR="00734F6E" w:rsidRDefault="00734F6E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1B240D">
        <w:rPr>
          <w:sz w:val="28"/>
          <w:szCs w:val="28"/>
        </w:rPr>
        <w:t>обласних організацій (спілок) письменників</w:t>
      </w:r>
      <w:r>
        <w:rPr>
          <w:sz w:val="28"/>
          <w:szCs w:val="28"/>
        </w:rPr>
        <w:t xml:space="preserve"> (публіцистів)</w:t>
      </w:r>
      <w:r w:rsidRPr="001B240D">
        <w:rPr>
          <w:sz w:val="28"/>
          <w:szCs w:val="28"/>
        </w:rPr>
        <w:t>, художників, об</w:t>
      </w:r>
      <w:r w:rsidRPr="001B240D">
        <w:rPr>
          <w:rFonts w:ascii="Calibri" w:hAnsi="Calibri"/>
          <w:sz w:val="28"/>
          <w:szCs w:val="28"/>
        </w:rPr>
        <w:t>'</w:t>
      </w:r>
      <w:r w:rsidRPr="001B240D">
        <w:rPr>
          <w:sz w:val="28"/>
          <w:szCs w:val="28"/>
        </w:rPr>
        <w:t>єд</w:t>
      </w:r>
      <w:r w:rsidR="00F033F5">
        <w:rPr>
          <w:sz w:val="28"/>
          <w:szCs w:val="28"/>
        </w:rPr>
        <w:t>нань самодіяльних композиторів;</w:t>
      </w:r>
    </w:p>
    <w:p w:rsidR="00F033F5" w:rsidRPr="00A81461" w:rsidRDefault="00F033F5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A81461">
        <w:rPr>
          <w:sz w:val="28"/>
          <w:szCs w:val="28"/>
        </w:rPr>
        <w:t xml:space="preserve">обласних молодіжних громадсько-політичних та культурно-просвітницьких організацій; </w:t>
      </w:r>
    </w:p>
    <w:p w:rsidR="00734F6E" w:rsidRPr="0056007A" w:rsidRDefault="00F033F5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A81461">
        <w:rPr>
          <w:sz w:val="28"/>
          <w:szCs w:val="28"/>
        </w:rPr>
        <w:t>товариств і добровільних спортивних організацій.</w:t>
      </w:r>
      <w:r>
        <w:rPr>
          <w:sz w:val="28"/>
          <w:szCs w:val="28"/>
        </w:rPr>
        <w:t xml:space="preserve"> </w:t>
      </w:r>
    </w:p>
    <w:p w:rsidR="00B646F7" w:rsidRPr="00CF628E" w:rsidRDefault="00B646F7" w:rsidP="00CF628E">
      <w:pPr>
        <w:pStyle w:val="a5"/>
        <w:tabs>
          <w:tab w:val="left" w:pos="709"/>
        </w:tabs>
        <w:spacing w:before="0" w:after="0"/>
        <w:ind w:firstLine="567"/>
        <w:jc w:val="both"/>
        <w:rPr>
          <w:sz w:val="28"/>
          <w:szCs w:val="28"/>
        </w:rPr>
      </w:pPr>
      <w:r w:rsidRPr="00CF628E">
        <w:rPr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голови облдержадміністрації, які він очолює.</w:t>
      </w:r>
    </w:p>
    <w:p w:rsidR="00B646F7" w:rsidRDefault="00734F6E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6007A">
        <w:rPr>
          <w:b/>
          <w:sz w:val="28"/>
          <w:szCs w:val="28"/>
        </w:rPr>
        <w:t>Координує роботу</w:t>
      </w:r>
      <w:r w:rsidRPr="00DF5A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Волинської Ради Церков. </w:t>
      </w:r>
    </w:p>
    <w:p w:rsidR="00E52C30" w:rsidRPr="00E52C30" w:rsidRDefault="00E52C30" w:rsidP="00E52C30">
      <w:pPr>
        <w:pStyle w:val="a5"/>
        <w:spacing w:before="0" w:after="0"/>
        <w:jc w:val="both"/>
        <w:rPr>
          <w:sz w:val="28"/>
          <w:szCs w:val="28"/>
          <w:u w:val="single"/>
        </w:rPr>
      </w:pPr>
    </w:p>
    <w:p w:rsidR="009F622C" w:rsidRPr="00717E22" w:rsidRDefault="00CF628E" w:rsidP="009F622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ІІІ. </w:t>
      </w:r>
      <w:r w:rsidR="009F622C" w:rsidRPr="00717E22">
        <w:rPr>
          <w:rFonts w:ascii="Times New Roman" w:hAnsi="Times New Roman"/>
          <w:b/>
        </w:rPr>
        <w:t xml:space="preserve">Заступник голови обласної державної адміністрації </w:t>
      </w:r>
    </w:p>
    <w:p w:rsidR="009F622C" w:rsidRDefault="00CF628E" w:rsidP="009F622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Олександр </w:t>
      </w:r>
      <w:proofErr w:type="spellStart"/>
      <w:r w:rsidR="009F622C" w:rsidRPr="00717E22">
        <w:rPr>
          <w:rFonts w:ascii="Times New Roman" w:hAnsi="Times New Roman"/>
          <w:b/>
        </w:rPr>
        <w:t>Троханенко</w:t>
      </w:r>
      <w:proofErr w:type="spellEnd"/>
      <w:r w:rsidR="009F622C" w:rsidRPr="00717E22">
        <w:rPr>
          <w:rFonts w:ascii="Times New Roman" w:hAnsi="Times New Roman"/>
          <w:b/>
        </w:rPr>
        <w:t xml:space="preserve"> </w:t>
      </w:r>
    </w:p>
    <w:p w:rsidR="00130012" w:rsidRPr="00C3470E" w:rsidRDefault="00130012" w:rsidP="009F622C">
      <w:pPr>
        <w:jc w:val="center"/>
        <w:rPr>
          <w:rFonts w:ascii="Times New Roman" w:hAnsi="Times New Roman"/>
          <w:sz w:val="20"/>
        </w:rPr>
      </w:pPr>
    </w:p>
    <w:p w:rsidR="004A1940" w:rsidRPr="005542C1" w:rsidRDefault="008F791C" w:rsidP="00CF628E">
      <w:pPr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50551">
        <w:rPr>
          <w:rFonts w:ascii="Times New Roman" w:hAnsi="Times New Roman"/>
          <w:szCs w:val="28"/>
          <w:lang w:eastAsia="zh-CN"/>
        </w:rPr>
        <w:t xml:space="preserve">Забезпечує реалізацію на території області державної політики у сферах фінансів та бюджету, </w:t>
      </w:r>
      <w:r w:rsidR="00A52955" w:rsidRPr="005542C1">
        <w:rPr>
          <w:rFonts w:ascii="Times New Roman" w:hAnsi="Times New Roman"/>
          <w:szCs w:val="28"/>
          <w:lang w:eastAsia="zh-CN"/>
        </w:rPr>
        <w:t xml:space="preserve">зовнішніх зносин та інвестиційної діяльності, туризму та рекреації, </w:t>
      </w:r>
      <w:r w:rsidRPr="005542C1">
        <w:rPr>
          <w:rFonts w:ascii="Times New Roman" w:hAnsi="Times New Roman"/>
          <w:szCs w:val="28"/>
          <w:lang w:eastAsia="zh-CN"/>
        </w:rPr>
        <w:t xml:space="preserve">економічного розвитку та торгівлі, </w:t>
      </w:r>
      <w:r w:rsidR="009E13C1" w:rsidRPr="005542C1">
        <w:rPr>
          <w:rFonts w:ascii="Times New Roman" w:hAnsi="Times New Roman"/>
          <w:szCs w:val="28"/>
          <w:lang w:eastAsia="zh-CN"/>
        </w:rPr>
        <w:t xml:space="preserve">праці, зайнятості населення, трудової міграції, </w:t>
      </w:r>
      <w:r w:rsidR="00C34EAE" w:rsidRPr="005542C1">
        <w:rPr>
          <w:rFonts w:ascii="Times New Roman" w:hAnsi="Times New Roman"/>
          <w:szCs w:val="28"/>
          <w:lang w:eastAsia="zh-CN"/>
        </w:rPr>
        <w:t>сільського господарства,</w:t>
      </w:r>
      <w:r w:rsidR="00A07555" w:rsidRPr="005542C1">
        <w:rPr>
          <w:rFonts w:ascii="Times New Roman" w:hAnsi="Times New Roman"/>
          <w:szCs w:val="28"/>
          <w:lang w:eastAsia="zh-CN"/>
        </w:rPr>
        <w:t xml:space="preserve"> продовольчої безпеки</w:t>
      </w:r>
      <w:r w:rsidR="00C34EAE" w:rsidRPr="005542C1">
        <w:rPr>
          <w:rFonts w:ascii="Times New Roman" w:hAnsi="Times New Roman"/>
          <w:szCs w:val="28"/>
          <w:lang w:eastAsia="zh-CN"/>
        </w:rPr>
        <w:t>, екології та природних ресурсів</w:t>
      </w:r>
      <w:r w:rsidR="00010345" w:rsidRPr="005542C1">
        <w:rPr>
          <w:rFonts w:ascii="Times New Roman" w:hAnsi="Times New Roman"/>
          <w:szCs w:val="28"/>
          <w:lang w:eastAsia="zh-CN"/>
        </w:rPr>
        <w:t>, містобудування та архітектури, земельних відносин</w:t>
      </w:r>
      <w:r w:rsidR="009E13C1" w:rsidRPr="005542C1">
        <w:rPr>
          <w:rFonts w:ascii="Times New Roman" w:hAnsi="Times New Roman"/>
          <w:szCs w:val="28"/>
          <w:lang w:eastAsia="zh-CN"/>
        </w:rPr>
        <w:t xml:space="preserve">; сприяє реалізації державної митної політики. </w:t>
      </w:r>
    </w:p>
    <w:p w:rsidR="004A1940" w:rsidRPr="005542C1" w:rsidRDefault="004A1940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5542C1">
        <w:rPr>
          <w:b/>
          <w:sz w:val="28"/>
          <w:szCs w:val="28"/>
        </w:rPr>
        <w:t xml:space="preserve">Здійснює безпосереднє керівництво: </w:t>
      </w:r>
    </w:p>
    <w:p w:rsidR="004A1940" w:rsidRPr="005542C1" w:rsidRDefault="004A1940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департаментом фінансів облдержадміністрації;</w:t>
      </w:r>
    </w:p>
    <w:p w:rsidR="003451FA" w:rsidRPr="005542C1" w:rsidRDefault="003451FA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департаментом зовнішніх зносин, залучення інвестицій та з питань туризму і курортів облдержадміністрації;</w:t>
      </w:r>
    </w:p>
    <w:p w:rsidR="004A1940" w:rsidRPr="005542C1" w:rsidRDefault="004A1940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управлінням економічного розвитку та торгівлі облдержадміністрації;</w:t>
      </w:r>
    </w:p>
    <w:p w:rsidR="00FE0A58" w:rsidRPr="005542C1" w:rsidRDefault="00FE0A58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управлінням агропромислового розвитку облдержадміністрації;</w:t>
      </w:r>
    </w:p>
    <w:p w:rsidR="004A1940" w:rsidRPr="005542C1" w:rsidRDefault="004A1940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 xml:space="preserve">управлінням екології та природних </w:t>
      </w:r>
      <w:r w:rsidR="007C01AA" w:rsidRPr="005542C1">
        <w:rPr>
          <w:sz w:val="28"/>
          <w:szCs w:val="28"/>
        </w:rPr>
        <w:t>ресурсів облдержадміністрації;</w:t>
      </w:r>
    </w:p>
    <w:p w:rsidR="007C01AA" w:rsidRPr="005542C1" w:rsidRDefault="007C01AA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управлінням містобудування та архітектури облдержадміністрації.</w:t>
      </w:r>
    </w:p>
    <w:p w:rsidR="00CE551B" w:rsidRPr="005542C1" w:rsidRDefault="00CE551B" w:rsidP="00CF628E">
      <w:pPr>
        <w:ind w:firstLine="567"/>
        <w:jc w:val="both"/>
        <w:rPr>
          <w:rFonts w:ascii="Times New Roman" w:hAnsi="Times New Roman"/>
          <w:b/>
        </w:rPr>
      </w:pPr>
      <w:r w:rsidRPr="005542C1">
        <w:rPr>
          <w:rFonts w:ascii="Times New Roman" w:hAnsi="Times New Roman"/>
          <w:b/>
        </w:rPr>
        <w:t xml:space="preserve">Координує діяльність: </w:t>
      </w:r>
    </w:p>
    <w:p w:rsidR="00CE551B" w:rsidRPr="005542C1" w:rsidRDefault="00CF628E" w:rsidP="00CF628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="00CE551B" w:rsidRPr="005542C1">
        <w:rPr>
          <w:rFonts w:ascii="Times New Roman" w:hAnsi="Times New Roman"/>
        </w:rPr>
        <w:t>оловного управління Державної податкової служби України в області;</w:t>
      </w:r>
    </w:p>
    <w:p w:rsidR="00CE551B" w:rsidRPr="005542C1" w:rsidRDefault="00CF628E" w:rsidP="00CF628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="00CE551B" w:rsidRPr="005542C1">
        <w:rPr>
          <w:rFonts w:ascii="Times New Roman" w:hAnsi="Times New Roman"/>
        </w:rPr>
        <w:t>оловного управління Державної казначейської служби України в області;</w:t>
      </w:r>
    </w:p>
    <w:p w:rsidR="00CE551B" w:rsidRPr="005542C1" w:rsidRDefault="00CE551B" w:rsidP="00CF628E">
      <w:pPr>
        <w:ind w:firstLine="567"/>
        <w:jc w:val="both"/>
        <w:rPr>
          <w:rFonts w:ascii="Times New Roman" w:hAnsi="Times New Roman"/>
        </w:rPr>
      </w:pPr>
      <w:r w:rsidRPr="005542C1">
        <w:rPr>
          <w:rFonts w:ascii="Times New Roman" w:hAnsi="Times New Roman"/>
        </w:rPr>
        <w:t>Волинської митниці Держмитслужби;</w:t>
      </w:r>
    </w:p>
    <w:p w:rsidR="00CE551B" w:rsidRPr="005542C1" w:rsidRDefault="00CE551B" w:rsidP="00CF628E">
      <w:pPr>
        <w:ind w:firstLine="567"/>
        <w:jc w:val="both"/>
        <w:rPr>
          <w:rFonts w:ascii="Times New Roman" w:hAnsi="Times New Roman"/>
        </w:rPr>
      </w:pPr>
      <w:r w:rsidRPr="005542C1">
        <w:rPr>
          <w:rFonts w:ascii="Times New Roman" w:hAnsi="Times New Roman"/>
        </w:rPr>
        <w:t>Поліської митниці Держмитслужби</w:t>
      </w:r>
      <w:r w:rsidR="00A63235" w:rsidRPr="005542C1">
        <w:rPr>
          <w:rFonts w:ascii="Times New Roman" w:hAnsi="Times New Roman"/>
        </w:rPr>
        <w:t xml:space="preserve"> </w:t>
      </w:r>
      <w:r w:rsidR="00B15C80" w:rsidRPr="005542C1">
        <w:rPr>
          <w:rFonts w:ascii="Times New Roman" w:hAnsi="Times New Roman"/>
        </w:rPr>
        <w:t xml:space="preserve">(що стосується зони діяльності у </w:t>
      </w:r>
      <w:r w:rsidR="00A63235" w:rsidRPr="005542C1">
        <w:rPr>
          <w:rFonts w:ascii="Times New Roman" w:hAnsi="Times New Roman"/>
        </w:rPr>
        <w:t>Волинській області)</w:t>
      </w:r>
      <w:r w:rsidRPr="005542C1">
        <w:rPr>
          <w:rFonts w:ascii="Times New Roman" w:hAnsi="Times New Roman"/>
        </w:rPr>
        <w:t>;</w:t>
      </w:r>
    </w:p>
    <w:p w:rsidR="0009284F" w:rsidRPr="0009284F" w:rsidRDefault="0009284F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542C1">
        <w:rPr>
          <w:rFonts w:ascii="Times New Roman" w:hAnsi="Times New Roman"/>
          <w:szCs w:val="28"/>
          <w:lang w:eastAsia="zh-CN"/>
        </w:rPr>
        <w:t>установи «Агенція регіонального розвитку Волинської області»;</w:t>
      </w:r>
    </w:p>
    <w:p w:rsidR="00CE551B" w:rsidRPr="006E1A18" w:rsidRDefault="00CF628E" w:rsidP="00CF628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</w:t>
      </w:r>
      <w:r w:rsidR="00CE551B" w:rsidRPr="006E1A18">
        <w:rPr>
          <w:rFonts w:ascii="Times New Roman" w:hAnsi="Times New Roman"/>
        </w:rPr>
        <w:t xml:space="preserve">правління </w:t>
      </w:r>
      <w:proofErr w:type="spellStart"/>
      <w:r w:rsidR="00CE551B" w:rsidRPr="006E1A18">
        <w:rPr>
          <w:rFonts w:ascii="Times New Roman" w:hAnsi="Times New Roman"/>
        </w:rPr>
        <w:t>Держпраці</w:t>
      </w:r>
      <w:proofErr w:type="spellEnd"/>
      <w:r w:rsidR="00CE551B" w:rsidRPr="006E1A18">
        <w:rPr>
          <w:rFonts w:ascii="Times New Roman" w:hAnsi="Times New Roman"/>
        </w:rPr>
        <w:t xml:space="preserve"> в області;</w:t>
      </w:r>
    </w:p>
    <w:p w:rsidR="00CE551B" w:rsidRPr="006E1A18" w:rsidRDefault="00CF628E" w:rsidP="00CF628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</w:t>
      </w:r>
      <w:r w:rsidR="00CE551B" w:rsidRPr="006E1A18">
        <w:rPr>
          <w:rFonts w:ascii="Times New Roman" w:hAnsi="Times New Roman"/>
        </w:rPr>
        <w:t>правління Державної міграційної служби України в області;</w:t>
      </w:r>
    </w:p>
    <w:p w:rsidR="00CE551B" w:rsidRPr="006E1A18" w:rsidRDefault="00CE551B" w:rsidP="00CF628E">
      <w:pPr>
        <w:ind w:firstLine="567"/>
        <w:jc w:val="both"/>
        <w:rPr>
          <w:rFonts w:ascii="Times New Roman" w:hAnsi="Times New Roman"/>
        </w:rPr>
      </w:pPr>
      <w:r w:rsidRPr="006E1A18">
        <w:rPr>
          <w:rFonts w:ascii="Times New Roman" w:hAnsi="Times New Roman"/>
        </w:rPr>
        <w:t>обласного центру зайнятості;</w:t>
      </w:r>
    </w:p>
    <w:p w:rsidR="00CE551B" w:rsidRPr="006E1A18" w:rsidRDefault="00050705" w:rsidP="00CF628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="00CE551B" w:rsidRPr="006E1A18">
        <w:rPr>
          <w:rFonts w:ascii="Times New Roman" w:hAnsi="Times New Roman"/>
        </w:rPr>
        <w:t>ектору Державної регуляторної служби України в області;</w:t>
      </w:r>
    </w:p>
    <w:p w:rsidR="00804101" w:rsidRPr="00804101" w:rsidRDefault="00050705" w:rsidP="00CF628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804101" w:rsidRPr="00804101">
        <w:rPr>
          <w:rFonts w:ascii="Times New Roman" w:hAnsi="Times New Roman"/>
        </w:rPr>
        <w:t>ідділ</w:t>
      </w:r>
      <w:r w:rsidR="00804101">
        <w:rPr>
          <w:rFonts w:ascii="Times New Roman" w:hAnsi="Times New Roman"/>
        </w:rPr>
        <w:t>у</w:t>
      </w:r>
      <w:r w:rsidR="00804101" w:rsidRPr="00804101">
        <w:rPr>
          <w:rFonts w:ascii="Times New Roman" w:hAnsi="Times New Roman"/>
        </w:rPr>
        <w:t xml:space="preserve"> досліджень і розслідувань Західного міжобласного територіального відділення Антимонопольного Комітету України</w:t>
      </w:r>
      <w:r w:rsidR="00804101">
        <w:rPr>
          <w:rFonts w:ascii="Times New Roman" w:hAnsi="Times New Roman"/>
        </w:rPr>
        <w:t xml:space="preserve"> в області;</w:t>
      </w:r>
    </w:p>
    <w:p w:rsidR="00CE551B" w:rsidRPr="00CE551B" w:rsidRDefault="00050705" w:rsidP="00CF628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</w:t>
      </w:r>
      <w:r w:rsidR="00CE551B" w:rsidRPr="006E1A18">
        <w:rPr>
          <w:rFonts w:ascii="Times New Roman" w:hAnsi="Times New Roman"/>
        </w:rPr>
        <w:t>правління забезпечення реалізації повноважень у Волинській області регіонального відділення Фонду державного майна України по Львівській, Закарпатській та Волинській областях;</w:t>
      </w:r>
    </w:p>
    <w:p w:rsidR="00CE551B" w:rsidRPr="006E1A18" w:rsidRDefault="00050705" w:rsidP="00CF628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="00CE551B" w:rsidRPr="006E1A18">
        <w:rPr>
          <w:rFonts w:ascii="Times New Roman" w:hAnsi="Times New Roman"/>
        </w:rPr>
        <w:t>оловного управління статистики в області;</w:t>
      </w:r>
    </w:p>
    <w:p w:rsidR="00CE551B" w:rsidRPr="006E1A18" w:rsidRDefault="00050705" w:rsidP="00CF628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CE551B" w:rsidRPr="006E1A18">
        <w:rPr>
          <w:rFonts w:ascii="Times New Roman" w:hAnsi="Times New Roman"/>
        </w:rPr>
        <w:t>ідділення Національної служби посередництва і примирення в області;</w:t>
      </w:r>
    </w:p>
    <w:p w:rsidR="00CE551B" w:rsidRPr="006E1A18" w:rsidRDefault="00CE551B" w:rsidP="00CF628E">
      <w:pPr>
        <w:ind w:firstLine="567"/>
        <w:jc w:val="both"/>
        <w:rPr>
          <w:rFonts w:ascii="Times New Roman" w:hAnsi="Times New Roman"/>
        </w:rPr>
      </w:pPr>
      <w:r w:rsidRPr="006E1A18">
        <w:rPr>
          <w:rFonts w:ascii="Times New Roman" w:hAnsi="Times New Roman"/>
        </w:rPr>
        <w:t>Волинської торгово-промислової палати;</w:t>
      </w:r>
    </w:p>
    <w:p w:rsidR="00CE551B" w:rsidRPr="00CE551B" w:rsidRDefault="00CE551B" w:rsidP="00CF628E">
      <w:pPr>
        <w:ind w:firstLine="567"/>
        <w:jc w:val="both"/>
        <w:rPr>
          <w:rFonts w:ascii="Times New Roman" w:hAnsi="Times New Roman"/>
        </w:rPr>
      </w:pPr>
      <w:r w:rsidRPr="006E1A18">
        <w:rPr>
          <w:rFonts w:ascii="Times New Roman" w:hAnsi="Times New Roman"/>
        </w:rPr>
        <w:t>державного підприємства «Волинський науково-виробничий центр стандартизації, метрології та сертифікації»;</w:t>
      </w:r>
    </w:p>
    <w:p w:rsidR="00CE551B" w:rsidRPr="00B15CF5" w:rsidRDefault="00CE551B" w:rsidP="00CF628E">
      <w:pPr>
        <w:ind w:firstLine="567"/>
        <w:jc w:val="both"/>
        <w:rPr>
          <w:rFonts w:ascii="Times New Roman" w:hAnsi="Times New Roman"/>
        </w:rPr>
      </w:pPr>
      <w:r w:rsidRPr="00B15CF5">
        <w:rPr>
          <w:rFonts w:ascii="Times New Roman" w:hAnsi="Times New Roman"/>
        </w:rPr>
        <w:t>державного підприємства «</w:t>
      </w:r>
      <w:proofErr w:type="spellStart"/>
      <w:r w:rsidRPr="00B15CF5">
        <w:rPr>
          <w:rFonts w:ascii="Times New Roman" w:hAnsi="Times New Roman"/>
        </w:rPr>
        <w:t>Волиньторф</w:t>
      </w:r>
      <w:proofErr w:type="spellEnd"/>
      <w:r w:rsidRPr="00B15CF5">
        <w:rPr>
          <w:rFonts w:ascii="Times New Roman" w:hAnsi="Times New Roman"/>
        </w:rPr>
        <w:t>»;</w:t>
      </w:r>
    </w:p>
    <w:p w:rsidR="00CE551B" w:rsidRPr="00B15CF5" w:rsidRDefault="00CE551B" w:rsidP="00CF628E">
      <w:pPr>
        <w:ind w:firstLine="567"/>
        <w:jc w:val="both"/>
        <w:rPr>
          <w:rFonts w:ascii="Times New Roman" w:hAnsi="Times New Roman"/>
        </w:rPr>
      </w:pPr>
      <w:r w:rsidRPr="00B15CF5">
        <w:rPr>
          <w:rFonts w:ascii="Times New Roman" w:hAnsi="Times New Roman"/>
        </w:rPr>
        <w:t>державного підприємства «</w:t>
      </w:r>
      <w:proofErr w:type="spellStart"/>
      <w:r w:rsidRPr="00B15CF5">
        <w:rPr>
          <w:rFonts w:ascii="Times New Roman" w:hAnsi="Times New Roman"/>
        </w:rPr>
        <w:t>Волиньвугілля</w:t>
      </w:r>
      <w:proofErr w:type="spellEnd"/>
      <w:r w:rsidRPr="00B15CF5">
        <w:rPr>
          <w:rFonts w:ascii="Times New Roman" w:hAnsi="Times New Roman"/>
        </w:rPr>
        <w:t>»;</w:t>
      </w:r>
    </w:p>
    <w:p w:rsidR="00CE551B" w:rsidRPr="00B15CF5" w:rsidRDefault="00CE551B" w:rsidP="00CF628E">
      <w:pPr>
        <w:ind w:firstLine="567"/>
        <w:jc w:val="both"/>
        <w:rPr>
          <w:rFonts w:ascii="Times New Roman" w:hAnsi="Times New Roman"/>
        </w:rPr>
      </w:pPr>
      <w:r w:rsidRPr="00B15CF5">
        <w:rPr>
          <w:rFonts w:ascii="Times New Roman" w:hAnsi="Times New Roman"/>
        </w:rPr>
        <w:t>державного підприємства «Шахта № 1 «Нововолинська»;</w:t>
      </w:r>
    </w:p>
    <w:p w:rsidR="00384EE5" w:rsidRPr="00B15CF5" w:rsidRDefault="00050705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Г</w:t>
      </w:r>
      <w:r w:rsidR="00384EE5" w:rsidRPr="00B15CF5">
        <w:rPr>
          <w:rFonts w:ascii="Times New Roman" w:hAnsi="Times New Roman"/>
          <w:szCs w:val="28"/>
          <w:lang w:eastAsia="zh-CN"/>
        </w:rPr>
        <w:t xml:space="preserve">оловного управління </w:t>
      </w:r>
      <w:proofErr w:type="spellStart"/>
      <w:r w:rsidR="00384EE5" w:rsidRPr="00B15CF5">
        <w:rPr>
          <w:rFonts w:ascii="Times New Roman" w:hAnsi="Times New Roman"/>
          <w:szCs w:val="28"/>
          <w:lang w:eastAsia="zh-CN"/>
        </w:rPr>
        <w:t>Держпродспоживслужби</w:t>
      </w:r>
      <w:proofErr w:type="spellEnd"/>
      <w:r w:rsidR="00384EE5" w:rsidRPr="00B15CF5">
        <w:rPr>
          <w:rFonts w:ascii="Times New Roman" w:hAnsi="Times New Roman"/>
          <w:szCs w:val="28"/>
          <w:lang w:eastAsia="zh-CN"/>
        </w:rPr>
        <w:t xml:space="preserve"> в області;</w:t>
      </w:r>
    </w:p>
    <w:p w:rsidR="00384EE5" w:rsidRPr="00B15CF5" w:rsidRDefault="00384EE5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B15CF5">
        <w:rPr>
          <w:rFonts w:ascii="Times New Roman" w:hAnsi="Times New Roman"/>
          <w:szCs w:val="28"/>
          <w:lang w:eastAsia="zh-CN"/>
        </w:rPr>
        <w:t>Волинської регіональної державної лабораторії Державної служби України з питань безпечності харчових продуктів та захисту споживачів;</w:t>
      </w:r>
    </w:p>
    <w:p w:rsidR="00384EE5" w:rsidRPr="00B15CF5" w:rsidRDefault="00C34198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B15CF5">
        <w:rPr>
          <w:rFonts w:ascii="Times New Roman" w:hAnsi="Times New Roman"/>
          <w:szCs w:val="28"/>
          <w:lang w:eastAsia="zh-CN"/>
        </w:rPr>
        <w:t>д</w:t>
      </w:r>
      <w:r w:rsidR="00384EE5" w:rsidRPr="00B15CF5">
        <w:rPr>
          <w:rFonts w:ascii="Times New Roman" w:hAnsi="Times New Roman"/>
          <w:szCs w:val="28"/>
          <w:lang w:eastAsia="zh-CN"/>
        </w:rPr>
        <w:t xml:space="preserve">ержавної установи «Волинська обласна </w:t>
      </w:r>
      <w:proofErr w:type="spellStart"/>
      <w:r w:rsidR="00384EE5" w:rsidRPr="00B15CF5">
        <w:rPr>
          <w:rFonts w:ascii="Times New Roman" w:hAnsi="Times New Roman"/>
          <w:szCs w:val="28"/>
          <w:lang w:eastAsia="zh-CN"/>
        </w:rPr>
        <w:t>фітосанітарна</w:t>
      </w:r>
      <w:proofErr w:type="spellEnd"/>
      <w:r w:rsidR="00384EE5" w:rsidRPr="00B15CF5">
        <w:rPr>
          <w:rFonts w:ascii="Times New Roman" w:hAnsi="Times New Roman"/>
          <w:szCs w:val="28"/>
          <w:lang w:eastAsia="zh-CN"/>
        </w:rPr>
        <w:t xml:space="preserve"> лабораторія»;</w:t>
      </w:r>
    </w:p>
    <w:p w:rsidR="00384EE5" w:rsidRPr="00C32C21" w:rsidRDefault="00050705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У</w:t>
      </w:r>
      <w:r w:rsidR="00384EE5" w:rsidRPr="00B15CF5">
        <w:rPr>
          <w:rFonts w:ascii="Times New Roman" w:hAnsi="Times New Roman"/>
          <w:szCs w:val="28"/>
          <w:lang w:eastAsia="zh-CN"/>
        </w:rPr>
        <w:t>правління Державного агентства рибного господарства в області;</w:t>
      </w:r>
    </w:p>
    <w:p w:rsidR="00384EE5" w:rsidRPr="00446641" w:rsidRDefault="00050705" w:rsidP="00CF628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="00CE551B" w:rsidRPr="00446641">
        <w:rPr>
          <w:rFonts w:ascii="Times New Roman" w:hAnsi="Times New Roman"/>
        </w:rPr>
        <w:t>ержавної екологічної інспекції в області;</w:t>
      </w:r>
    </w:p>
    <w:p w:rsidR="00CE551B" w:rsidRPr="00446641" w:rsidRDefault="00CE551B" w:rsidP="00CF628E">
      <w:pPr>
        <w:ind w:firstLine="567"/>
        <w:jc w:val="both"/>
        <w:rPr>
          <w:rFonts w:ascii="Times New Roman" w:hAnsi="Times New Roman"/>
        </w:rPr>
      </w:pPr>
      <w:r w:rsidRPr="00446641">
        <w:rPr>
          <w:rFonts w:ascii="Times New Roman" w:hAnsi="Times New Roman"/>
        </w:rPr>
        <w:t xml:space="preserve">Північно-західної інспекції з ядерної та радіаційної безпеки Державної інспекції ядерного регулювання України; </w:t>
      </w:r>
    </w:p>
    <w:p w:rsidR="00CE551B" w:rsidRPr="00446641" w:rsidRDefault="00050705" w:rsidP="00CF628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CE551B" w:rsidRPr="00446641">
        <w:rPr>
          <w:rFonts w:ascii="Times New Roman" w:hAnsi="Times New Roman"/>
        </w:rPr>
        <w:t>егіонального офісу водних ресурсів в області;</w:t>
      </w:r>
    </w:p>
    <w:p w:rsidR="00CE551B" w:rsidRDefault="00CE551B" w:rsidP="00CF628E">
      <w:pPr>
        <w:ind w:firstLine="567"/>
        <w:jc w:val="both"/>
        <w:rPr>
          <w:rFonts w:ascii="Times New Roman" w:hAnsi="Times New Roman"/>
        </w:rPr>
      </w:pPr>
      <w:r w:rsidRPr="00446641">
        <w:rPr>
          <w:rFonts w:ascii="Times New Roman" w:hAnsi="Times New Roman"/>
        </w:rPr>
        <w:t>облас</w:t>
      </w:r>
      <w:r w:rsidR="0009284F">
        <w:rPr>
          <w:rFonts w:ascii="Times New Roman" w:hAnsi="Times New Roman"/>
        </w:rPr>
        <w:t>ного центру з гідрометеорології;</w:t>
      </w:r>
    </w:p>
    <w:p w:rsidR="0009284F" w:rsidRPr="005542C1" w:rsidRDefault="0009284F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542C1">
        <w:rPr>
          <w:rFonts w:ascii="Times New Roman" w:hAnsi="Times New Roman"/>
          <w:szCs w:val="28"/>
          <w:lang w:eastAsia="zh-CN"/>
        </w:rPr>
        <w:t>філії ДП УДНДІПМ «</w:t>
      </w:r>
      <w:proofErr w:type="spellStart"/>
      <w:r w:rsidRPr="005542C1">
        <w:rPr>
          <w:rFonts w:ascii="Times New Roman" w:hAnsi="Times New Roman"/>
          <w:szCs w:val="28"/>
          <w:lang w:eastAsia="zh-CN"/>
        </w:rPr>
        <w:t>Діпромісто</w:t>
      </w:r>
      <w:proofErr w:type="spellEnd"/>
      <w:r w:rsidRPr="005542C1">
        <w:rPr>
          <w:rFonts w:ascii="Times New Roman" w:hAnsi="Times New Roman"/>
          <w:szCs w:val="28"/>
          <w:lang w:eastAsia="zh-CN"/>
        </w:rPr>
        <w:t>» ім. Ю.М. Білоконя;</w:t>
      </w:r>
    </w:p>
    <w:p w:rsidR="0009284F" w:rsidRPr="005542C1" w:rsidRDefault="00050705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Г</w:t>
      </w:r>
      <w:r w:rsidR="0009284F" w:rsidRPr="005542C1">
        <w:rPr>
          <w:rFonts w:ascii="Times New Roman" w:hAnsi="Times New Roman"/>
          <w:szCs w:val="28"/>
          <w:lang w:eastAsia="zh-CN"/>
        </w:rPr>
        <w:t xml:space="preserve">оловного управління </w:t>
      </w:r>
      <w:proofErr w:type="spellStart"/>
      <w:r w:rsidR="0009284F" w:rsidRPr="005542C1">
        <w:rPr>
          <w:rFonts w:ascii="Times New Roman" w:hAnsi="Times New Roman"/>
          <w:szCs w:val="28"/>
          <w:lang w:eastAsia="zh-CN"/>
        </w:rPr>
        <w:t>Держгеокадастру</w:t>
      </w:r>
      <w:proofErr w:type="spellEnd"/>
      <w:r w:rsidR="0009284F" w:rsidRPr="005542C1">
        <w:rPr>
          <w:rFonts w:ascii="Times New Roman" w:hAnsi="Times New Roman"/>
          <w:szCs w:val="28"/>
          <w:lang w:eastAsia="zh-CN"/>
        </w:rPr>
        <w:t xml:space="preserve"> в області;</w:t>
      </w:r>
    </w:p>
    <w:p w:rsidR="0009284F" w:rsidRPr="005542C1" w:rsidRDefault="0009284F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542C1">
        <w:rPr>
          <w:rFonts w:ascii="Times New Roman" w:hAnsi="Times New Roman"/>
          <w:szCs w:val="28"/>
          <w:lang w:eastAsia="zh-CN"/>
        </w:rPr>
        <w:t xml:space="preserve">державного підприємства «Волинський науково-дослідний та </w:t>
      </w:r>
      <w:proofErr w:type="spellStart"/>
      <w:r w:rsidRPr="005542C1">
        <w:rPr>
          <w:rFonts w:ascii="Times New Roman" w:hAnsi="Times New Roman"/>
          <w:szCs w:val="28"/>
          <w:lang w:eastAsia="zh-CN"/>
        </w:rPr>
        <w:t>проєктний</w:t>
      </w:r>
      <w:proofErr w:type="spellEnd"/>
      <w:r w:rsidRPr="005542C1">
        <w:rPr>
          <w:rFonts w:ascii="Times New Roman" w:hAnsi="Times New Roman"/>
          <w:szCs w:val="28"/>
          <w:lang w:eastAsia="zh-CN"/>
        </w:rPr>
        <w:t xml:space="preserve"> інститут землеустрою»;</w:t>
      </w:r>
    </w:p>
    <w:p w:rsidR="0009284F" w:rsidRPr="0009284F" w:rsidRDefault="0009284F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542C1">
        <w:rPr>
          <w:rFonts w:ascii="Times New Roman" w:hAnsi="Times New Roman"/>
          <w:szCs w:val="28"/>
          <w:lang w:eastAsia="zh-CN"/>
        </w:rPr>
        <w:t>регіональної філії ДП «Центр державного земельного кадастру».</w:t>
      </w:r>
    </w:p>
    <w:p w:rsidR="007E08DE" w:rsidRPr="00586261" w:rsidRDefault="007E08DE" w:rsidP="00CF628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586261">
        <w:rPr>
          <w:rFonts w:ascii="Times New Roman" w:hAnsi="Times New Roman"/>
          <w:b/>
          <w:szCs w:val="28"/>
          <w:lang w:eastAsia="zh-CN"/>
        </w:rPr>
        <w:t>Взаємодіє, сприяє виконанню статутних завдань, забезпечує дотримання законних прав:</w:t>
      </w:r>
      <w:r w:rsidR="0061581D">
        <w:rPr>
          <w:rFonts w:ascii="Times New Roman" w:hAnsi="Times New Roman"/>
          <w:b/>
          <w:szCs w:val="28"/>
          <w:lang w:eastAsia="zh-CN"/>
        </w:rPr>
        <w:t xml:space="preserve"> </w:t>
      </w:r>
    </w:p>
    <w:p w:rsidR="007E08DE" w:rsidRDefault="007E08DE" w:rsidP="00CF628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50551">
        <w:rPr>
          <w:rFonts w:ascii="Times New Roman" w:hAnsi="Times New Roman"/>
          <w:szCs w:val="28"/>
          <w:lang w:eastAsia="zh-CN"/>
        </w:rPr>
        <w:t>обласних комітетів, правлінь, відділень добровільних товариств і обласних громадських організацій, рад, спілок, братств</w:t>
      </w:r>
      <w:r>
        <w:rPr>
          <w:rFonts w:ascii="Times New Roman" w:hAnsi="Times New Roman"/>
          <w:szCs w:val="28"/>
          <w:lang w:eastAsia="zh-CN"/>
        </w:rPr>
        <w:t>;</w:t>
      </w:r>
    </w:p>
    <w:p w:rsidR="00597BA8" w:rsidRPr="002A6520" w:rsidRDefault="003C34ED" w:rsidP="00CF628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підприємств, </w:t>
      </w:r>
      <w:r w:rsidR="00597BA8" w:rsidRPr="002A6520">
        <w:rPr>
          <w:rFonts w:ascii="Times New Roman" w:hAnsi="Times New Roman"/>
        </w:rPr>
        <w:t>установ, товариств, асоціацій, організацій агропромислового комплексу;</w:t>
      </w:r>
    </w:p>
    <w:p w:rsidR="007E08DE" w:rsidRPr="00E43741" w:rsidRDefault="007E08DE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43741">
        <w:rPr>
          <w:rFonts w:ascii="Times New Roman" w:hAnsi="Times New Roman"/>
          <w:szCs w:val="28"/>
          <w:lang w:eastAsia="zh-CN"/>
        </w:rPr>
        <w:t>установ природно-заповідного фонду;</w:t>
      </w:r>
    </w:p>
    <w:p w:rsidR="007E08DE" w:rsidRPr="00E43741" w:rsidRDefault="007E08DE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43741">
        <w:rPr>
          <w:rFonts w:ascii="Times New Roman" w:hAnsi="Times New Roman"/>
          <w:szCs w:val="28"/>
          <w:lang w:eastAsia="zh-CN"/>
        </w:rPr>
        <w:t xml:space="preserve">обласної ради Українського товариства охорони природи; </w:t>
      </w:r>
    </w:p>
    <w:p w:rsidR="0009284F" w:rsidRDefault="007E08DE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43741">
        <w:rPr>
          <w:rFonts w:ascii="Times New Roman" w:hAnsi="Times New Roman"/>
          <w:szCs w:val="28"/>
          <w:lang w:eastAsia="zh-CN"/>
        </w:rPr>
        <w:t>обласної ради Українського</w:t>
      </w:r>
      <w:r w:rsidR="0009284F">
        <w:rPr>
          <w:rFonts w:ascii="Times New Roman" w:hAnsi="Times New Roman"/>
          <w:szCs w:val="28"/>
          <w:lang w:eastAsia="zh-CN"/>
        </w:rPr>
        <w:t xml:space="preserve"> товариства мисливців і рибалок;</w:t>
      </w:r>
    </w:p>
    <w:p w:rsidR="00CE551B" w:rsidRPr="0009284F" w:rsidRDefault="0009284F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pacing w:val="-8"/>
          <w:sz w:val="28"/>
          <w:szCs w:val="28"/>
        </w:rPr>
        <w:t>Волинської обласної організації Національної спілки архітекторів України.</w:t>
      </w:r>
    </w:p>
    <w:p w:rsidR="00377D6E" w:rsidRPr="00050705" w:rsidRDefault="00002A32" w:rsidP="00CF628E">
      <w:pPr>
        <w:pStyle w:val="a5"/>
        <w:tabs>
          <w:tab w:val="left" w:pos="709"/>
        </w:tabs>
        <w:spacing w:before="0" w:after="0"/>
        <w:ind w:firstLine="567"/>
        <w:jc w:val="both"/>
        <w:rPr>
          <w:sz w:val="28"/>
          <w:szCs w:val="28"/>
        </w:rPr>
      </w:pPr>
      <w:r w:rsidRPr="00050705">
        <w:rPr>
          <w:sz w:val="28"/>
          <w:szCs w:val="28"/>
        </w:rPr>
        <w:t>О</w:t>
      </w:r>
      <w:r w:rsidR="00377D6E" w:rsidRPr="00050705">
        <w:rPr>
          <w:sz w:val="28"/>
          <w:szCs w:val="28"/>
        </w:rPr>
        <w:t xml:space="preserve">рганізовує роботу </w:t>
      </w:r>
      <w:r w:rsidR="00C03583" w:rsidRPr="00050705">
        <w:rPr>
          <w:sz w:val="28"/>
          <w:szCs w:val="28"/>
        </w:rPr>
        <w:t>комісій, робочих груп, консультативно-дорадчих органів, що утворюються розпорядженнями го</w:t>
      </w:r>
      <w:r w:rsidR="00B56081" w:rsidRPr="00050705">
        <w:rPr>
          <w:sz w:val="28"/>
          <w:szCs w:val="28"/>
        </w:rPr>
        <w:t>лови облдержадміністрації</w:t>
      </w:r>
      <w:r w:rsidRPr="00050705">
        <w:rPr>
          <w:sz w:val="28"/>
          <w:szCs w:val="28"/>
        </w:rPr>
        <w:t>, які він очолює.</w:t>
      </w:r>
    </w:p>
    <w:p w:rsidR="0062122F" w:rsidRDefault="0062122F" w:rsidP="00C849A6">
      <w:pPr>
        <w:tabs>
          <w:tab w:val="left" w:pos="1635"/>
        </w:tabs>
        <w:rPr>
          <w:rFonts w:ascii="Times New Roman" w:hAnsi="Times New Roman"/>
        </w:rPr>
      </w:pPr>
    </w:p>
    <w:p w:rsidR="00C71AC0" w:rsidRPr="00C71AC0" w:rsidRDefault="00050705" w:rsidP="00C71AC0">
      <w:pPr>
        <w:tabs>
          <w:tab w:val="left" w:pos="1635"/>
        </w:tabs>
        <w:ind w:firstLine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</w:t>
      </w:r>
      <w:r>
        <w:rPr>
          <w:rFonts w:ascii="Times New Roman" w:hAnsi="Times New Roman"/>
          <w:b/>
          <w:lang w:val="en-US"/>
        </w:rPr>
        <w:t>V</w:t>
      </w:r>
      <w:r w:rsidRPr="00050705">
        <w:rPr>
          <w:rFonts w:ascii="Times New Roman" w:hAnsi="Times New Roman"/>
          <w:b/>
        </w:rPr>
        <w:t xml:space="preserve">. </w:t>
      </w:r>
      <w:r w:rsidR="00C71AC0" w:rsidRPr="00C71AC0">
        <w:rPr>
          <w:rFonts w:ascii="Times New Roman" w:hAnsi="Times New Roman"/>
          <w:b/>
        </w:rPr>
        <w:t>Керівник апарату обласної державної адміністрації</w:t>
      </w:r>
    </w:p>
    <w:p w:rsidR="00C71AC0" w:rsidRDefault="00CF628E" w:rsidP="00CF628E">
      <w:pPr>
        <w:tabs>
          <w:tab w:val="left" w:pos="1635"/>
        </w:tabs>
        <w:ind w:firstLine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Юрій </w:t>
      </w:r>
      <w:proofErr w:type="spellStart"/>
      <w:r w:rsidR="00C71AC0" w:rsidRPr="00C71AC0">
        <w:rPr>
          <w:rFonts w:ascii="Times New Roman" w:hAnsi="Times New Roman"/>
          <w:b/>
        </w:rPr>
        <w:t>Судаков</w:t>
      </w:r>
      <w:proofErr w:type="spellEnd"/>
      <w:r w:rsidR="00C71AC0" w:rsidRPr="00C71AC0">
        <w:rPr>
          <w:rFonts w:ascii="Times New Roman" w:hAnsi="Times New Roman"/>
          <w:b/>
        </w:rPr>
        <w:t xml:space="preserve"> </w:t>
      </w:r>
    </w:p>
    <w:p w:rsidR="00CF628E" w:rsidRPr="00946EF2" w:rsidRDefault="00CF628E" w:rsidP="00CF628E">
      <w:pPr>
        <w:tabs>
          <w:tab w:val="left" w:pos="1635"/>
        </w:tabs>
        <w:ind w:firstLine="720"/>
        <w:jc w:val="center"/>
        <w:rPr>
          <w:rFonts w:ascii="Times New Roman" w:hAnsi="Times New Roman"/>
          <w:sz w:val="20"/>
        </w:rPr>
      </w:pPr>
    </w:p>
    <w:p w:rsidR="00C71AC0" w:rsidRPr="00946EF2" w:rsidRDefault="00C71AC0" w:rsidP="00050705">
      <w:pPr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71AC0">
        <w:rPr>
          <w:rFonts w:ascii="Times New Roman" w:hAnsi="Times New Roman"/>
          <w:szCs w:val="28"/>
          <w:lang w:eastAsia="zh-CN"/>
        </w:rPr>
        <w:t>Здійснює керівництво діяльністю апарату облдержадміністрації, організовує його роботу.</w:t>
      </w:r>
      <w:r>
        <w:rPr>
          <w:rFonts w:ascii="Times New Roman" w:hAnsi="Times New Roman"/>
          <w:szCs w:val="28"/>
          <w:lang w:eastAsia="zh-CN"/>
        </w:rPr>
        <w:t xml:space="preserve"> </w:t>
      </w:r>
    </w:p>
    <w:p w:rsidR="00C71AC0" w:rsidRPr="00946EF2" w:rsidRDefault="00C71AC0" w:rsidP="0005070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946EF2">
        <w:rPr>
          <w:rFonts w:ascii="Times New Roman" w:hAnsi="Times New Roman"/>
          <w:b/>
          <w:szCs w:val="28"/>
          <w:lang w:eastAsia="zh-CN"/>
        </w:rPr>
        <w:t xml:space="preserve">Здійснює безпосереднє керівництво структурними підрозділами апарату обласної державної адміністрації: </w:t>
      </w:r>
    </w:p>
    <w:p w:rsidR="00C71AC0" w:rsidRPr="00EF4274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 xml:space="preserve">організаційним управлінням; </w:t>
      </w:r>
    </w:p>
    <w:p w:rsidR="00C71AC0" w:rsidRPr="00EF4274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>управлінням персоналом;</w:t>
      </w:r>
    </w:p>
    <w:p w:rsidR="00C71AC0" w:rsidRPr="00EF4274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>управлінням інформаційних технологій та адміністрування;</w:t>
      </w:r>
    </w:p>
    <w:p w:rsidR="00C71AC0" w:rsidRPr="00EF4274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>юридичним управлінням (з питань організації роботи апарату облдержадміністрації);</w:t>
      </w:r>
    </w:p>
    <w:p w:rsidR="00C71AC0" w:rsidRPr="00EF4274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>загальним відділом;</w:t>
      </w:r>
    </w:p>
    <w:p w:rsidR="00C71AC0" w:rsidRPr="00EF4274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 xml:space="preserve">відділом фінансово-господарського забезпечення; </w:t>
      </w:r>
    </w:p>
    <w:p w:rsidR="00C71AC0" w:rsidRPr="00EF4274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>відділом забезпечення діяльності керівництва;</w:t>
      </w:r>
    </w:p>
    <w:p w:rsidR="00C71AC0" w:rsidRPr="00916FA5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>відділом роботи із зверненнями громадян;</w:t>
      </w:r>
    </w:p>
    <w:p w:rsidR="00C71AC0" w:rsidRPr="00EF4274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>сектором контролю;</w:t>
      </w:r>
    </w:p>
    <w:p w:rsidR="00C71AC0" w:rsidRPr="00EF4274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>сектором з питань запобігання та виявлення корупції</w:t>
      </w:r>
      <w:r w:rsidR="00AE367E" w:rsidRPr="00AE367E">
        <w:rPr>
          <w:rFonts w:ascii="Times New Roman" w:hAnsi="Times New Roman"/>
          <w:szCs w:val="28"/>
          <w:lang w:eastAsia="zh-CN"/>
        </w:rPr>
        <w:t xml:space="preserve"> </w:t>
      </w:r>
      <w:r w:rsidR="00AE367E" w:rsidRPr="00EF4274">
        <w:rPr>
          <w:rFonts w:ascii="Times New Roman" w:hAnsi="Times New Roman"/>
          <w:szCs w:val="28"/>
          <w:lang w:eastAsia="zh-CN"/>
        </w:rPr>
        <w:t>(з питань організації роботи апарату облдержадміністрації)</w:t>
      </w:r>
      <w:r w:rsidRPr="00EF4274">
        <w:rPr>
          <w:rFonts w:ascii="Times New Roman" w:hAnsi="Times New Roman"/>
          <w:szCs w:val="28"/>
          <w:lang w:eastAsia="zh-CN"/>
        </w:rPr>
        <w:t>;</w:t>
      </w:r>
    </w:p>
    <w:p w:rsidR="00C71AC0" w:rsidRPr="00EF4274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 xml:space="preserve">сектором </w:t>
      </w:r>
      <w:proofErr w:type="spellStart"/>
      <w:r w:rsidRPr="00EF4274">
        <w:rPr>
          <w:rFonts w:ascii="Times New Roman" w:hAnsi="Times New Roman"/>
          <w:szCs w:val="28"/>
          <w:lang w:eastAsia="zh-CN"/>
        </w:rPr>
        <w:t>режимно</w:t>
      </w:r>
      <w:proofErr w:type="spellEnd"/>
      <w:r w:rsidRPr="00EF4274">
        <w:rPr>
          <w:rFonts w:ascii="Times New Roman" w:hAnsi="Times New Roman"/>
          <w:szCs w:val="28"/>
          <w:lang w:eastAsia="zh-CN"/>
        </w:rPr>
        <w:t>-секретної роботи (з питань організації роботи апарату облдержадміністрації);</w:t>
      </w:r>
    </w:p>
    <w:p w:rsidR="00C71AC0" w:rsidRPr="00946EF2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>сектором мобілізаційної роботи (з питань організації роботи апарату облдержадміністрації).</w:t>
      </w:r>
    </w:p>
    <w:p w:rsidR="001A3491" w:rsidRPr="00946EF2" w:rsidRDefault="001A3491" w:rsidP="0005070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946EF2">
        <w:rPr>
          <w:rFonts w:ascii="Times New Roman" w:hAnsi="Times New Roman"/>
          <w:b/>
          <w:szCs w:val="28"/>
          <w:lang w:eastAsia="zh-CN"/>
        </w:rPr>
        <w:t xml:space="preserve">Координує діяльність: </w:t>
      </w:r>
    </w:p>
    <w:p w:rsidR="001A3491" w:rsidRPr="00C50551" w:rsidRDefault="00050705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Де</w:t>
      </w:r>
      <w:r w:rsidR="001A3491" w:rsidRPr="00C50551">
        <w:rPr>
          <w:rFonts w:ascii="Times New Roman" w:hAnsi="Times New Roman"/>
          <w:szCs w:val="28"/>
          <w:lang w:eastAsia="zh-CN"/>
        </w:rPr>
        <w:t>ржавного архіву області</w:t>
      </w:r>
      <w:r w:rsidR="001A3491">
        <w:rPr>
          <w:rFonts w:ascii="Times New Roman" w:hAnsi="Times New Roman"/>
          <w:szCs w:val="28"/>
          <w:lang w:eastAsia="zh-CN"/>
        </w:rPr>
        <w:t>;</w:t>
      </w:r>
    </w:p>
    <w:p w:rsidR="001A3491" w:rsidRPr="00363B2E" w:rsidRDefault="001A3491" w:rsidP="00050705">
      <w:pPr>
        <w:suppressAutoHyphens/>
        <w:ind w:firstLine="567"/>
        <w:jc w:val="both"/>
        <w:rPr>
          <w:rFonts w:ascii="Times New Roman" w:hAnsi="Times New Roman"/>
          <w:szCs w:val="28"/>
          <w:u w:val="single"/>
          <w:lang w:eastAsia="zh-CN"/>
        </w:rPr>
      </w:pPr>
      <w:r w:rsidRPr="00B860EE">
        <w:rPr>
          <w:rFonts w:ascii="Times New Roman" w:hAnsi="Times New Roman"/>
          <w:szCs w:val="28"/>
          <w:lang w:eastAsia="zh-CN"/>
        </w:rPr>
        <w:t>обласного центру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організацій.</w:t>
      </w:r>
      <w:r w:rsidRPr="00C50551">
        <w:rPr>
          <w:rFonts w:ascii="Times New Roman" w:hAnsi="Times New Roman"/>
          <w:szCs w:val="28"/>
          <w:lang w:eastAsia="zh-CN"/>
        </w:rPr>
        <w:t xml:space="preserve"> </w:t>
      </w:r>
    </w:p>
    <w:p w:rsidR="00F87B49" w:rsidRPr="00363B2E" w:rsidRDefault="00F87B49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363B2E">
        <w:rPr>
          <w:rFonts w:ascii="Times New Roman" w:hAnsi="Times New Roman"/>
          <w:b/>
          <w:szCs w:val="28"/>
          <w:lang w:eastAsia="zh-CN"/>
        </w:rPr>
        <w:t>Сприяє у реалізації наданих повноважень</w:t>
      </w:r>
      <w:r w:rsidRPr="00C50551">
        <w:rPr>
          <w:rFonts w:ascii="Times New Roman" w:hAnsi="Times New Roman"/>
          <w:szCs w:val="28"/>
          <w:lang w:eastAsia="zh-CN"/>
        </w:rPr>
        <w:t xml:space="preserve"> </w:t>
      </w:r>
      <w:r w:rsidR="00050705">
        <w:rPr>
          <w:rFonts w:ascii="Times New Roman" w:hAnsi="Times New Roman"/>
          <w:szCs w:val="28"/>
          <w:lang w:eastAsia="zh-CN"/>
        </w:rPr>
        <w:t>М</w:t>
      </w:r>
      <w:r w:rsidRPr="00164B0D">
        <w:rPr>
          <w:rFonts w:ascii="Times New Roman" w:hAnsi="Times New Roman"/>
          <w:szCs w:val="28"/>
          <w:lang w:eastAsia="zh-CN"/>
        </w:rPr>
        <w:t>іжрегіональному управлінню Національного агентства України з питань державної служби у Волинській та Рівненській областях.</w:t>
      </w:r>
      <w:r w:rsidR="00BF288B">
        <w:rPr>
          <w:rFonts w:ascii="Times New Roman" w:hAnsi="Times New Roman"/>
          <w:szCs w:val="28"/>
          <w:lang w:eastAsia="zh-CN"/>
        </w:rPr>
        <w:t xml:space="preserve"> </w:t>
      </w:r>
    </w:p>
    <w:p w:rsidR="004119C1" w:rsidRPr="00EF4274" w:rsidRDefault="004119C1" w:rsidP="00050705">
      <w:pPr>
        <w:pStyle w:val="a5"/>
        <w:tabs>
          <w:tab w:val="left" w:pos="709"/>
        </w:tabs>
        <w:spacing w:before="0" w:after="0"/>
        <w:ind w:firstLine="567"/>
        <w:jc w:val="both"/>
        <w:rPr>
          <w:sz w:val="28"/>
          <w:szCs w:val="28"/>
        </w:rPr>
      </w:pPr>
      <w:r w:rsidRPr="00A135C5">
        <w:rPr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голови облдержадміністрації, які він очолює.</w:t>
      </w:r>
      <w:r w:rsidR="00F723FA">
        <w:rPr>
          <w:sz w:val="28"/>
          <w:szCs w:val="28"/>
        </w:rPr>
        <w:t xml:space="preserve"> </w:t>
      </w:r>
    </w:p>
    <w:p w:rsidR="004119C1" w:rsidRDefault="004119C1" w:rsidP="00050705">
      <w:pPr>
        <w:tabs>
          <w:tab w:val="left" w:pos="709"/>
        </w:tabs>
        <w:ind w:firstLine="567"/>
        <w:jc w:val="both"/>
        <w:rPr>
          <w:rFonts w:ascii="Times New Roman" w:hAnsi="Times New Roman"/>
        </w:rPr>
      </w:pPr>
    </w:p>
    <w:p w:rsidR="00F8728C" w:rsidRDefault="00F8728C" w:rsidP="00050705">
      <w:pPr>
        <w:tabs>
          <w:tab w:val="left" w:pos="709"/>
        </w:tabs>
        <w:ind w:firstLine="567"/>
        <w:jc w:val="both"/>
        <w:rPr>
          <w:rFonts w:ascii="Times New Roman" w:hAnsi="Times New Roman"/>
        </w:rPr>
      </w:pPr>
    </w:p>
    <w:p w:rsidR="00F8728C" w:rsidRDefault="00CF628E" w:rsidP="00CF628E">
      <w:pPr>
        <w:tabs>
          <w:tab w:val="left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</w:t>
      </w:r>
    </w:p>
    <w:sectPr w:rsidR="00F8728C" w:rsidSect="00916FA5">
      <w:headerReference w:type="default" r:id="rId8"/>
      <w:pgSz w:w="11906" w:h="16838" w:code="9"/>
      <w:pgMar w:top="1134" w:right="567" w:bottom="1134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E93" w:rsidRDefault="005A5E93" w:rsidP="00C3470E">
      <w:r>
        <w:separator/>
      </w:r>
    </w:p>
  </w:endnote>
  <w:endnote w:type="continuationSeparator" w:id="0">
    <w:p w:rsidR="005A5E93" w:rsidRDefault="005A5E93" w:rsidP="00C3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E93" w:rsidRDefault="005A5E93" w:rsidP="00C3470E">
      <w:r>
        <w:separator/>
      </w:r>
    </w:p>
  </w:footnote>
  <w:footnote w:type="continuationSeparator" w:id="0">
    <w:p w:rsidR="005A5E93" w:rsidRDefault="005A5E93" w:rsidP="00C34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863289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C3470E" w:rsidRPr="00C3470E" w:rsidRDefault="00C3470E">
        <w:pPr>
          <w:pStyle w:val="a6"/>
          <w:jc w:val="center"/>
          <w:rPr>
            <w:rFonts w:ascii="Times New Roman" w:hAnsi="Times New Roman"/>
          </w:rPr>
        </w:pPr>
        <w:r w:rsidRPr="00C3470E">
          <w:rPr>
            <w:rFonts w:ascii="Times New Roman" w:hAnsi="Times New Roman"/>
          </w:rPr>
          <w:fldChar w:fldCharType="begin"/>
        </w:r>
        <w:r w:rsidRPr="00C3470E">
          <w:rPr>
            <w:rFonts w:ascii="Times New Roman" w:hAnsi="Times New Roman"/>
          </w:rPr>
          <w:instrText xml:space="preserve"> PAGE   \* MERGEFORMAT </w:instrText>
        </w:r>
        <w:r w:rsidRPr="00C3470E">
          <w:rPr>
            <w:rFonts w:ascii="Times New Roman" w:hAnsi="Times New Roman"/>
          </w:rPr>
          <w:fldChar w:fldCharType="separate"/>
        </w:r>
        <w:r w:rsidR="00F569C5">
          <w:rPr>
            <w:rFonts w:ascii="Times New Roman" w:hAnsi="Times New Roman"/>
            <w:noProof/>
          </w:rPr>
          <w:t>6</w:t>
        </w:r>
        <w:r w:rsidRPr="00C3470E">
          <w:rPr>
            <w:rFonts w:ascii="Times New Roman" w:hAnsi="Times New Roman"/>
            <w:noProof/>
          </w:rPr>
          <w:fldChar w:fldCharType="end"/>
        </w:r>
      </w:p>
    </w:sdtContent>
  </w:sdt>
  <w:p w:rsidR="00C3470E" w:rsidRDefault="00C347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A1F10"/>
    <w:multiLevelType w:val="hybridMultilevel"/>
    <w:tmpl w:val="7E3EB334"/>
    <w:lvl w:ilvl="0" w:tplc="60F05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2EA"/>
    <w:rsid w:val="00002A32"/>
    <w:rsid w:val="00010345"/>
    <w:rsid w:val="00015426"/>
    <w:rsid w:val="00026348"/>
    <w:rsid w:val="0003026F"/>
    <w:rsid w:val="000424B0"/>
    <w:rsid w:val="00044D1D"/>
    <w:rsid w:val="00050705"/>
    <w:rsid w:val="00071500"/>
    <w:rsid w:val="00090C1D"/>
    <w:rsid w:val="000923BC"/>
    <w:rsid w:val="0009284F"/>
    <w:rsid w:val="000A535E"/>
    <w:rsid w:val="000A554B"/>
    <w:rsid w:val="000A5CE5"/>
    <w:rsid w:val="000A7CA6"/>
    <w:rsid w:val="000B74D2"/>
    <w:rsid w:val="000C734D"/>
    <w:rsid w:val="000D5D5B"/>
    <w:rsid w:val="000E07BF"/>
    <w:rsid w:val="000E2E90"/>
    <w:rsid w:val="000E6ED7"/>
    <w:rsid w:val="000F0388"/>
    <w:rsid w:val="000F3799"/>
    <w:rsid w:val="000F483F"/>
    <w:rsid w:val="000F4C2A"/>
    <w:rsid w:val="000F76A6"/>
    <w:rsid w:val="00116007"/>
    <w:rsid w:val="001174E3"/>
    <w:rsid w:val="00130012"/>
    <w:rsid w:val="001328D1"/>
    <w:rsid w:val="0014226F"/>
    <w:rsid w:val="00144FC9"/>
    <w:rsid w:val="001454CA"/>
    <w:rsid w:val="0014575F"/>
    <w:rsid w:val="001465CE"/>
    <w:rsid w:val="001506C8"/>
    <w:rsid w:val="00151125"/>
    <w:rsid w:val="001553CF"/>
    <w:rsid w:val="00164B0D"/>
    <w:rsid w:val="001725A3"/>
    <w:rsid w:val="00175D60"/>
    <w:rsid w:val="001763E7"/>
    <w:rsid w:val="001958C8"/>
    <w:rsid w:val="001964B4"/>
    <w:rsid w:val="00196797"/>
    <w:rsid w:val="001A0053"/>
    <w:rsid w:val="001A3491"/>
    <w:rsid w:val="001A68F5"/>
    <w:rsid w:val="001A71E6"/>
    <w:rsid w:val="001B27AF"/>
    <w:rsid w:val="001C4597"/>
    <w:rsid w:val="001C5675"/>
    <w:rsid w:val="001C61D7"/>
    <w:rsid w:val="001D24A8"/>
    <w:rsid w:val="001E062E"/>
    <w:rsid w:val="001F0E1C"/>
    <w:rsid w:val="001F34BB"/>
    <w:rsid w:val="001F3FB8"/>
    <w:rsid w:val="002156D1"/>
    <w:rsid w:val="002168E4"/>
    <w:rsid w:val="002217D4"/>
    <w:rsid w:val="0022485C"/>
    <w:rsid w:val="00227964"/>
    <w:rsid w:val="0023686F"/>
    <w:rsid w:val="0024469E"/>
    <w:rsid w:val="0025211D"/>
    <w:rsid w:val="002904A3"/>
    <w:rsid w:val="002A2721"/>
    <w:rsid w:val="002A48CC"/>
    <w:rsid w:val="002A58FC"/>
    <w:rsid w:val="002A6520"/>
    <w:rsid w:val="002A7859"/>
    <w:rsid w:val="002B2652"/>
    <w:rsid w:val="002B3C76"/>
    <w:rsid w:val="002C1184"/>
    <w:rsid w:val="002C344B"/>
    <w:rsid w:val="002C5489"/>
    <w:rsid w:val="002C7D16"/>
    <w:rsid w:val="002E3EF2"/>
    <w:rsid w:val="00300395"/>
    <w:rsid w:val="00304ED1"/>
    <w:rsid w:val="00320B08"/>
    <w:rsid w:val="003229E5"/>
    <w:rsid w:val="00326C97"/>
    <w:rsid w:val="003326C7"/>
    <w:rsid w:val="003451DF"/>
    <w:rsid w:val="003451FA"/>
    <w:rsid w:val="00345E3E"/>
    <w:rsid w:val="003521EF"/>
    <w:rsid w:val="00363B2E"/>
    <w:rsid w:val="00377D6E"/>
    <w:rsid w:val="00384EE5"/>
    <w:rsid w:val="00395BB4"/>
    <w:rsid w:val="003A4521"/>
    <w:rsid w:val="003A7743"/>
    <w:rsid w:val="003B0A05"/>
    <w:rsid w:val="003C34ED"/>
    <w:rsid w:val="003C4CEB"/>
    <w:rsid w:val="003D1BF8"/>
    <w:rsid w:val="003E0F67"/>
    <w:rsid w:val="003E6F0E"/>
    <w:rsid w:val="003F1D81"/>
    <w:rsid w:val="00402BC4"/>
    <w:rsid w:val="004119C1"/>
    <w:rsid w:val="004124C0"/>
    <w:rsid w:val="00426C04"/>
    <w:rsid w:val="004279C4"/>
    <w:rsid w:val="00446641"/>
    <w:rsid w:val="004505AA"/>
    <w:rsid w:val="00463C19"/>
    <w:rsid w:val="00464060"/>
    <w:rsid w:val="00475894"/>
    <w:rsid w:val="00482B8D"/>
    <w:rsid w:val="00487900"/>
    <w:rsid w:val="004A1940"/>
    <w:rsid w:val="004A4615"/>
    <w:rsid w:val="004B7F2A"/>
    <w:rsid w:val="004C4541"/>
    <w:rsid w:val="004D6BAD"/>
    <w:rsid w:val="004E5CC8"/>
    <w:rsid w:val="00511E81"/>
    <w:rsid w:val="0053005D"/>
    <w:rsid w:val="005469F5"/>
    <w:rsid w:val="005512EA"/>
    <w:rsid w:val="00553FE0"/>
    <w:rsid w:val="005542C1"/>
    <w:rsid w:val="0056007A"/>
    <w:rsid w:val="00563C11"/>
    <w:rsid w:val="0056615A"/>
    <w:rsid w:val="00582485"/>
    <w:rsid w:val="00582AAB"/>
    <w:rsid w:val="00586261"/>
    <w:rsid w:val="00587F72"/>
    <w:rsid w:val="00597BA8"/>
    <w:rsid w:val="005A4138"/>
    <w:rsid w:val="005A5E93"/>
    <w:rsid w:val="005C08BB"/>
    <w:rsid w:val="005C3B7D"/>
    <w:rsid w:val="005D4589"/>
    <w:rsid w:val="005D7945"/>
    <w:rsid w:val="005E0A93"/>
    <w:rsid w:val="005F74BE"/>
    <w:rsid w:val="0061263F"/>
    <w:rsid w:val="0061581D"/>
    <w:rsid w:val="0062122F"/>
    <w:rsid w:val="00621258"/>
    <w:rsid w:val="00623ED8"/>
    <w:rsid w:val="00630027"/>
    <w:rsid w:val="00634963"/>
    <w:rsid w:val="00635829"/>
    <w:rsid w:val="006442A6"/>
    <w:rsid w:val="00645CE7"/>
    <w:rsid w:val="0065361E"/>
    <w:rsid w:val="00657012"/>
    <w:rsid w:val="0066723C"/>
    <w:rsid w:val="00682239"/>
    <w:rsid w:val="006919DF"/>
    <w:rsid w:val="00694D73"/>
    <w:rsid w:val="006C4E8E"/>
    <w:rsid w:val="006E1A18"/>
    <w:rsid w:val="006E2010"/>
    <w:rsid w:val="006E3923"/>
    <w:rsid w:val="006E5DE0"/>
    <w:rsid w:val="006F2266"/>
    <w:rsid w:val="006F2EEF"/>
    <w:rsid w:val="006F3EF0"/>
    <w:rsid w:val="00702573"/>
    <w:rsid w:val="00706092"/>
    <w:rsid w:val="00707FF7"/>
    <w:rsid w:val="00710577"/>
    <w:rsid w:val="00711BD0"/>
    <w:rsid w:val="00717E22"/>
    <w:rsid w:val="00720D5B"/>
    <w:rsid w:val="0072332F"/>
    <w:rsid w:val="007260F5"/>
    <w:rsid w:val="00734F6E"/>
    <w:rsid w:val="007402EF"/>
    <w:rsid w:val="00741A70"/>
    <w:rsid w:val="00746CE0"/>
    <w:rsid w:val="007635CA"/>
    <w:rsid w:val="007758CD"/>
    <w:rsid w:val="00785A24"/>
    <w:rsid w:val="00795C70"/>
    <w:rsid w:val="007A4AAB"/>
    <w:rsid w:val="007A50CB"/>
    <w:rsid w:val="007A793A"/>
    <w:rsid w:val="007C01AA"/>
    <w:rsid w:val="007C7A03"/>
    <w:rsid w:val="007D4FE1"/>
    <w:rsid w:val="007D6CF2"/>
    <w:rsid w:val="007E08DE"/>
    <w:rsid w:val="007E60B6"/>
    <w:rsid w:val="007F133F"/>
    <w:rsid w:val="007F6F2C"/>
    <w:rsid w:val="0080130E"/>
    <w:rsid w:val="00804101"/>
    <w:rsid w:val="00805FC7"/>
    <w:rsid w:val="00812D16"/>
    <w:rsid w:val="008154B4"/>
    <w:rsid w:val="008209F0"/>
    <w:rsid w:val="0083756B"/>
    <w:rsid w:val="0085028F"/>
    <w:rsid w:val="008711E1"/>
    <w:rsid w:val="008847DA"/>
    <w:rsid w:val="00897117"/>
    <w:rsid w:val="008A3AD1"/>
    <w:rsid w:val="008B5967"/>
    <w:rsid w:val="008C082E"/>
    <w:rsid w:val="008D1B77"/>
    <w:rsid w:val="008D3BE8"/>
    <w:rsid w:val="008D7475"/>
    <w:rsid w:val="008F791C"/>
    <w:rsid w:val="0090601E"/>
    <w:rsid w:val="00912C76"/>
    <w:rsid w:val="00912DA7"/>
    <w:rsid w:val="00916FA5"/>
    <w:rsid w:val="009177C6"/>
    <w:rsid w:val="00925000"/>
    <w:rsid w:val="00927B01"/>
    <w:rsid w:val="00931A52"/>
    <w:rsid w:val="009351BC"/>
    <w:rsid w:val="00944287"/>
    <w:rsid w:val="00944B79"/>
    <w:rsid w:val="00946EF2"/>
    <w:rsid w:val="00950AF8"/>
    <w:rsid w:val="009626F5"/>
    <w:rsid w:val="0096461E"/>
    <w:rsid w:val="00965522"/>
    <w:rsid w:val="0097172D"/>
    <w:rsid w:val="00975434"/>
    <w:rsid w:val="0098369C"/>
    <w:rsid w:val="00987A3D"/>
    <w:rsid w:val="0099624E"/>
    <w:rsid w:val="009A4AC7"/>
    <w:rsid w:val="009B4444"/>
    <w:rsid w:val="009C573C"/>
    <w:rsid w:val="009D0A2E"/>
    <w:rsid w:val="009E13C1"/>
    <w:rsid w:val="009E2DBD"/>
    <w:rsid w:val="009E4A67"/>
    <w:rsid w:val="009F622C"/>
    <w:rsid w:val="00A058F5"/>
    <w:rsid w:val="00A07555"/>
    <w:rsid w:val="00A135C5"/>
    <w:rsid w:val="00A3071A"/>
    <w:rsid w:val="00A32B4B"/>
    <w:rsid w:val="00A4410C"/>
    <w:rsid w:val="00A50756"/>
    <w:rsid w:val="00A52955"/>
    <w:rsid w:val="00A52F79"/>
    <w:rsid w:val="00A53806"/>
    <w:rsid w:val="00A57A5F"/>
    <w:rsid w:val="00A63235"/>
    <w:rsid w:val="00A640EC"/>
    <w:rsid w:val="00A81461"/>
    <w:rsid w:val="00A86413"/>
    <w:rsid w:val="00A91958"/>
    <w:rsid w:val="00AA0DBA"/>
    <w:rsid w:val="00AA0E36"/>
    <w:rsid w:val="00AA4DD4"/>
    <w:rsid w:val="00AB3476"/>
    <w:rsid w:val="00AC1751"/>
    <w:rsid w:val="00AE033E"/>
    <w:rsid w:val="00AE129D"/>
    <w:rsid w:val="00AE367E"/>
    <w:rsid w:val="00B00713"/>
    <w:rsid w:val="00B06B06"/>
    <w:rsid w:val="00B1361F"/>
    <w:rsid w:val="00B15C80"/>
    <w:rsid w:val="00B15CF5"/>
    <w:rsid w:val="00B20A6B"/>
    <w:rsid w:val="00B2192F"/>
    <w:rsid w:val="00B30841"/>
    <w:rsid w:val="00B47C7E"/>
    <w:rsid w:val="00B54766"/>
    <w:rsid w:val="00B56081"/>
    <w:rsid w:val="00B6241B"/>
    <w:rsid w:val="00B62774"/>
    <w:rsid w:val="00B646F7"/>
    <w:rsid w:val="00B738C5"/>
    <w:rsid w:val="00B7439A"/>
    <w:rsid w:val="00B83022"/>
    <w:rsid w:val="00BA2B4E"/>
    <w:rsid w:val="00BB0E5F"/>
    <w:rsid w:val="00BB2F02"/>
    <w:rsid w:val="00BE0F7F"/>
    <w:rsid w:val="00BE2CDD"/>
    <w:rsid w:val="00BE5C22"/>
    <w:rsid w:val="00BF2473"/>
    <w:rsid w:val="00BF288B"/>
    <w:rsid w:val="00BF3E1C"/>
    <w:rsid w:val="00BF48CD"/>
    <w:rsid w:val="00C03583"/>
    <w:rsid w:val="00C27484"/>
    <w:rsid w:val="00C31E81"/>
    <w:rsid w:val="00C34198"/>
    <w:rsid w:val="00C3470E"/>
    <w:rsid w:val="00C3486C"/>
    <w:rsid w:val="00C34EAE"/>
    <w:rsid w:val="00C5330F"/>
    <w:rsid w:val="00C53A94"/>
    <w:rsid w:val="00C70568"/>
    <w:rsid w:val="00C71AC0"/>
    <w:rsid w:val="00C72C62"/>
    <w:rsid w:val="00C849A6"/>
    <w:rsid w:val="00C927AA"/>
    <w:rsid w:val="00C95377"/>
    <w:rsid w:val="00C953E5"/>
    <w:rsid w:val="00CA0A43"/>
    <w:rsid w:val="00CA16D4"/>
    <w:rsid w:val="00CA59FB"/>
    <w:rsid w:val="00CB6DB8"/>
    <w:rsid w:val="00CC5A9B"/>
    <w:rsid w:val="00CD5298"/>
    <w:rsid w:val="00CE0FF0"/>
    <w:rsid w:val="00CE4578"/>
    <w:rsid w:val="00CE551B"/>
    <w:rsid w:val="00CF239E"/>
    <w:rsid w:val="00CF5549"/>
    <w:rsid w:val="00CF61C3"/>
    <w:rsid w:val="00CF628E"/>
    <w:rsid w:val="00D11404"/>
    <w:rsid w:val="00D17898"/>
    <w:rsid w:val="00D20B07"/>
    <w:rsid w:val="00D27B3B"/>
    <w:rsid w:val="00D41F03"/>
    <w:rsid w:val="00D443E2"/>
    <w:rsid w:val="00D564E6"/>
    <w:rsid w:val="00D62E55"/>
    <w:rsid w:val="00D67D0A"/>
    <w:rsid w:val="00D719FD"/>
    <w:rsid w:val="00D76478"/>
    <w:rsid w:val="00D81830"/>
    <w:rsid w:val="00D8353B"/>
    <w:rsid w:val="00D9041A"/>
    <w:rsid w:val="00D91CB0"/>
    <w:rsid w:val="00D95C83"/>
    <w:rsid w:val="00DA33E6"/>
    <w:rsid w:val="00DB5B9C"/>
    <w:rsid w:val="00DB600C"/>
    <w:rsid w:val="00DC6AB9"/>
    <w:rsid w:val="00DD38F2"/>
    <w:rsid w:val="00DE5863"/>
    <w:rsid w:val="00DF3911"/>
    <w:rsid w:val="00DF5A26"/>
    <w:rsid w:val="00E03EA2"/>
    <w:rsid w:val="00E04A60"/>
    <w:rsid w:val="00E33322"/>
    <w:rsid w:val="00E34B63"/>
    <w:rsid w:val="00E37D6D"/>
    <w:rsid w:val="00E517EF"/>
    <w:rsid w:val="00E521AF"/>
    <w:rsid w:val="00E52934"/>
    <w:rsid w:val="00E52C30"/>
    <w:rsid w:val="00E77290"/>
    <w:rsid w:val="00E9202A"/>
    <w:rsid w:val="00E93799"/>
    <w:rsid w:val="00E9457D"/>
    <w:rsid w:val="00ED11A7"/>
    <w:rsid w:val="00ED20AE"/>
    <w:rsid w:val="00ED5076"/>
    <w:rsid w:val="00EE5496"/>
    <w:rsid w:val="00EE5F4C"/>
    <w:rsid w:val="00EF4274"/>
    <w:rsid w:val="00EF5DE2"/>
    <w:rsid w:val="00F01C7E"/>
    <w:rsid w:val="00F033F5"/>
    <w:rsid w:val="00F2571F"/>
    <w:rsid w:val="00F25F0B"/>
    <w:rsid w:val="00F44C25"/>
    <w:rsid w:val="00F47319"/>
    <w:rsid w:val="00F54D02"/>
    <w:rsid w:val="00F569C5"/>
    <w:rsid w:val="00F56CB7"/>
    <w:rsid w:val="00F5719A"/>
    <w:rsid w:val="00F61BD9"/>
    <w:rsid w:val="00F61F4E"/>
    <w:rsid w:val="00F63050"/>
    <w:rsid w:val="00F723FA"/>
    <w:rsid w:val="00F726C2"/>
    <w:rsid w:val="00F740AB"/>
    <w:rsid w:val="00F75FAB"/>
    <w:rsid w:val="00F84506"/>
    <w:rsid w:val="00F85644"/>
    <w:rsid w:val="00F858F7"/>
    <w:rsid w:val="00F8728C"/>
    <w:rsid w:val="00F87B49"/>
    <w:rsid w:val="00F965B3"/>
    <w:rsid w:val="00FB058A"/>
    <w:rsid w:val="00FC27FD"/>
    <w:rsid w:val="00FC36D1"/>
    <w:rsid w:val="00FD28B8"/>
    <w:rsid w:val="00FD68DA"/>
    <w:rsid w:val="00FD7AB4"/>
    <w:rsid w:val="00FE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47A5C"/>
  <w15:chartTrackingRefBased/>
  <w15:docId w15:val="{14D0F9FB-18DF-4F79-ACE6-0C9A0797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F67"/>
    <w:rPr>
      <w:rFonts w:ascii="Arial" w:hAnsi="Arial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6CF2"/>
    <w:pPr>
      <w:ind w:left="720"/>
      <w:contextualSpacing/>
    </w:pPr>
  </w:style>
  <w:style w:type="paragraph" w:styleId="a5">
    <w:name w:val="Normal (Web)"/>
    <w:basedOn w:val="a"/>
    <w:rsid w:val="00D11404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rsid w:val="00C3470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3470E"/>
    <w:rPr>
      <w:rFonts w:ascii="Arial" w:hAnsi="Arial"/>
      <w:sz w:val="28"/>
      <w:lang w:eastAsia="ru-RU"/>
    </w:rPr>
  </w:style>
  <w:style w:type="paragraph" w:styleId="a8">
    <w:name w:val="footer"/>
    <w:basedOn w:val="a"/>
    <w:link w:val="a9"/>
    <w:rsid w:val="00C3470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C3470E"/>
    <w:rPr>
      <w:rFonts w:ascii="Arial" w:hAnsi="Arial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2C1C9-906B-43FB-BFF7-824887411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6</Pages>
  <Words>1297</Words>
  <Characters>11182</Characters>
  <Application>Microsoft Office Word</Application>
  <DocSecurity>0</DocSecurity>
  <Lines>93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12455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479</cp:revision>
  <dcterms:created xsi:type="dcterms:W3CDTF">2020-04-28T11:38:00Z</dcterms:created>
  <dcterms:modified xsi:type="dcterms:W3CDTF">2020-07-17T07:45:00Z</dcterms:modified>
</cp:coreProperties>
</file>