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BC8" w:rsidRPr="00057BC8" w:rsidRDefault="00937B3E" w:rsidP="004E1394">
      <w:pPr>
        <w:tabs>
          <w:tab w:val="left" w:pos="6104"/>
        </w:tabs>
        <w:spacing w:after="0" w:line="240" w:lineRule="auto"/>
        <w:ind w:left="5812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4E1394">
        <w:rPr>
          <w:rFonts w:ascii="Times New Roman" w:hAnsi="Times New Roman"/>
          <w:sz w:val="28"/>
          <w:szCs w:val="28"/>
          <w:lang w:val="ru-RU"/>
        </w:rPr>
        <w:t>одаток</w:t>
      </w:r>
      <w:proofErr w:type="spellEnd"/>
      <w:r w:rsidR="00AE1594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057BC8" w:rsidRPr="00057BC8" w:rsidRDefault="00AE1594" w:rsidP="004E1394">
      <w:pPr>
        <w:tabs>
          <w:tab w:val="left" w:pos="7105"/>
        </w:tabs>
        <w:spacing w:after="0" w:line="240" w:lineRule="auto"/>
        <w:ind w:left="581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 </w:t>
      </w:r>
      <w:proofErr w:type="spellStart"/>
      <w:r w:rsidR="004E1394">
        <w:rPr>
          <w:rFonts w:ascii="Times New Roman" w:hAnsi="Times New Roman"/>
          <w:sz w:val="28"/>
          <w:szCs w:val="28"/>
          <w:lang w:val="ru-RU"/>
        </w:rPr>
        <w:t>р</w:t>
      </w:r>
      <w:r w:rsidR="00057BC8" w:rsidRPr="00057BC8">
        <w:rPr>
          <w:rFonts w:ascii="Times New Roman" w:hAnsi="Times New Roman"/>
          <w:sz w:val="28"/>
          <w:szCs w:val="28"/>
          <w:lang w:val="ru-RU"/>
        </w:rPr>
        <w:t>озпорядження</w:t>
      </w:r>
      <w:proofErr w:type="spellEnd"/>
      <w:r w:rsidR="00057BC8" w:rsidRPr="00057BC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57BC8" w:rsidRPr="00057BC8"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</w:p>
    <w:p w:rsidR="00057BC8" w:rsidRPr="00057BC8" w:rsidRDefault="00057BC8" w:rsidP="004E1394">
      <w:pPr>
        <w:tabs>
          <w:tab w:val="left" w:pos="7105"/>
        </w:tabs>
        <w:spacing w:after="0" w:line="240" w:lineRule="auto"/>
        <w:ind w:left="5812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057BC8">
        <w:rPr>
          <w:rFonts w:ascii="Times New Roman" w:hAnsi="Times New Roman"/>
          <w:sz w:val="28"/>
          <w:szCs w:val="28"/>
          <w:lang w:val="ru-RU"/>
        </w:rPr>
        <w:t>обласної</w:t>
      </w:r>
      <w:proofErr w:type="spellEnd"/>
      <w:r w:rsidRPr="00057BC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57BC8">
        <w:rPr>
          <w:rFonts w:ascii="Times New Roman" w:hAnsi="Times New Roman"/>
          <w:sz w:val="28"/>
          <w:szCs w:val="28"/>
          <w:lang w:val="ru-RU"/>
        </w:rPr>
        <w:t>державної</w:t>
      </w:r>
      <w:proofErr w:type="spellEnd"/>
      <w:r w:rsidRPr="00057BC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57BC8">
        <w:rPr>
          <w:rFonts w:ascii="Times New Roman" w:hAnsi="Times New Roman"/>
          <w:sz w:val="28"/>
          <w:szCs w:val="28"/>
          <w:lang w:val="ru-RU"/>
        </w:rPr>
        <w:t>адміністрації</w:t>
      </w:r>
      <w:proofErr w:type="spellEnd"/>
    </w:p>
    <w:p w:rsidR="004E1394" w:rsidRDefault="00F1585E" w:rsidP="004E1394">
      <w:pPr>
        <w:tabs>
          <w:tab w:val="left" w:pos="6030"/>
        </w:tabs>
        <w:spacing w:after="0" w:line="240" w:lineRule="auto"/>
        <w:ind w:left="581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ru-RU"/>
        </w:rPr>
        <w:t>29</w:t>
      </w:r>
      <w:r w:rsidR="009B59F2">
        <w:rPr>
          <w:rFonts w:ascii="Times New Roman" w:hAnsi="Times New Roman"/>
          <w:sz w:val="28"/>
          <w:szCs w:val="28"/>
          <w:lang w:val="ru-RU"/>
        </w:rPr>
        <w:t>.0</w:t>
      </w:r>
      <w:r w:rsidR="00982D45">
        <w:rPr>
          <w:rFonts w:ascii="Times New Roman" w:hAnsi="Times New Roman"/>
          <w:sz w:val="28"/>
          <w:szCs w:val="28"/>
          <w:lang w:val="ru-RU"/>
        </w:rPr>
        <w:t>4</w:t>
      </w:r>
      <w:r w:rsidR="00057BC8" w:rsidRPr="00964BDD">
        <w:rPr>
          <w:rFonts w:ascii="Times New Roman" w:hAnsi="Times New Roman"/>
          <w:sz w:val="28"/>
          <w:szCs w:val="28"/>
          <w:lang w:val="ru-RU"/>
        </w:rPr>
        <w:t>.2020 №</w:t>
      </w:r>
      <w:r w:rsidR="00964BD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247</w:t>
      </w:r>
    </w:p>
    <w:p w:rsidR="00057BC8" w:rsidRPr="00964BDD" w:rsidRDefault="002F732C" w:rsidP="004E1394">
      <w:pPr>
        <w:tabs>
          <w:tab w:val="left" w:pos="6030"/>
        </w:tabs>
        <w:spacing w:after="0" w:line="240" w:lineRule="auto"/>
        <w:ind w:left="581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057BC8" w:rsidRPr="000847D4" w:rsidRDefault="00937B3E" w:rsidP="001E46E5">
      <w:pPr>
        <w:tabs>
          <w:tab w:val="left" w:pos="3079"/>
        </w:tabs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ОГОЛОШЕННЯ</w:t>
      </w:r>
    </w:p>
    <w:p w:rsidR="00057BC8" w:rsidRPr="001E46E5" w:rsidRDefault="00937B3E" w:rsidP="001E46E5">
      <w:pPr>
        <w:tabs>
          <w:tab w:val="left" w:pos="3079"/>
        </w:tabs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добір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вакантну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посаду </w:t>
      </w:r>
      <w:proofErr w:type="spellStart"/>
      <w:r w:rsidR="00057BC8" w:rsidRPr="001E46E5">
        <w:rPr>
          <w:rFonts w:ascii="Times New Roman" w:hAnsi="Times New Roman"/>
          <w:sz w:val="28"/>
          <w:szCs w:val="28"/>
          <w:lang w:val="ru-RU"/>
        </w:rPr>
        <w:t>державної</w:t>
      </w:r>
      <w:proofErr w:type="spellEnd"/>
      <w:r w:rsidR="00057BC8" w:rsidRPr="001E46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57BC8" w:rsidRPr="001E46E5">
        <w:rPr>
          <w:rFonts w:ascii="Times New Roman" w:hAnsi="Times New Roman"/>
          <w:sz w:val="28"/>
          <w:szCs w:val="28"/>
          <w:lang w:val="ru-RU"/>
        </w:rPr>
        <w:t>служби</w:t>
      </w:r>
      <w:proofErr w:type="spellEnd"/>
      <w:r w:rsidR="00057BC8" w:rsidRPr="001E46E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57BC8" w:rsidRPr="001E46E5" w:rsidRDefault="00057BC8" w:rsidP="001E46E5">
      <w:pPr>
        <w:tabs>
          <w:tab w:val="left" w:pos="3079"/>
        </w:tabs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E46E5">
        <w:rPr>
          <w:rFonts w:ascii="Times New Roman" w:hAnsi="Times New Roman"/>
          <w:sz w:val="28"/>
          <w:szCs w:val="28"/>
          <w:lang w:val="ru-RU"/>
        </w:rPr>
        <w:t>категорії</w:t>
      </w:r>
      <w:proofErr w:type="spellEnd"/>
      <w:r w:rsidRPr="001E46E5">
        <w:rPr>
          <w:rFonts w:ascii="Times New Roman" w:hAnsi="Times New Roman"/>
          <w:sz w:val="28"/>
          <w:szCs w:val="28"/>
          <w:lang w:val="ru-RU"/>
        </w:rPr>
        <w:t xml:space="preserve"> «Б» – </w:t>
      </w:r>
      <w:r w:rsidR="00703EBF">
        <w:rPr>
          <w:rFonts w:ascii="Times New Roman" w:hAnsi="Times New Roman"/>
          <w:sz w:val="28"/>
          <w:szCs w:val="28"/>
          <w:lang w:val="ru-RU"/>
        </w:rPr>
        <w:t xml:space="preserve">начальника </w:t>
      </w:r>
      <w:proofErr w:type="spellStart"/>
      <w:r w:rsidR="00703EBF">
        <w:rPr>
          <w:rFonts w:ascii="Times New Roman" w:hAnsi="Times New Roman"/>
          <w:sz w:val="28"/>
          <w:szCs w:val="28"/>
          <w:lang w:val="ru-RU"/>
        </w:rPr>
        <w:t>управління</w:t>
      </w:r>
      <w:proofErr w:type="spellEnd"/>
      <w:r w:rsidR="00703EB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A03E4">
        <w:rPr>
          <w:rFonts w:ascii="Times New Roman" w:hAnsi="Times New Roman"/>
          <w:sz w:val="28"/>
          <w:szCs w:val="28"/>
          <w:lang w:val="ru-RU"/>
        </w:rPr>
        <w:t>економічного</w:t>
      </w:r>
      <w:proofErr w:type="spellEnd"/>
      <w:r w:rsidR="009A03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A03E4">
        <w:rPr>
          <w:rFonts w:ascii="Times New Roman" w:hAnsi="Times New Roman"/>
          <w:sz w:val="28"/>
          <w:szCs w:val="28"/>
          <w:lang w:val="ru-RU"/>
        </w:rPr>
        <w:t>ровитку</w:t>
      </w:r>
      <w:proofErr w:type="spellEnd"/>
      <w:r w:rsidR="009A03E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9A03E4">
        <w:rPr>
          <w:rFonts w:ascii="Times New Roman" w:hAnsi="Times New Roman"/>
          <w:sz w:val="28"/>
          <w:szCs w:val="28"/>
          <w:lang w:val="ru-RU"/>
        </w:rPr>
        <w:t>торгівлі</w:t>
      </w:r>
      <w:proofErr w:type="spellEnd"/>
    </w:p>
    <w:p w:rsidR="00057BC8" w:rsidRDefault="00057BC8" w:rsidP="001E46E5">
      <w:pPr>
        <w:tabs>
          <w:tab w:val="left" w:pos="3079"/>
        </w:tabs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57BC8">
        <w:rPr>
          <w:rFonts w:ascii="Times New Roman" w:hAnsi="Times New Roman"/>
          <w:sz w:val="28"/>
          <w:szCs w:val="28"/>
        </w:rPr>
        <w:t>Волинської</w:t>
      </w:r>
      <w:proofErr w:type="spellEnd"/>
      <w:r w:rsidRPr="00057B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57BC8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057B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57BC8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057B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57BC8">
        <w:rPr>
          <w:rFonts w:ascii="Times New Roman" w:hAnsi="Times New Roman"/>
          <w:sz w:val="28"/>
          <w:szCs w:val="28"/>
        </w:rPr>
        <w:t>адміністрації</w:t>
      </w:r>
      <w:proofErr w:type="spellEnd"/>
    </w:p>
    <w:p w:rsidR="001E46E5" w:rsidRPr="00057BC8" w:rsidRDefault="001E46E5" w:rsidP="001E46E5">
      <w:pPr>
        <w:tabs>
          <w:tab w:val="left" w:pos="3079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518"/>
      </w:tblGrid>
      <w:tr w:rsidR="00057BC8" w:rsidRPr="00057BC8" w:rsidTr="002F732C">
        <w:tc>
          <w:tcPr>
            <w:tcW w:w="10065" w:type="dxa"/>
            <w:gridSpan w:val="2"/>
          </w:tcPr>
          <w:p w:rsidR="00057BC8" w:rsidRPr="00057BC8" w:rsidRDefault="00057BC8" w:rsidP="00057BC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BC8" w:rsidRPr="00AE1594" w:rsidTr="002F732C">
        <w:tc>
          <w:tcPr>
            <w:tcW w:w="2547" w:type="dxa"/>
          </w:tcPr>
          <w:p w:rsidR="00057BC8" w:rsidRPr="00057BC8" w:rsidRDefault="00057BC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7BC8">
              <w:rPr>
                <w:rFonts w:ascii="Times New Roman" w:hAnsi="Times New Roman" w:cs="Times New Roman"/>
                <w:sz w:val="28"/>
                <w:szCs w:val="28"/>
              </w:rPr>
              <w:t>Посадові</w:t>
            </w:r>
            <w:proofErr w:type="spellEnd"/>
            <w:r w:rsidRPr="00057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7BC8">
              <w:rPr>
                <w:rFonts w:ascii="Times New Roman" w:hAnsi="Times New Roman" w:cs="Times New Roman"/>
                <w:sz w:val="28"/>
                <w:szCs w:val="28"/>
              </w:rPr>
              <w:t>обов’язки</w:t>
            </w:r>
            <w:proofErr w:type="spellEnd"/>
          </w:p>
        </w:tc>
        <w:tc>
          <w:tcPr>
            <w:tcW w:w="7518" w:type="dxa"/>
          </w:tcPr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r w:rsidRPr="009A03E4">
              <w:rPr>
                <w:sz w:val="28"/>
                <w:szCs w:val="28"/>
              </w:rPr>
              <w:t>1) здійснює керівництво управлінням, несе персональну відповідальність за організацію та результати його діяльності, сприяє створенню належних умов праці в управлінні;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1" w:name="n56"/>
            <w:bookmarkEnd w:id="1"/>
            <w:r w:rsidRPr="009A03E4">
              <w:rPr>
                <w:sz w:val="28"/>
                <w:szCs w:val="28"/>
              </w:rPr>
              <w:t>2) подає на затвердження голові обласної державної адміністрації Положення про управління;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2" w:name="n57"/>
            <w:bookmarkEnd w:id="2"/>
            <w:r w:rsidRPr="009A03E4">
              <w:rPr>
                <w:sz w:val="28"/>
                <w:szCs w:val="28"/>
              </w:rPr>
              <w:t>3) затверджує посадові інструкції працівників управління та розподіляє обов’язки між ними;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3" w:name="n58"/>
            <w:bookmarkEnd w:id="3"/>
            <w:r w:rsidRPr="009A03E4">
              <w:rPr>
                <w:sz w:val="28"/>
                <w:szCs w:val="28"/>
              </w:rPr>
              <w:t>4) планує роботу управління, вносить пропозиції щодо формування планів роботи обласної державної адміністрації;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4" w:name="n59"/>
            <w:bookmarkEnd w:id="4"/>
            <w:r w:rsidRPr="009A03E4">
              <w:rPr>
                <w:sz w:val="28"/>
                <w:szCs w:val="28"/>
              </w:rPr>
              <w:t>5) вживає заходів для удосконалення організації та підвищення ефективності роботи управління;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5" w:name="n60"/>
            <w:bookmarkEnd w:id="5"/>
            <w:r w:rsidRPr="009A03E4">
              <w:rPr>
                <w:sz w:val="28"/>
                <w:szCs w:val="28"/>
              </w:rPr>
              <w:t>6) звітує перед головою обласної державної адміністрації про виконання покладених на управління завдань та затверджених планів роботи;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6" w:name="n61"/>
            <w:bookmarkEnd w:id="6"/>
            <w:r w:rsidRPr="009A03E4">
              <w:rPr>
                <w:sz w:val="28"/>
                <w:szCs w:val="28"/>
              </w:rPr>
              <w:t>7) може входити до складу колегії обласної державної адміністрації;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7" w:name="n62"/>
            <w:bookmarkEnd w:id="7"/>
            <w:r w:rsidRPr="009A03E4">
              <w:rPr>
                <w:spacing w:val="-8"/>
                <w:sz w:val="28"/>
                <w:szCs w:val="28"/>
              </w:rPr>
              <w:t xml:space="preserve">8) вносить пропозиції щодо розгляду на засіданнях колегії питань, що належать до компетенції </w:t>
            </w:r>
            <w:r w:rsidRPr="009A03E4">
              <w:rPr>
                <w:sz w:val="28"/>
                <w:szCs w:val="28"/>
              </w:rPr>
              <w:t>управління</w:t>
            </w:r>
            <w:r w:rsidRPr="009A03E4">
              <w:rPr>
                <w:spacing w:val="-8"/>
                <w:sz w:val="28"/>
                <w:szCs w:val="28"/>
              </w:rPr>
              <w:t xml:space="preserve">, та розробляє </w:t>
            </w:r>
            <w:proofErr w:type="spellStart"/>
            <w:r w:rsidRPr="009A03E4">
              <w:rPr>
                <w:spacing w:val="-8"/>
                <w:sz w:val="28"/>
                <w:szCs w:val="28"/>
              </w:rPr>
              <w:t>проєкти</w:t>
            </w:r>
            <w:proofErr w:type="spellEnd"/>
            <w:r w:rsidRPr="009A03E4">
              <w:rPr>
                <w:spacing w:val="-8"/>
                <w:sz w:val="28"/>
                <w:szCs w:val="28"/>
              </w:rPr>
              <w:t xml:space="preserve"> відповідних рішень;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8" w:name="n63"/>
            <w:bookmarkEnd w:id="8"/>
            <w:r w:rsidRPr="009A03E4">
              <w:rPr>
                <w:sz w:val="28"/>
                <w:szCs w:val="28"/>
              </w:rPr>
              <w:t>9) може брати участь у засіданнях органів місцевого самоврядування;</w:t>
            </w:r>
          </w:p>
          <w:p w:rsidR="009A03E4" w:rsidRPr="009A03E4" w:rsidRDefault="009A03E4" w:rsidP="009A03E4">
            <w:pPr>
              <w:pStyle w:val="1"/>
              <w:tabs>
                <w:tab w:val="left" w:pos="709"/>
              </w:tabs>
              <w:ind w:left="0" w:firstLine="709"/>
              <w:rPr>
                <w:sz w:val="28"/>
                <w:szCs w:val="28"/>
              </w:rPr>
            </w:pPr>
            <w:bookmarkStart w:id="9" w:name="n64"/>
            <w:bookmarkEnd w:id="9"/>
            <w:r w:rsidRPr="009A03E4">
              <w:rPr>
                <w:sz w:val="28"/>
                <w:szCs w:val="28"/>
              </w:rPr>
              <w:t>10) представляє інтереси управління у взаємовідносинах з іншими структурними підрозділами обласної державної адміністрації, з міністерствами, іншими центральними органами виконавчої влади, органами місцевого самоврядування, підприємствам</w:t>
            </w:r>
            <w:r w:rsidR="008033D7">
              <w:rPr>
                <w:sz w:val="28"/>
                <w:szCs w:val="28"/>
              </w:rPr>
              <w:t>и, установами та організаціями</w:t>
            </w:r>
            <w:r w:rsidRPr="009A03E4">
              <w:rPr>
                <w:sz w:val="28"/>
                <w:szCs w:val="28"/>
              </w:rPr>
              <w:t xml:space="preserve"> за дорученням керівництва обласної державної адміністрації;</w:t>
            </w:r>
          </w:p>
          <w:p w:rsidR="009A03E4" w:rsidRPr="009B59F2" w:rsidRDefault="009A03E4" w:rsidP="009B59F2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10" w:name="n65"/>
            <w:bookmarkEnd w:id="10"/>
            <w:r w:rsidRPr="009A03E4">
              <w:rPr>
                <w:sz w:val="28"/>
                <w:szCs w:val="28"/>
              </w:rPr>
              <w:t>11) видає у межах своїх повноважень накази, організовує контроль за їх виконанням</w:t>
            </w:r>
            <w:bookmarkStart w:id="11" w:name="n66"/>
            <w:bookmarkEnd w:id="11"/>
            <w:r w:rsidRPr="009A03E4">
              <w:rPr>
                <w:spacing w:val="-6"/>
                <w:sz w:val="28"/>
                <w:szCs w:val="28"/>
              </w:rPr>
              <w:t>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12" w:name="n67"/>
            <w:bookmarkEnd w:id="12"/>
            <w:r w:rsidRPr="009A03E4">
              <w:rPr>
                <w:sz w:val="28"/>
                <w:szCs w:val="28"/>
              </w:rPr>
              <w:lastRenderedPageBreak/>
              <w:t xml:space="preserve">12) подає на затвердження голові обласної державної адміністрації </w:t>
            </w:r>
            <w:proofErr w:type="spellStart"/>
            <w:r w:rsidRPr="009A03E4">
              <w:rPr>
                <w:sz w:val="28"/>
                <w:szCs w:val="28"/>
              </w:rPr>
              <w:t>проєкти</w:t>
            </w:r>
            <w:proofErr w:type="spellEnd"/>
            <w:r w:rsidRPr="009A03E4">
              <w:rPr>
                <w:sz w:val="28"/>
                <w:szCs w:val="28"/>
              </w:rPr>
              <w:t xml:space="preserve"> кошторису та штатного розпису управління в межах визначеної граничної чисельності та фонду оплати праці його працівників;</w:t>
            </w:r>
          </w:p>
          <w:p w:rsidR="009A03E4" w:rsidRPr="007A018B" w:rsidRDefault="009A03E4" w:rsidP="009A03E4">
            <w:pPr>
              <w:pStyle w:val="1"/>
              <w:ind w:left="0" w:firstLine="709"/>
              <w:rPr>
                <w:spacing w:val="-10"/>
                <w:sz w:val="28"/>
                <w:szCs w:val="28"/>
              </w:rPr>
            </w:pPr>
            <w:bookmarkStart w:id="13" w:name="n68"/>
            <w:bookmarkEnd w:id="13"/>
            <w:r w:rsidRPr="007A018B">
              <w:rPr>
                <w:spacing w:val="-10"/>
                <w:sz w:val="28"/>
                <w:szCs w:val="28"/>
              </w:rPr>
              <w:t>13) розпоряджається коштами у межах затвердженого головою обласної державної адміністрації кошторису доходів і видатків на утримання управління, має право розпорядження рахунками та право першого підпису платіжних, розрахункових, інших фінансових і банківських документів;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14" w:name="n69"/>
            <w:bookmarkEnd w:id="14"/>
            <w:r w:rsidRPr="009A03E4">
              <w:rPr>
                <w:sz w:val="28"/>
                <w:szCs w:val="28"/>
              </w:rPr>
              <w:t>14) організовує роботу з підвищення рівня професійної компетентності державних службовців управління;</w:t>
            </w:r>
          </w:p>
          <w:p w:rsidR="009A03E4" w:rsidRPr="009A03E4" w:rsidRDefault="009A03E4" w:rsidP="009A03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5" w:name="n71"/>
            <w:bookmarkStart w:id="16" w:name="n74"/>
            <w:bookmarkEnd w:id="15"/>
            <w:bookmarkEnd w:id="16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15)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призначає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посаду</w:t>
            </w:r>
            <w:proofErr w:type="gram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звільняє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посади у порядку,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передбаченому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законодавством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державну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службу,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державних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службовців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присвоює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їм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ранги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державних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службовців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заохочує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притягує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дисциплінарної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відповідальності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9A03E4" w:rsidRPr="009A03E4" w:rsidRDefault="009A03E4" w:rsidP="009A03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16)</w:t>
            </w:r>
            <w:r w:rsidRPr="009A03E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приймає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роботу</w:t>
            </w:r>
            <w:proofErr w:type="gram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звільняє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порядку,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передбаченому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законодавством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працю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працівників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 є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державними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службовцями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заохочує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притягає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дисциплінарної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відповідальності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r w:rsidRPr="009A03E4">
              <w:rPr>
                <w:sz w:val="28"/>
                <w:szCs w:val="28"/>
              </w:rPr>
              <w:t>17) проводить особистий прийом громадян з питань, що належать до повноважень управління;</w:t>
            </w:r>
          </w:p>
          <w:p w:rsidR="009A03E4" w:rsidRPr="009A03E4" w:rsidRDefault="009A03E4" w:rsidP="009A03E4">
            <w:pPr>
              <w:pStyle w:val="1"/>
              <w:ind w:left="0" w:firstLine="709"/>
              <w:rPr>
                <w:sz w:val="28"/>
                <w:szCs w:val="28"/>
              </w:rPr>
            </w:pPr>
            <w:bookmarkStart w:id="17" w:name="n75"/>
            <w:bookmarkEnd w:id="17"/>
            <w:r w:rsidRPr="009A03E4">
              <w:rPr>
                <w:sz w:val="28"/>
                <w:szCs w:val="28"/>
              </w:rPr>
              <w:t>18) забезпечує дотримання працівниками управління правил внутрішнього, службового та трудового розпорядку та виконавської дисципліни;</w:t>
            </w:r>
          </w:p>
          <w:p w:rsidR="009A03E4" w:rsidRPr="009A03E4" w:rsidRDefault="009A03E4" w:rsidP="009A03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8" w:name="n76"/>
            <w:bookmarkEnd w:id="18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19)</w:t>
            </w:r>
            <w:r w:rsidRPr="009A03E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без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довіреності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імені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представляє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його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інтереси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органах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державної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влади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місцевого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самоврядування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відносинах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юридичними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особами та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громадянами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9A03E4" w:rsidRPr="009A03E4" w:rsidRDefault="009A03E4" w:rsidP="009A03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20)</w:t>
            </w:r>
            <w:r w:rsidRPr="009A03E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затверджує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Положення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структурні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підрозділи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посадові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інструкції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функціональні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обов'язки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працівників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9A03E4" w:rsidRPr="009A03E4" w:rsidRDefault="009A03E4" w:rsidP="009A03E4">
            <w:pPr>
              <w:tabs>
                <w:tab w:val="left" w:pos="70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21)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визначає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</w:t>
            </w:r>
            <w:r w:rsidR="009B59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труктуру </w:t>
            </w:r>
            <w:proofErr w:type="spellStart"/>
            <w:r w:rsidR="009B59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9A03E4" w:rsidRPr="009A03E4" w:rsidRDefault="009A03E4" w:rsidP="009A03E4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22)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укладає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договори,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видає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довіреності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9A03E4" w:rsidRPr="009A03E4" w:rsidRDefault="009B59F2" w:rsidP="009A03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23) </w:t>
            </w:r>
            <w:proofErr w:type="spellStart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візує</w:t>
            </w:r>
            <w:proofErr w:type="spellEnd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проєкти</w:t>
            </w:r>
            <w:proofErr w:type="spellEnd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голови</w:t>
            </w:r>
            <w:proofErr w:type="spellEnd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обласної</w:t>
            </w:r>
            <w:proofErr w:type="spellEnd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державної</w:t>
            </w:r>
            <w:proofErr w:type="spellEnd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адміністрації</w:t>
            </w:r>
            <w:proofErr w:type="spellEnd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межах </w:t>
            </w:r>
            <w:proofErr w:type="spellStart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повноважень</w:t>
            </w:r>
            <w:proofErr w:type="spellEnd"/>
            <w:r w:rsidR="009A03E4"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9A03E4" w:rsidRPr="009A03E4" w:rsidRDefault="009A03E4" w:rsidP="009A03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24)</w:t>
            </w:r>
            <w:r w:rsidRPr="009A03E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 доступу до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документів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відомостей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становлять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державну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таємницю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9A03E4" w:rsidRPr="009A03E4" w:rsidRDefault="009A03E4" w:rsidP="009A03E4">
            <w:pPr>
              <w:tabs>
                <w:tab w:val="left" w:pos="709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25)</w:t>
            </w:r>
            <w:r w:rsidRPr="009A03E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здійснює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інші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повноваження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покладені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нього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відповідно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чинного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законодавства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9A03E4" w:rsidRPr="009A03E4" w:rsidRDefault="009A03E4" w:rsidP="009A03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26)</w:t>
            </w:r>
            <w:r w:rsidRPr="009A03E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здійснює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визначені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Законом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державну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службу»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повноваження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керівника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державної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служби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D179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</w:t>
            </w:r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</w:t>
            </w:r>
            <w:proofErr w:type="spellEnd"/>
            <w:r w:rsidRPr="009A0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703EBF" w:rsidRPr="007A018B" w:rsidRDefault="00703EBF" w:rsidP="002F732C">
            <w:pPr>
              <w:ind w:right="-79" w:firstLine="709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57BC8" w:rsidRPr="00AE1594" w:rsidTr="002F732C">
        <w:tc>
          <w:tcPr>
            <w:tcW w:w="2547" w:type="dxa"/>
          </w:tcPr>
          <w:p w:rsidR="00057BC8" w:rsidRPr="00057BC8" w:rsidRDefault="00057BC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57B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Умови</w:t>
            </w:r>
            <w:proofErr w:type="spellEnd"/>
            <w:r w:rsidRPr="00057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7BC8">
              <w:rPr>
                <w:rFonts w:ascii="Times New Roman" w:hAnsi="Times New Roman" w:cs="Times New Roman"/>
                <w:sz w:val="28"/>
                <w:szCs w:val="28"/>
              </w:rPr>
              <w:t>оплати</w:t>
            </w:r>
            <w:proofErr w:type="spellEnd"/>
            <w:r w:rsidRPr="00057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7BC8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7518" w:type="dxa"/>
          </w:tcPr>
          <w:p w:rsidR="00057BC8" w:rsidRPr="00033DB6" w:rsidRDefault="00057BC8" w:rsidP="00703EBF">
            <w:pPr>
              <w:spacing w:after="160" w:line="259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</w:pPr>
            <w:proofErr w:type="spellStart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посадовий</w:t>
            </w:r>
            <w:proofErr w:type="spellEnd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оклад – </w:t>
            </w:r>
            <w:r w:rsidR="00703EBF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10</w:t>
            </w:r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 </w:t>
            </w:r>
            <w:r w:rsidR="00703EBF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550</w:t>
            </w:r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гривень</w:t>
            </w:r>
            <w:proofErr w:type="spellEnd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, надбавка за </w:t>
            </w:r>
            <w:proofErr w:type="spellStart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вислугу</w:t>
            </w:r>
            <w:proofErr w:type="spellEnd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років</w:t>
            </w:r>
            <w:proofErr w:type="spellEnd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, надбавка за ранг державного </w:t>
            </w:r>
            <w:proofErr w:type="spellStart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службовця</w:t>
            </w:r>
            <w:proofErr w:type="spellEnd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, за </w:t>
            </w:r>
            <w:proofErr w:type="spellStart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наявності</w:t>
            </w:r>
            <w:proofErr w:type="spellEnd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достатнього</w:t>
            </w:r>
            <w:proofErr w:type="spellEnd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фонду оплати </w:t>
            </w:r>
            <w:proofErr w:type="spellStart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праці</w:t>
            </w:r>
            <w:proofErr w:type="spellEnd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премія</w:t>
            </w:r>
            <w:proofErr w:type="spellEnd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, надбавка за </w:t>
            </w:r>
            <w:proofErr w:type="spellStart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інтенсивність</w:t>
            </w:r>
            <w:proofErr w:type="spellEnd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праці</w:t>
            </w:r>
            <w:proofErr w:type="spellEnd"/>
          </w:p>
        </w:tc>
      </w:tr>
      <w:tr w:rsidR="00057BC8" w:rsidRPr="00AE1594" w:rsidTr="002F732C">
        <w:tc>
          <w:tcPr>
            <w:tcW w:w="2547" w:type="dxa"/>
          </w:tcPr>
          <w:p w:rsidR="00057BC8" w:rsidRPr="00057BC8" w:rsidRDefault="00057BC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57B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Інформація</w:t>
            </w:r>
            <w:proofErr w:type="spellEnd"/>
            <w:r w:rsidRPr="00057B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057B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строковість</w:t>
            </w:r>
            <w:proofErr w:type="spellEnd"/>
            <w:r w:rsidRPr="00057B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57B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</w:t>
            </w:r>
            <w:proofErr w:type="spellEnd"/>
            <w:r w:rsidRPr="00057B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57B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безстроковість</w:t>
            </w:r>
            <w:proofErr w:type="spellEnd"/>
            <w:r w:rsidRPr="00057B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57B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призначення</w:t>
            </w:r>
            <w:proofErr w:type="spellEnd"/>
            <w:r w:rsidRPr="00057B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посаду</w:t>
            </w:r>
          </w:p>
        </w:tc>
        <w:tc>
          <w:tcPr>
            <w:tcW w:w="7518" w:type="dxa"/>
          </w:tcPr>
          <w:p w:rsidR="00057BC8" w:rsidRPr="005E4148" w:rsidRDefault="00937B3E" w:rsidP="007A018B">
            <w:pPr>
              <w:pStyle w:val="aa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148">
              <w:rPr>
                <w:rFonts w:ascii="Times New Roman" w:hAnsi="Times New Roman"/>
                <w:sz w:val="28"/>
                <w:szCs w:val="28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5E4148">
              <w:rPr>
                <w:rFonts w:ascii="Times New Roman" w:hAnsi="Times New Roman"/>
                <w:sz w:val="28"/>
                <w:szCs w:val="28"/>
              </w:rPr>
              <w:t>коронавірусом</w:t>
            </w:r>
            <w:proofErr w:type="spellEnd"/>
            <w:r w:rsidRPr="005E4148">
              <w:rPr>
                <w:rFonts w:ascii="Times New Roman" w:hAnsi="Times New Roman"/>
                <w:sz w:val="28"/>
                <w:szCs w:val="28"/>
              </w:rPr>
              <w:t xml:space="preserve"> SARS-CoV-2, та до дня визначення головою обласної державної адміністрації переможця за результатами конкурсного відбору відповідно до законодавства</w:t>
            </w:r>
          </w:p>
          <w:p w:rsidR="007A018B" w:rsidRPr="007A018B" w:rsidRDefault="007A018B" w:rsidP="007A018B">
            <w:pPr>
              <w:pStyle w:val="aa"/>
              <w:spacing w:before="0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6A4" w:rsidRPr="00AE1594" w:rsidTr="002F732C">
        <w:tc>
          <w:tcPr>
            <w:tcW w:w="2547" w:type="dxa"/>
          </w:tcPr>
          <w:p w:rsidR="001946A4" w:rsidRPr="00057BC8" w:rsidRDefault="001946A4" w:rsidP="004A279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Перелік</w:t>
            </w:r>
            <w:proofErr w:type="spellEnd"/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A2799">
              <w:rPr>
                <w:rFonts w:ascii="Times New Roman" w:hAnsi="Times New Roman"/>
                <w:sz w:val="28"/>
                <w:szCs w:val="28"/>
                <w:lang w:val="ru-RU"/>
              </w:rPr>
              <w:t>інформації</w:t>
            </w:r>
            <w:proofErr w:type="spellEnd"/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необхідн</w:t>
            </w:r>
            <w:r w:rsidR="00320B6B">
              <w:rPr>
                <w:rFonts w:ascii="Times New Roman" w:hAnsi="Times New Roman"/>
                <w:sz w:val="28"/>
                <w:szCs w:val="28"/>
                <w:lang w:val="ru-RU"/>
              </w:rPr>
              <w:t>ої</w:t>
            </w:r>
            <w:proofErr w:type="spellEnd"/>
            <w:r w:rsid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="00320B6B">
              <w:rPr>
                <w:rFonts w:ascii="Times New Roman" w:hAnsi="Times New Roman"/>
                <w:sz w:val="28"/>
                <w:szCs w:val="28"/>
                <w:lang w:val="ru-RU"/>
              </w:rPr>
              <w:t>призначення</w:t>
            </w:r>
            <w:proofErr w:type="spellEnd"/>
            <w:r w:rsid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="00320B6B">
              <w:rPr>
                <w:rFonts w:ascii="Times New Roman" w:hAnsi="Times New Roman"/>
                <w:sz w:val="28"/>
                <w:szCs w:val="28"/>
                <w:lang w:val="ru-RU"/>
              </w:rPr>
              <w:t>вакантну</w:t>
            </w:r>
            <w:proofErr w:type="spellEnd"/>
            <w:r w:rsid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посаду</w:t>
            </w:r>
            <w:r w:rsidR="004A279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в тому </w:t>
            </w:r>
            <w:proofErr w:type="spellStart"/>
            <w:r w:rsidR="004A2799">
              <w:rPr>
                <w:rFonts w:ascii="Times New Roman" w:hAnsi="Times New Roman"/>
                <w:sz w:val="28"/>
                <w:szCs w:val="28"/>
                <w:lang w:val="ru-RU"/>
              </w:rPr>
              <w:t>числі</w:t>
            </w:r>
            <w:proofErr w:type="spellEnd"/>
            <w:r w:rsidR="004A279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форма, адресат та строк </w:t>
            </w:r>
            <w:proofErr w:type="spellStart"/>
            <w:r w:rsidR="004A2799">
              <w:rPr>
                <w:rFonts w:ascii="Times New Roman" w:hAnsi="Times New Roman"/>
                <w:sz w:val="28"/>
                <w:szCs w:val="28"/>
                <w:lang w:val="ru-RU"/>
              </w:rPr>
              <w:t>її</w:t>
            </w:r>
            <w:proofErr w:type="spellEnd"/>
            <w:r w:rsidR="004A279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A2799">
              <w:rPr>
                <w:rFonts w:ascii="Times New Roman" w:hAnsi="Times New Roman"/>
                <w:sz w:val="28"/>
                <w:szCs w:val="28"/>
                <w:lang w:val="ru-RU"/>
              </w:rPr>
              <w:t>подання</w:t>
            </w:r>
            <w:proofErr w:type="spellEnd"/>
          </w:p>
        </w:tc>
        <w:tc>
          <w:tcPr>
            <w:tcW w:w="7518" w:type="dxa"/>
          </w:tcPr>
          <w:p w:rsidR="00320B6B" w:rsidRDefault="001946A4" w:rsidP="00320B6B">
            <w:pPr>
              <w:pStyle w:val="aa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320B6B" w:rsidRPr="00A00080">
              <w:rPr>
                <w:rFonts w:ascii="Times New Roman" w:hAnsi="Times New Roman"/>
                <w:sz w:val="28"/>
                <w:szCs w:val="28"/>
              </w:rPr>
              <w:t>)</w:t>
            </w:r>
            <w:r w:rsidR="00320B6B">
              <w:rPr>
                <w:rFonts w:ascii="Times New Roman" w:hAnsi="Times New Roman"/>
                <w:sz w:val="28"/>
                <w:szCs w:val="28"/>
              </w:rPr>
              <w:t xml:space="preserve"> заява із зазначенням основних мотивів щодо зайняття посади за формою згідно з </w:t>
            </w:r>
            <w:r w:rsidR="00320B6B" w:rsidRPr="00EC66BD">
              <w:rPr>
                <w:rFonts w:ascii="Times New Roman" w:hAnsi="Times New Roman"/>
                <w:sz w:val="28"/>
                <w:szCs w:val="28"/>
              </w:rPr>
              <w:t xml:space="preserve">додатком 1 до Порядку призначення на посади державної служби на період дії карантину, установленого з метою запобігання поширенню </w:t>
            </w:r>
            <w:r w:rsidR="00320B6B" w:rsidRPr="008033D7">
              <w:rPr>
                <w:rFonts w:ascii="Times New Roman" w:hAnsi="Times New Roman"/>
                <w:spacing w:val="-8"/>
                <w:sz w:val="28"/>
                <w:szCs w:val="28"/>
              </w:rPr>
              <w:t>на території України гострої респіраторної хвороби COVID-19,</w:t>
            </w:r>
            <w:r w:rsidR="00320B6B" w:rsidRPr="00EC66BD">
              <w:rPr>
                <w:rFonts w:ascii="Times New Roman" w:hAnsi="Times New Roman"/>
                <w:sz w:val="28"/>
                <w:szCs w:val="28"/>
              </w:rPr>
              <w:t xml:space="preserve"> спричиненої </w:t>
            </w:r>
            <w:proofErr w:type="spellStart"/>
            <w:r w:rsidR="00320B6B" w:rsidRPr="00EC66BD">
              <w:rPr>
                <w:rFonts w:ascii="Times New Roman" w:hAnsi="Times New Roman"/>
                <w:sz w:val="28"/>
                <w:szCs w:val="28"/>
              </w:rPr>
              <w:t>коронавірусом</w:t>
            </w:r>
            <w:proofErr w:type="spellEnd"/>
            <w:r w:rsidR="00320B6B" w:rsidRPr="00EC66BD">
              <w:rPr>
                <w:rFonts w:ascii="Times New Roman" w:hAnsi="Times New Roman"/>
                <w:sz w:val="28"/>
                <w:szCs w:val="28"/>
              </w:rPr>
              <w:t xml:space="preserve"> SARS-CoV-2, затвердженим постановою Кабінету Міністрів України від 22 квітня </w:t>
            </w:r>
            <w:r w:rsidR="008033D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320B6B" w:rsidRPr="00EC66BD">
              <w:rPr>
                <w:rFonts w:ascii="Times New Roman" w:hAnsi="Times New Roman"/>
                <w:sz w:val="28"/>
                <w:szCs w:val="28"/>
              </w:rPr>
              <w:t>2020 року № 290</w:t>
            </w:r>
            <w:r w:rsidR="00320B6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0B6B" w:rsidRDefault="00320B6B" w:rsidP="00320B6B">
            <w:pPr>
              <w:pStyle w:val="aa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080">
              <w:rPr>
                <w:rFonts w:ascii="Times New Roman" w:hAnsi="Times New Roman"/>
                <w:sz w:val="28"/>
                <w:szCs w:val="28"/>
              </w:rPr>
              <w:t>2) резюме за формою згідно з додатком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66BD">
              <w:rPr>
                <w:rFonts w:ascii="Times New Roman" w:hAnsi="Times New Roman"/>
                <w:sz w:val="28"/>
                <w:szCs w:val="28"/>
              </w:rPr>
              <w:t xml:space="preserve">до Порядку призначення на посади державної служби на період дії карантину, установленого з метою запобігання поширенню </w:t>
            </w:r>
            <w:r w:rsidRPr="007A018B">
              <w:rPr>
                <w:rFonts w:ascii="Times New Roman" w:hAnsi="Times New Roman"/>
                <w:spacing w:val="-6"/>
                <w:sz w:val="28"/>
                <w:szCs w:val="28"/>
              </w:rPr>
              <w:t>на території України гострої респіраторної хвороби COVID-19,</w:t>
            </w:r>
            <w:r w:rsidRPr="00EC66BD">
              <w:rPr>
                <w:rFonts w:ascii="Times New Roman" w:hAnsi="Times New Roman"/>
                <w:sz w:val="28"/>
                <w:szCs w:val="28"/>
              </w:rPr>
              <w:t xml:space="preserve"> спричиненої </w:t>
            </w:r>
            <w:proofErr w:type="spellStart"/>
            <w:r w:rsidRPr="00EC66BD">
              <w:rPr>
                <w:rFonts w:ascii="Times New Roman" w:hAnsi="Times New Roman"/>
                <w:sz w:val="28"/>
                <w:szCs w:val="28"/>
              </w:rPr>
              <w:t>коронавірусом</w:t>
            </w:r>
            <w:proofErr w:type="spellEnd"/>
            <w:r w:rsidRPr="00EC66BD">
              <w:rPr>
                <w:rFonts w:ascii="Times New Roman" w:hAnsi="Times New Roman"/>
                <w:sz w:val="28"/>
                <w:szCs w:val="28"/>
              </w:rPr>
              <w:t xml:space="preserve"> SARS-CoV-2, затвердженим постановою Кабінету Міністрів України від 22 квітня </w:t>
            </w:r>
            <w:r w:rsidR="007A018B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EC66BD">
              <w:rPr>
                <w:rFonts w:ascii="Times New Roman" w:hAnsi="Times New Roman"/>
                <w:sz w:val="28"/>
                <w:szCs w:val="28"/>
              </w:rPr>
              <w:t>2020 року № 290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0B6B" w:rsidRPr="00320B6B" w:rsidRDefault="00320B6B" w:rsidP="00320B6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3)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заява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в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якій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особа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повідомляє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неї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не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застосовуються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заборони,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визначені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частиною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третьою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або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четвертою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статті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 Закону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«Про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очищення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влади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», та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надає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згоду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проходження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перевірки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на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оприлюднення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відомостей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стосовно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неї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відповідно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>зазначеного</w:t>
            </w:r>
            <w:proofErr w:type="spellEnd"/>
            <w:r w:rsidRPr="00320B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Закону.</w:t>
            </w:r>
          </w:p>
          <w:p w:rsidR="001946A4" w:rsidRPr="00B0121F" w:rsidRDefault="00320B6B" w:rsidP="00320B6B">
            <w:pPr>
              <w:tabs>
                <w:tab w:val="left" w:pos="3161"/>
              </w:tabs>
              <w:ind w:firstLine="322"/>
              <w:jc w:val="both"/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</w:pPr>
            <w:proofErr w:type="spellStart"/>
            <w:r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І</w:t>
            </w:r>
            <w:r w:rsidR="001946A4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нформаці</w:t>
            </w:r>
            <w:r w:rsidR="007A018B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я</w:t>
            </w:r>
            <w:proofErr w:type="spellEnd"/>
            <w:r w:rsidR="001946A4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0121F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приймається</w:t>
            </w:r>
            <w:proofErr w:type="spellEnd"/>
            <w:r w:rsidR="00B0121F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 xml:space="preserve"> до 17 год. 15 </w:t>
            </w:r>
            <w:proofErr w:type="spellStart"/>
            <w:r w:rsidR="00B0121F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хв</w:t>
            </w:r>
            <w:proofErr w:type="spellEnd"/>
            <w:r w:rsidR="00B0121F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 xml:space="preserve">. </w:t>
            </w:r>
            <w:r w:rsid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0</w:t>
            </w:r>
            <w:r w:rsidR="00B0121F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 xml:space="preserve">4 </w:t>
            </w:r>
            <w:proofErr w:type="spellStart"/>
            <w:r w:rsidR="00B0121F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травня</w:t>
            </w:r>
            <w:proofErr w:type="spellEnd"/>
            <w:r w:rsidR="00B0121F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 xml:space="preserve"> 2020 </w:t>
            </w:r>
            <w:r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 xml:space="preserve">року </w:t>
            </w:r>
            <w:r w:rsidR="001946A4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 xml:space="preserve">через </w:t>
            </w:r>
            <w:proofErr w:type="spellStart"/>
            <w:r w:rsidR="001946A4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Єдиний</w:t>
            </w:r>
            <w:proofErr w:type="spellEnd"/>
            <w:r w:rsidR="001946A4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 xml:space="preserve"> портал </w:t>
            </w:r>
            <w:proofErr w:type="spellStart"/>
            <w:r w:rsidR="001946A4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вакансій</w:t>
            </w:r>
            <w:proofErr w:type="spellEnd"/>
            <w:r w:rsidR="001946A4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46A4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державної</w:t>
            </w:r>
            <w:proofErr w:type="spellEnd"/>
            <w:r w:rsidR="001946A4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46A4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служби</w:t>
            </w:r>
            <w:proofErr w:type="spellEnd"/>
            <w:r w:rsidR="001946A4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uk-UA"/>
              </w:rPr>
              <w:t xml:space="preserve"> </w:t>
            </w:r>
            <w:r w:rsidR="007A018B"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НАДС</w:t>
            </w:r>
            <w:r w:rsidRPr="00B0121F">
              <w:rPr>
                <w:rFonts w:ascii="Times New Roman" w:hAnsi="Times New Roman" w:cstheme="minorHAnsi"/>
                <w:spacing w:val="-10"/>
                <w:sz w:val="28"/>
                <w:szCs w:val="28"/>
                <w:lang w:val="ru-RU"/>
              </w:rPr>
              <w:t>.</w:t>
            </w:r>
          </w:p>
          <w:p w:rsidR="005E4148" w:rsidRDefault="005E4148" w:rsidP="00320B6B">
            <w:pPr>
              <w:tabs>
                <w:tab w:val="left" w:pos="3161"/>
              </w:tabs>
              <w:ind w:firstLine="32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E4148" w:rsidRDefault="005E4148" w:rsidP="00320B6B">
            <w:pPr>
              <w:tabs>
                <w:tab w:val="left" w:pos="3161"/>
              </w:tabs>
              <w:ind w:firstLine="32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Адресат: 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персоналом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державної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320B6B" w:rsidRPr="00057BC8" w:rsidRDefault="00320B6B" w:rsidP="00320B6B">
            <w:pPr>
              <w:tabs>
                <w:tab w:val="left" w:pos="3161"/>
              </w:tabs>
              <w:ind w:firstLine="32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57BC8" w:rsidRPr="00AE1594" w:rsidTr="002F732C">
        <w:tc>
          <w:tcPr>
            <w:tcW w:w="2547" w:type="dxa"/>
          </w:tcPr>
          <w:p w:rsidR="00057BC8" w:rsidRPr="009B59F2" w:rsidRDefault="00436059" w:rsidP="005E4148">
            <w:pPr>
              <w:spacing w:after="160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</w:pPr>
            <w:proofErr w:type="spellStart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lastRenderedPageBreak/>
              <w:t>Прізвище</w:t>
            </w:r>
            <w:proofErr w:type="spellEnd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ім’я</w:t>
            </w:r>
            <w:proofErr w:type="spellEnd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uk-UA"/>
              </w:rPr>
              <w:t>,</w:t>
            </w:r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по </w:t>
            </w:r>
            <w:proofErr w:type="spellStart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батькові</w:t>
            </w:r>
            <w:proofErr w:type="spellEnd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, номер телефону, адреса </w:t>
            </w:r>
            <w:proofErr w:type="spellStart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електронної</w:t>
            </w:r>
            <w:proofErr w:type="spellEnd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пошти</w:t>
            </w:r>
            <w:proofErr w:type="spellEnd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особи, яка </w:t>
            </w:r>
            <w:proofErr w:type="spellStart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надає</w:t>
            </w:r>
            <w:proofErr w:type="spellEnd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додаткову</w:t>
            </w:r>
            <w:proofErr w:type="spellEnd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інформацію</w:t>
            </w:r>
            <w:proofErr w:type="spellEnd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питань</w:t>
            </w:r>
            <w:proofErr w:type="spellEnd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проведення</w:t>
            </w:r>
            <w:proofErr w:type="spellEnd"/>
            <w:r w:rsidRPr="009B59F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="00BB424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добору </w:t>
            </w:r>
            <w:r w:rsidR="005E4148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 </w:t>
            </w:r>
            <w:r w:rsidR="00BB424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на </w:t>
            </w:r>
            <w:proofErr w:type="spellStart"/>
            <w:r w:rsidR="00BB424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вакантну</w:t>
            </w:r>
            <w:proofErr w:type="spellEnd"/>
            <w:r w:rsidR="00BB424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посаду</w:t>
            </w:r>
          </w:p>
        </w:tc>
        <w:tc>
          <w:tcPr>
            <w:tcW w:w="7518" w:type="dxa"/>
          </w:tcPr>
          <w:p w:rsidR="00436059" w:rsidRPr="00436059" w:rsidRDefault="00436059" w:rsidP="00436059">
            <w:pPr>
              <w:tabs>
                <w:tab w:val="left" w:pos="316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Іванкова Вікторія Віталіївна,</w:t>
            </w:r>
          </w:p>
          <w:p w:rsidR="00436059" w:rsidRPr="00436059" w:rsidRDefault="00436059" w:rsidP="00436059">
            <w:pPr>
              <w:tabs>
                <w:tab w:val="left" w:pos="316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(0332)  778 148</w:t>
            </w:r>
          </w:p>
          <w:p w:rsidR="00436059" w:rsidRPr="00436059" w:rsidRDefault="00436059" w:rsidP="00436059">
            <w:pPr>
              <w:tabs>
                <w:tab w:val="left" w:pos="316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067</w:t>
            </w:r>
            <w:r w:rsidRPr="00436059">
              <w:rPr>
                <w:rFonts w:ascii="Times New Roman" w:hAnsi="Times New Roman"/>
                <w:sz w:val="28"/>
                <w:szCs w:val="28"/>
              </w:rPr>
              <w:t> </w:t>
            </w: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370 68 51</w:t>
            </w:r>
          </w:p>
          <w:p w:rsidR="00436059" w:rsidRPr="00436059" w:rsidRDefault="00436059" w:rsidP="00436059">
            <w:pPr>
              <w:tabs>
                <w:tab w:val="left" w:pos="316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</w:rPr>
              <w:t>v</w:t>
            </w: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ivankova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@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voladm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gov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ua</w:t>
            </w:r>
            <w:proofErr w:type="spellEnd"/>
          </w:p>
          <w:p w:rsidR="00057BC8" w:rsidRPr="00436059" w:rsidRDefault="00057BC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6059" w:rsidRPr="00AE1594" w:rsidTr="002F732C">
        <w:tc>
          <w:tcPr>
            <w:tcW w:w="10065" w:type="dxa"/>
            <w:gridSpan w:val="2"/>
          </w:tcPr>
          <w:p w:rsidR="00436059" w:rsidRPr="00BB4246" w:rsidRDefault="007A018B" w:rsidP="0043605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Вимоги відповідно до стат</w:t>
            </w:r>
            <w:r w:rsidR="00BB4246">
              <w:rPr>
                <w:rFonts w:ascii="Times New Roman" w:hAnsi="Times New Roman"/>
                <w:sz w:val="28"/>
                <w:szCs w:val="28"/>
                <w:lang w:val="uk-UA"/>
              </w:rPr>
              <w:t>ей 19 і 20 Закону України «Про державну службу»</w:t>
            </w:r>
          </w:p>
        </w:tc>
      </w:tr>
      <w:tr w:rsidR="00057BC8" w:rsidRPr="00AE1594" w:rsidTr="002F732C">
        <w:tc>
          <w:tcPr>
            <w:tcW w:w="2547" w:type="dxa"/>
          </w:tcPr>
          <w:p w:rsidR="00057BC8" w:rsidRPr="00436059" w:rsidRDefault="00436059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</w:rPr>
              <w:t xml:space="preserve">1.  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Освіта</w:t>
            </w:r>
            <w:proofErr w:type="spellEnd"/>
          </w:p>
        </w:tc>
        <w:tc>
          <w:tcPr>
            <w:tcW w:w="7518" w:type="dxa"/>
          </w:tcPr>
          <w:p w:rsidR="00057BC8" w:rsidRPr="00436059" w:rsidRDefault="00436059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вища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ступінь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вищої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освіти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– не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нижче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магістра</w:t>
            </w:r>
            <w:proofErr w:type="spellEnd"/>
          </w:p>
        </w:tc>
      </w:tr>
      <w:tr w:rsidR="00057BC8" w:rsidRPr="00AE1594" w:rsidTr="002F732C">
        <w:trPr>
          <w:trHeight w:val="1437"/>
        </w:trPr>
        <w:tc>
          <w:tcPr>
            <w:tcW w:w="2547" w:type="dxa"/>
          </w:tcPr>
          <w:p w:rsidR="00057BC8" w:rsidRPr="00436059" w:rsidRDefault="00436059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</w:rPr>
              <w:t xml:space="preserve">2.  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Досвід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7518" w:type="dxa"/>
          </w:tcPr>
          <w:p w:rsidR="00057BC8" w:rsidRPr="00436059" w:rsidRDefault="00436059" w:rsidP="00436059">
            <w:pPr>
              <w:tabs>
                <w:tab w:val="left" w:pos="4102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досвід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роботи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посадах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державної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служби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категорій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«Б» та «В»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або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досвід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служби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органах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місцевого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самоврядування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або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досвід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роботи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керівних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посадах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підприємств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установ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організацій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не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менше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двох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років</w:t>
            </w:r>
            <w:proofErr w:type="spellEnd"/>
          </w:p>
        </w:tc>
      </w:tr>
      <w:tr w:rsidR="00057BC8" w:rsidRPr="00436059" w:rsidTr="002F732C">
        <w:trPr>
          <w:trHeight w:val="1068"/>
        </w:trPr>
        <w:tc>
          <w:tcPr>
            <w:tcW w:w="2547" w:type="dxa"/>
          </w:tcPr>
          <w:p w:rsidR="00057BC8" w:rsidRPr="00F05058" w:rsidRDefault="00436059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</w:rPr>
              <w:t xml:space="preserve">3.  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Володіння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державною</w:t>
            </w:r>
            <w:proofErr w:type="spellEnd"/>
            <w:r w:rsidR="00F050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мовою</w:t>
            </w:r>
          </w:p>
        </w:tc>
        <w:tc>
          <w:tcPr>
            <w:tcW w:w="7518" w:type="dxa"/>
          </w:tcPr>
          <w:p w:rsidR="00057BC8" w:rsidRPr="00436059" w:rsidRDefault="00436059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вільне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володіння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державною</w:t>
            </w:r>
            <w:proofErr w:type="spellEnd"/>
            <w:r w:rsidRPr="004360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6059">
              <w:rPr>
                <w:rFonts w:ascii="Times New Roman" w:hAnsi="Times New Roman"/>
                <w:sz w:val="28"/>
                <w:szCs w:val="28"/>
              </w:rPr>
              <w:t>мовою</w:t>
            </w:r>
            <w:proofErr w:type="spellEnd"/>
          </w:p>
        </w:tc>
      </w:tr>
    </w:tbl>
    <w:p w:rsidR="00913FAF" w:rsidRPr="001E46E5" w:rsidRDefault="00913FAF" w:rsidP="00913FAF">
      <w:pPr>
        <w:jc w:val="center"/>
        <w:rPr>
          <w:rFonts w:ascii="Times New Roman" w:hAnsi="Times New Roman"/>
          <w:bCs/>
          <w:color w:val="000000"/>
          <w:szCs w:val="28"/>
          <w:shd w:val="clear" w:color="auto" w:fill="FFFFFF"/>
          <w:lang w:val="ru-RU"/>
        </w:rPr>
      </w:pPr>
    </w:p>
    <w:p w:rsidR="00913FAF" w:rsidRPr="00106E0F" w:rsidRDefault="00106E0F" w:rsidP="00106E0F">
      <w:pPr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ru-RU"/>
        </w:rPr>
        <w:t>_______________________________________________</w:t>
      </w:r>
    </w:p>
    <w:p w:rsidR="005274AD" w:rsidRPr="00436059" w:rsidRDefault="005274AD">
      <w:pPr>
        <w:rPr>
          <w:lang w:val="uk-UA"/>
        </w:rPr>
      </w:pPr>
    </w:p>
    <w:sectPr w:rsidR="005274AD" w:rsidRPr="00436059" w:rsidSect="00033DB6">
      <w:headerReference w:type="default" r:id="rId6"/>
      <w:pgSz w:w="12240" w:h="15840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30A" w:rsidRDefault="0088030A" w:rsidP="00017A59">
      <w:pPr>
        <w:spacing w:after="0" w:line="240" w:lineRule="auto"/>
      </w:pPr>
      <w:r>
        <w:separator/>
      </w:r>
    </w:p>
  </w:endnote>
  <w:endnote w:type="continuationSeparator" w:id="0">
    <w:p w:rsidR="0088030A" w:rsidRDefault="0088030A" w:rsidP="0001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30A" w:rsidRDefault="0088030A" w:rsidP="00017A59">
      <w:pPr>
        <w:spacing w:after="0" w:line="240" w:lineRule="auto"/>
      </w:pPr>
      <w:r>
        <w:separator/>
      </w:r>
    </w:p>
  </w:footnote>
  <w:footnote w:type="continuationSeparator" w:id="0">
    <w:p w:rsidR="0088030A" w:rsidRDefault="0088030A" w:rsidP="00017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7394122"/>
      <w:docPartObj>
        <w:docPartGallery w:val="Page Numbers (Top of Page)"/>
        <w:docPartUnique/>
      </w:docPartObj>
    </w:sdtPr>
    <w:sdtEndPr/>
    <w:sdtContent>
      <w:p w:rsidR="00017A59" w:rsidRDefault="00017A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594" w:rsidRPr="00AE1594">
          <w:rPr>
            <w:noProof/>
            <w:lang w:val="uk-UA"/>
          </w:rPr>
          <w:t>4</w:t>
        </w:r>
        <w:r>
          <w:fldChar w:fldCharType="end"/>
        </w:r>
      </w:p>
    </w:sdtContent>
  </w:sdt>
  <w:p w:rsidR="00017A59" w:rsidRDefault="00017A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2A7"/>
    <w:rsid w:val="00006F83"/>
    <w:rsid w:val="00017A59"/>
    <w:rsid w:val="000316C1"/>
    <w:rsid w:val="00033DB6"/>
    <w:rsid w:val="00057BC8"/>
    <w:rsid w:val="00065713"/>
    <w:rsid w:val="00084082"/>
    <w:rsid w:val="000847D4"/>
    <w:rsid w:val="000E1ECE"/>
    <w:rsid w:val="000F6DB5"/>
    <w:rsid w:val="00106E0F"/>
    <w:rsid w:val="00137291"/>
    <w:rsid w:val="001618B2"/>
    <w:rsid w:val="001946A4"/>
    <w:rsid w:val="001D0CF0"/>
    <w:rsid w:val="001E46E5"/>
    <w:rsid w:val="002F732C"/>
    <w:rsid w:val="00320B6B"/>
    <w:rsid w:val="00353F58"/>
    <w:rsid w:val="003E2ED6"/>
    <w:rsid w:val="00436059"/>
    <w:rsid w:val="004A2799"/>
    <w:rsid w:val="004E1394"/>
    <w:rsid w:val="005274AD"/>
    <w:rsid w:val="00545ED3"/>
    <w:rsid w:val="00582C9E"/>
    <w:rsid w:val="005D02A7"/>
    <w:rsid w:val="005E4148"/>
    <w:rsid w:val="00655D8C"/>
    <w:rsid w:val="00680439"/>
    <w:rsid w:val="006841CC"/>
    <w:rsid w:val="00693149"/>
    <w:rsid w:val="00703EBF"/>
    <w:rsid w:val="007A018B"/>
    <w:rsid w:val="007C26FB"/>
    <w:rsid w:val="008033D7"/>
    <w:rsid w:val="0088030A"/>
    <w:rsid w:val="008B0A39"/>
    <w:rsid w:val="008F17D1"/>
    <w:rsid w:val="00913FAF"/>
    <w:rsid w:val="00924109"/>
    <w:rsid w:val="00926CD3"/>
    <w:rsid w:val="00937B3E"/>
    <w:rsid w:val="00964BDD"/>
    <w:rsid w:val="00982D45"/>
    <w:rsid w:val="009A03E4"/>
    <w:rsid w:val="009A3CC6"/>
    <w:rsid w:val="009B59F2"/>
    <w:rsid w:val="009F6C1A"/>
    <w:rsid w:val="00A35F38"/>
    <w:rsid w:val="00AC7FAF"/>
    <w:rsid w:val="00AE1594"/>
    <w:rsid w:val="00B0121F"/>
    <w:rsid w:val="00B078B5"/>
    <w:rsid w:val="00B332BE"/>
    <w:rsid w:val="00BB4246"/>
    <w:rsid w:val="00D17938"/>
    <w:rsid w:val="00D27801"/>
    <w:rsid w:val="00D96AD8"/>
    <w:rsid w:val="00E1005F"/>
    <w:rsid w:val="00F05058"/>
    <w:rsid w:val="00F1585E"/>
    <w:rsid w:val="00F41903"/>
    <w:rsid w:val="00F9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5F86E"/>
  <w15:chartTrackingRefBased/>
  <w15:docId w15:val="{EF773564-D2DE-47C3-A613-7D175233A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A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17A59"/>
  </w:style>
  <w:style w:type="paragraph" w:styleId="a6">
    <w:name w:val="footer"/>
    <w:basedOn w:val="a"/>
    <w:link w:val="a7"/>
    <w:uiPriority w:val="99"/>
    <w:unhideWhenUsed/>
    <w:rsid w:val="00017A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17A59"/>
  </w:style>
  <w:style w:type="paragraph" w:customStyle="1" w:styleId="1">
    <w:name w:val="Без интервала1"/>
    <w:qFormat/>
    <w:rsid w:val="009A03E4"/>
    <w:pPr>
      <w:widowControl w:val="0"/>
      <w:suppressAutoHyphens/>
      <w:spacing w:after="0" w:line="240" w:lineRule="auto"/>
      <w:ind w:left="40" w:firstLine="760"/>
      <w:jc w:val="both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8">
    <w:name w:val="Balloon Text"/>
    <w:basedOn w:val="a"/>
    <w:link w:val="a9"/>
    <w:uiPriority w:val="99"/>
    <w:semiHidden/>
    <w:unhideWhenUsed/>
    <w:rsid w:val="000E1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E1ECE"/>
    <w:rPr>
      <w:rFonts w:ascii="Segoe UI" w:hAnsi="Segoe UI" w:cs="Segoe UI"/>
      <w:sz w:val="18"/>
      <w:szCs w:val="18"/>
    </w:rPr>
  </w:style>
  <w:style w:type="paragraph" w:customStyle="1" w:styleId="aa">
    <w:name w:val="Нормальний текст"/>
    <w:basedOn w:val="a"/>
    <w:rsid w:val="00937B3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944</Words>
  <Characters>5387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2020-04-02T07:53:00Z</cp:lastPrinted>
  <dcterms:created xsi:type="dcterms:W3CDTF">2020-04-29T08:04:00Z</dcterms:created>
  <dcterms:modified xsi:type="dcterms:W3CDTF">2020-04-30T08:48:00Z</dcterms:modified>
</cp:coreProperties>
</file>