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D7F" w:rsidRDefault="00002D7F" w:rsidP="00002D7F">
      <w:pPr>
        <w:jc w:val="center"/>
        <w:rPr>
          <w:snapToGrid w:val="0"/>
          <w:spacing w:val="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D7F" w:rsidRDefault="00002D7F" w:rsidP="00002D7F">
      <w:pPr>
        <w:jc w:val="center"/>
        <w:rPr>
          <w:b/>
          <w:bCs/>
          <w:spacing w:val="8"/>
          <w:sz w:val="16"/>
          <w:lang w:val="uk-UA"/>
        </w:rPr>
      </w:pPr>
    </w:p>
    <w:p w:rsidR="00002D7F" w:rsidRDefault="00002D7F" w:rsidP="00002D7F">
      <w:pPr>
        <w:pStyle w:val="2"/>
        <w:rPr>
          <w:spacing w:val="14"/>
          <w:sz w:val="28"/>
        </w:rPr>
      </w:pPr>
      <w:r>
        <w:rPr>
          <w:spacing w:val="14"/>
          <w:sz w:val="28"/>
        </w:rPr>
        <w:t>ВОЛИНСЬКА ОБЛАСНА ДЕРЖАВНА АДМІНІСТРАЦІЯ</w:t>
      </w:r>
    </w:p>
    <w:p w:rsidR="00002D7F" w:rsidRDefault="00002D7F" w:rsidP="00002D7F">
      <w:pPr>
        <w:rPr>
          <w:lang w:val="uk-UA"/>
        </w:rPr>
      </w:pPr>
    </w:p>
    <w:p w:rsidR="00002D7F" w:rsidRDefault="00002D7F" w:rsidP="00002D7F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РОЗПОРЯДЖЕННЯ</w:t>
      </w:r>
      <w:r w:rsidR="00A71AE5">
        <w:rPr>
          <w:b/>
          <w:bCs/>
          <w:sz w:val="32"/>
          <w:lang w:val="uk-UA"/>
        </w:rPr>
        <w:t xml:space="preserve"> ГОЛОВИ</w:t>
      </w:r>
    </w:p>
    <w:p w:rsidR="00002D7F" w:rsidRPr="00A71AE5" w:rsidRDefault="00002D7F" w:rsidP="00002D7F">
      <w:pPr>
        <w:rPr>
          <w:sz w:val="16"/>
          <w:szCs w:val="16"/>
        </w:rPr>
      </w:pPr>
    </w:p>
    <w:p w:rsidR="00002D7F" w:rsidRPr="00A71AE5" w:rsidRDefault="00002D7F" w:rsidP="00002D7F">
      <w:pPr>
        <w:rPr>
          <w:sz w:val="16"/>
          <w:szCs w:val="16"/>
        </w:rPr>
      </w:pPr>
    </w:p>
    <w:tbl>
      <w:tblPr>
        <w:tblW w:w="9497" w:type="dxa"/>
        <w:tblInd w:w="108" w:type="dxa"/>
        <w:tblLook w:val="01E0" w:firstRow="1" w:lastRow="1" w:firstColumn="1" w:lastColumn="1" w:noHBand="0" w:noVBand="0"/>
      </w:tblPr>
      <w:tblGrid>
        <w:gridCol w:w="3214"/>
        <w:gridCol w:w="3149"/>
        <w:gridCol w:w="3134"/>
      </w:tblGrid>
      <w:tr w:rsidR="00002D7F" w:rsidTr="00002D7F">
        <w:tc>
          <w:tcPr>
            <w:tcW w:w="3214" w:type="dxa"/>
            <w:hideMark/>
          </w:tcPr>
          <w:p w:rsidR="00002D7F" w:rsidRDefault="007E20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="00C0288B">
              <w:rPr>
                <w:sz w:val="28"/>
                <w:szCs w:val="28"/>
                <w:lang w:val="uk-UA"/>
              </w:rPr>
              <w:t xml:space="preserve">  </w:t>
            </w:r>
            <w:r w:rsidR="00A71AE5">
              <w:rPr>
                <w:sz w:val="28"/>
                <w:szCs w:val="28"/>
                <w:lang w:val="uk-UA"/>
              </w:rPr>
              <w:t>березня 2020</w:t>
            </w:r>
            <w:r w:rsidR="00002D7F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49" w:type="dxa"/>
            <w:hideMark/>
          </w:tcPr>
          <w:p w:rsidR="00002D7F" w:rsidRDefault="00002D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</w:t>
            </w:r>
            <w:proofErr w:type="spellStart"/>
            <w:r>
              <w:rPr>
                <w:sz w:val="28"/>
                <w:szCs w:val="28"/>
                <w:lang w:val="uk-UA"/>
              </w:rPr>
              <w:t>м.Луцьк</w:t>
            </w:r>
            <w:proofErr w:type="spellEnd"/>
          </w:p>
        </w:tc>
        <w:tc>
          <w:tcPr>
            <w:tcW w:w="3134" w:type="dxa"/>
            <w:hideMark/>
          </w:tcPr>
          <w:p w:rsidR="00002D7F" w:rsidRDefault="00A71AE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№ </w:t>
            </w:r>
            <w:r w:rsidR="007E209A">
              <w:rPr>
                <w:sz w:val="28"/>
                <w:szCs w:val="28"/>
                <w:lang w:val="uk-UA"/>
              </w:rPr>
              <w:t>162</w:t>
            </w:r>
          </w:p>
        </w:tc>
      </w:tr>
    </w:tbl>
    <w:p w:rsidR="00002D7F" w:rsidRPr="000F2396" w:rsidRDefault="00002D7F" w:rsidP="00002D7F">
      <w:pPr>
        <w:jc w:val="center"/>
      </w:pPr>
    </w:p>
    <w:p w:rsidR="00002D7F" w:rsidRPr="000F2396" w:rsidRDefault="00002D7F" w:rsidP="00002D7F">
      <w:pPr>
        <w:rPr>
          <w:lang w:val="uk-UA"/>
        </w:rPr>
      </w:pPr>
    </w:p>
    <w:p w:rsidR="00002D7F" w:rsidRDefault="00002D7F" w:rsidP="00002D7F">
      <w:pPr>
        <w:tabs>
          <w:tab w:val="left" w:pos="7560"/>
        </w:tabs>
        <w:ind w:left="-180"/>
        <w:jc w:val="center"/>
        <w:rPr>
          <w:rStyle w:val="a4"/>
          <w:color w:val="000000"/>
          <w:sz w:val="28"/>
          <w:szCs w:val="28"/>
          <w:lang w:eastAsia="uk-UA"/>
        </w:rPr>
      </w:pPr>
      <w:r>
        <w:rPr>
          <w:sz w:val="28"/>
          <w:szCs w:val="28"/>
          <w:lang w:val="uk-UA"/>
        </w:rPr>
        <w:t xml:space="preserve">Про новий склад </w:t>
      </w:r>
      <w:r>
        <w:rPr>
          <w:rStyle w:val="a4"/>
          <w:color w:val="000000"/>
          <w:sz w:val="28"/>
          <w:szCs w:val="28"/>
          <w:lang w:val="uk-UA" w:eastAsia="uk-UA"/>
        </w:rPr>
        <w:t>обласної постійно діючої комісії</w:t>
      </w:r>
    </w:p>
    <w:p w:rsidR="00002D7F" w:rsidRDefault="00002D7F" w:rsidP="00002D7F">
      <w:pPr>
        <w:tabs>
          <w:tab w:val="left" w:pos="7560"/>
        </w:tabs>
        <w:ind w:left="-180"/>
        <w:jc w:val="center"/>
        <w:rPr>
          <w:rStyle w:val="a4"/>
          <w:color w:val="000000"/>
          <w:sz w:val="28"/>
          <w:szCs w:val="28"/>
          <w:lang w:val="uk-UA" w:eastAsia="uk-UA"/>
        </w:rPr>
      </w:pPr>
      <w:r>
        <w:rPr>
          <w:rStyle w:val="a4"/>
          <w:color w:val="000000"/>
          <w:sz w:val="28"/>
          <w:szCs w:val="28"/>
          <w:lang w:val="uk-UA" w:eastAsia="uk-UA"/>
        </w:rPr>
        <w:t>з координації дій державних органів, що здійснюють</w:t>
      </w:r>
      <w:r>
        <w:rPr>
          <w:lang w:val="uk-UA"/>
        </w:rPr>
        <w:t xml:space="preserve"> </w:t>
      </w:r>
      <w:r>
        <w:rPr>
          <w:rStyle w:val="a4"/>
          <w:color w:val="000000"/>
          <w:sz w:val="28"/>
          <w:szCs w:val="28"/>
          <w:lang w:val="uk-UA" w:eastAsia="uk-UA"/>
        </w:rPr>
        <w:t xml:space="preserve">державний контроль </w:t>
      </w:r>
    </w:p>
    <w:p w:rsidR="00002D7F" w:rsidRDefault="00002D7F" w:rsidP="00002D7F">
      <w:pPr>
        <w:tabs>
          <w:tab w:val="left" w:pos="7560"/>
        </w:tabs>
        <w:ind w:left="-180"/>
        <w:jc w:val="center"/>
      </w:pPr>
      <w:r>
        <w:rPr>
          <w:rStyle w:val="a4"/>
          <w:color w:val="000000"/>
          <w:sz w:val="28"/>
          <w:szCs w:val="28"/>
          <w:lang w:val="uk-UA" w:eastAsia="uk-UA"/>
        </w:rPr>
        <w:t>за заготівлею другорядних лісових матеріалів, здійсненням побічних лісових користувань та використанням корисних властивостей лісів</w:t>
      </w:r>
    </w:p>
    <w:p w:rsidR="00002D7F" w:rsidRDefault="00002D7F" w:rsidP="00002D7F">
      <w:pPr>
        <w:tabs>
          <w:tab w:val="left" w:pos="7560"/>
        </w:tabs>
        <w:ind w:right="2339"/>
        <w:jc w:val="center"/>
        <w:rPr>
          <w:lang w:val="uk-UA"/>
        </w:rPr>
      </w:pPr>
    </w:p>
    <w:p w:rsidR="00002D7F" w:rsidRPr="000F2396" w:rsidRDefault="00002D7F" w:rsidP="00002D7F">
      <w:pPr>
        <w:tabs>
          <w:tab w:val="center" w:pos="4819"/>
          <w:tab w:val="left" w:pos="7335"/>
        </w:tabs>
        <w:jc w:val="center"/>
        <w:rPr>
          <w:lang w:val="uk-UA"/>
        </w:rPr>
      </w:pPr>
    </w:p>
    <w:p w:rsidR="00002D7F" w:rsidRDefault="00002D7F" w:rsidP="00C0288B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місцеві державні адміністрації», у зв’язку з кадровими змінами внести до розпорядження голови обласної державної адміністрації від 19 травня 2016 року № 220 </w:t>
      </w:r>
      <w:r>
        <w:rPr>
          <w:rStyle w:val="a4"/>
          <w:color w:val="000000"/>
          <w:sz w:val="28"/>
          <w:szCs w:val="28"/>
          <w:lang w:val="uk-UA" w:eastAsia="uk-UA"/>
        </w:rPr>
        <w:t xml:space="preserve">«Про роботу обласної </w:t>
      </w:r>
      <w:r>
        <w:rPr>
          <w:sz w:val="28"/>
          <w:szCs w:val="28"/>
          <w:lang w:val="uk-UA"/>
        </w:rPr>
        <w:t>постійно</w:t>
      </w:r>
      <w:r>
        <w:rPr>
          <w:rStyle w:val="a4"/>
          <w:color w:val="000000"/>
          <w:sz w:val="28"/>
          <w:szCs w:val="28"/>
          <w:lang w:val="uk-UA" w:eastAsia="uk-UA"/>
        </w:rPr>
        <w:t xml:space="preserve"> діючої комісії з координації дій державних органів, що здійснюють</w:t>
      </w:r>
      <w:r>
        <w:rPr>
          <w:lang w:val="uk-UA"/>
        </w:rPr>
        <w:t xml:space="preserve"> </w:t>
      </w:r>
      <w:r>
        <w:rPr>
          <w:rStyle w:val="a4"/>
          <w:color w:val="000000"/>
          <w:sz w:val="28"/>
          <w:szCs w:val="28"/>
          <w:lang w:val="uk-UA" w:eastAsia="uk-UA"/>
        </w:rPr>
        <w:t>державний контроль за заготівлею другорядних лісових матеріалів, здійсненням побічних лісових користувань та використанням к</w:t>
      </w:r>
      <w:r w:rsidR="00EF76D4">
        <w:rPr>
          <w:rStyle w:val="a4"/>
          <w:color w:val="000000"/>
          <w:sz w:val="28"/>
          <w:szCs w:val="28"/>
          <w:lang w:val="uk-UA" w:eastAsia="uk-UA"/>
        </w:rPr>
        <w:t>орисних властивостей лісів»</w:t>
      </w:r>
      <w:r>
        <w:rPr>
          <w:sz w:val="28"/>
          <w:szCs w:val="28"/>
          <w:lang w:val="uk-UA"/>
        </w:rPr>
        <w:t>:</w:t>
      </w:r>
    </w:p>
    <w:p w:rsidR="00002D7F" w:rsidRPr="00002D7F" w:rsidRDefault="00002D7F" w:rsidP="00002D7F">
      <w:pPr>
        <w:ind w:firstLine="709"/>
        <w:jc w:val="both"/>
        <w:rPr>
          <w:rStyle w:val="a4"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1. Затвердити новий склад обласної постійно</w:t>
      </w:r>
      <w:r>
        <w:rPr>
          <w:rStyle w:val="a4"/>
          <w:color w:val="000000"/>
          <w:sz w:val="28"/>
          <w:szCs w:val="28"/>
          <w:lang w:val="uk-UA" w:eastAsia="uk-UA"/>
        </w:rPr>
        <w:t xml:space="preserve"> діючої комісії з координації дій державних органів, що здійснюють</w:t>
      </w:r>
      <w:r>
        <w:rPr>
          <w:lang w:val="uk-UA"/>
        </w:rPr>
        <w:t xml:space="preserve"> </w:t>
      </w:r>
      <w:r>
        <w:rPr>
          <w:rStyle w:val="a4"/>
          <w:color w:val="000000"/>
          <w:sz w:val="28"/>
          <w:szCs w:val="28"/>
          <w:lang w:val="uk-UA" w:eastAsia="uk-UA"/>
        </w:rPr>
        <w:t>державний контроль за заготівлею другорядних лісових матеріалів, здійсненням побічних лісових користувань та використанням корисних властивостей лісів</w:t>
      </w:r>
      <w:r w:rsidR="00C0288B">
        <w:rPr>
          <w:rStyle w:val="a4"/>
          <w:color w:val="000000"/>
          <w:sz w:val="28"/>
          <w:szCs w:val="28"/>
          <w:lang w:val="uk-UA" w:eastAsia="uk-UA"/>
        </w:rPr>
        <w:t>,</w:t>
      </w:r>
      <w:r w:rsidR="00EF76D4">
        <w:rPr>
          <w:rStyle w:val="a4"/>
          <w:color w:val="000000"/>
          <w:sz w:val="28"/>
          <w:szCs w:val="28"/>
          <w:lang w:val="uk-UA" w:eastAsia="uk-UA"/>
        </w:rPr>
        <w:t xml:space="preserve"> утвореної </w:t>
      </w:r>
      <w:r w:rsidR="00EF76D4">
        <w:rPr>
          <w:color w:val="000000"/>
          <w:sz w:val="28"/>
          <w:szCs w:val="28"/>
          <w:lang w:val="uk-UA"/>
        </w:rPr>
        <w:t>розпорядження</w:t>
      </w:r>
      <w:r w:rsidR="00B80F73">
        <w:rPr>
          <w:color w:val="000000"/>
          <w:sz w:val="28"/>
          <w:szCs w:val="28"/>
          <w:lang w:val="uk-UA"/>
        </w:rPr>
        <w:t>м</w:t>
      </w:r>
      <w:r w:rsidR="00EF76D4">
        <w:rPr>
          <w:color w:val="000000"/>
          <w:sz w:val="28"/>
          <w:szCs w:val="28"/>
          <w:lang w:val="uk-UA"/>
        </w:rPr>
        <w:t xml:space="preserve"> голови обласної держа</w:t>
      </w:r>
      <w:r w:rsidR="00B80F73">
        <w:rPr>
          <w:color w:val="000000"/>
          <w:sz w:val="28"/>
          <w:szCs w:val="28"/>
          <w:lang w:val="uk-UA"/>
        </w:rPr>
        <w:t>вної адміністрації від 19</w:t>
      </w:r>
      <w:r w:rsidR="00C0288B">
        <w:rPr>
          <w:color w:val="000000"/>
          <w:sz w:val="28"/>
          <w:szCs w:val="28"/>
          <w:lang w:val="uk-UA"/>
        </w:rPr>
        <w:t> травня</w:t>
      </w:r>
      <w:r w:rsidR="00B80F73">
        <w:rPr>
          <w:color w:val="000000"/>
          <w:sz w:val="28"/>
          <w:szCs w:val="28"/>
          <w:lang w:val="uk-UA"/>
        </w:rPr>
        <w:t xml:space="preserve"> 2020</w:t>
      </w:r>
      <w:r w:rsidR="00C0288B">
        <w:rPr>
          <w:color w:val="000000"/>
          <w:sz w:val="28"/>
          <w:szCs w:val="28"/>
          <w:lang w:val="uk-UA"/>
        </w:rPr>
        <w:t> року</w:t>
      </w:r>
      <w:r w:rsidR="00EF76D4">
        <w:rPr>
          <w:color w:val="000000"/>
          <w:sz w:val="28"/>
          <w:szCs w:val="28"/>
          <w:lang w:val="uk-UA"/>
        </w:rPr>
        <w:t xml:space="preserve"> № 220</w:t>
      </w:r>
      <w:r>
        <w:rPr>
          <w:rStyle w:val="a4"/>
          <w:color w:val="000000"/>
          <w:sz w:val="28"/>
          <w:szCs w:val="28"/>
          <w:lang w:val="uk-UA" w:eastAsia="uk-UA"/>
        </w:rPr>
        <w:t>, що додається.</w:t>
      </w:r>
    </w:p>
    <w:p w:rsidR="00002D7F" w:rsidRPr="00002D7F" w:rsidRDefault="00002D7F" w:rsidP="00002D7F">
      <w:pPr>
        <w:spacing w:line="185" w:lineRule="atLeast"/>
        <w:ind w:firstLine="709"/>
        <w:jc w:val="both"/>
        <w:rPr>
          <w:lang w:val="uk-UA"/>
        </w:rPr>
      </w:pPr>
      <w:r>
        <w:rPr>
          <w:color w:val="000000"/>
          <w:sz w:val="28"/>
          <w:szCs w:val="28"/>
          <w:lang w:val="uk-UA" w:eastAsia="uk-UA"/>
        </w:rPr>
        <w:t>2.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Визнати таким, що втратив чинність, пункт 1 розпорядження голови обласної державної адміністрації від 19 травня 2016 року № 220</w:t>
      </w:r>
      <w:r>
        <w:rPr>
          <w:rStyle w:val="a4"/>
          <w:color w:val="000000"/>
          <w:sz w:val="28"/>
          <w:szCs w:val="28"/>
          <w:lang w:val="uk-UA" w:eastAsia="uk-UA"/>
        </w:rPr>
        <w:t xml:space="preserve"> </w:t>
      </w:r>
      <w:r w:rsidR="00C0288B">
        <w:rPr>
          <w:rStyle w:val="a4"/>
          <w:color w:val="000000"/>
          <w:sz w:val="28"/>
          <w:szCs w:val="28"/>
          <w:lang w:val="uk-UA" w:eastAsia="uk-UA"/>
        </w:rPr>
        <w:t>у</w:t>
      </w:r>
      <w:r>
        <w:rPr>
          <w:rStyle w:val="a4"/>
          <w:color w:val="000000"/>
          <w:sz w:val="28"/>
          <w:szCs w:val="28"/>
          <w:lang w:val="uk-UA" w:eastAsia="uk-UA"/>
        </w:rPr>
        <w:t xml:space="preserve"> частині складу комісії.</w:t>
      </w:r>
    </w:p>
    <w:p w:rsidR="00002D7F" w:rsidRDefault="00002D7F" w:rsidP="00002D7F">
      <w:pPr>
        <w:jc w:val="both"/>
        <w:rPr>
          <w:sz w:val="28"/>
          <w:szCs w:val="28"/>
          <w:lang w:val="uk-UA"/>
        </w:rPr>
      </w:pPr>
    </w:p>
    <w:p w:rsidR="00002D7F" w:rsidRDefault="00002D7F" w:rsidP="00002D7F">
      <w:pPr>
        <w:pStyle w:val="a3"/>
        <w:ind w:left="0" w:right="-30" w:firstLine="0"/>
        <w:rPr>
          <w:bCs/>
          <w:sz w:val="24"/>
          <w:szCs w:val="24"/>
        </w:rPr>
      </w:pPr>
    </w:p>
    <w:p w:rsidR="00002D7F" w:rsidRDefault="00002D7F" w:rsidP="00002D7F">
      <w:pPr>
        <w:pStyle w:val="a3"/>
        <w:ind w:left="0" w:right="-30" w:firstLine="0"/>
        <w:rPr>
          <w:bCs/>
          <w:sz w:val="24"/>
          <w:szCs w:val="24"/>
        </w:rPr>
      </w:pPr>
    </w:p>
    <w:p w:rsidR="00002D7F" w:rsidRDefault="00A71AE5" w:rsidP="00002D7F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>ЮРІЙ ПОГУЛЯЙКО</w:t>
      </w:r>
    </w:p>
    <w:p w:rsidR="00002D7F" w:rsidRDefault="00002D7F" w:rsidP="00002D7F">
      <w:pPr>
        <w:jc w:val="both"/>
        <w:rPr>
          <w:sz w:val="28"/>
          <w:szCs w:val="28"/>
          <w:lang w:val="uk-UA"/>
        </w:rPr>
      </w:pPr>
    </w:p>
    <w:p w:rsidR="00002D7F" w:rsidRDefault="00002D7F" w:rsidP="00002D7F">
      <w:pPr>
        <w:jc w:val="both"/>
        <w:rPr>
          <w:sz w:val="28"/>
          <w:szCs w:val="28"/>
          <w:lang w:val="uk-UA"/>
        </w:rPr>
      </w:pPr>
    </w:p>
    <w:p w:rsidR="00002D7F" w:rsidRDefault="00A71AE5" w:rsidP="00002D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Романюк 778 193</w:t>
      </w:r>
    </w:p>
    <w:p w:rsidR="00002D7F" w:rsidRDefault="00002D7F" w:rsidP="00002D7F">
      <w:pPr>
        <w:jc w:val="both"/>
        <w:rPr>
          <w:sz w:val="28"/>
          <w:szCs w:val="28"/>
          <w:lang w:val="uk-UA"/>
        </w:rPr>
      </w:pPr>
    </w:p>
    <w:p w:rsidR="00002D7F" w:rsidRDefault="00002D7F" w:rsidP="00002D7F">
      <w:pPr>
        <w:jc w:val="both"/>
        <w:rPr>
          <w:sz w:val="28"/>
          <w:szCs w:val="28"/>
          <w:lang w:val="uk-UA"/>
        </w:rPr>
      </w:pPr>
    </w:p>
    <w:p w:rsidR="00002D7F" w:rsidRDefault="00002D7F" w:rsidP="00002D7F">
      <w:pPr>
        <w:jc w:val="both"/>
        <w:rPr>
          <w:sz w:val="28"/>
          <w:szCs w:val="28"/>
          <w:lang w:val="uk-UA"/>
        </w:rPr>
      </w:pPr>
    </w:p>
    <w:p w:rsidR="00002D7F" w:rsidRDefault="00002D7F" w:rsidP="00002D7F">
      <w:pPr>
        <w:jc w:val="both"/>
        <w:rPr>
          <w:sz w:val="28"/>
          <w:szCs w:val="28"/>
          <w:lang w:val="uk-UA"/>
        </w:rPr>
      </w:pPr>
    </w:p>
    <w:p w:rsidR="00002D7F" w:rsidRDefault="00002D7F" w:rsidP="00002D7F">
      <w:pPr>
        <w:jc w:val="both"/>
        <w:rPr>
          <w:sz w:val="28"/>
          <w:szCs w:val="28"/>
          <w:lang w:val="uk-UA"/>
        </w:rPr>
      </w:pPr>
    </w:p>
    <w:p w:rsidR="00002D7F" w:rsidRDefault="00002D7F" w:rsidP="00002D7F">
      <w:pPr>
        <w:jc w:val="both"/>
        <w:rPr>
          <w:sz w:val="28"/>
          <w:szCs w:val="28"/>
          <w:lang w:val="uk-UA"/>
        </w:rPr>
      </w:pPr>
    </w:p>
    <w:p w:rsidR="00002D7F" w:rsidRDefault="00002D7F" w:rsidP="00002D7F">
      <w:pPr>
        <w:jc w:val="both"/>
        <w:rPr>
          <w:color w:val="000000"/>
          <w:sz w:val="28"/>
          <w:szCs w:val="28"/>
          <w:lang w:val="uk-UA" w:eastAsia="uk-UA"/>
        </w:rPr>
      </w:pPr>
    </w:p>
    <w:p w:rsidR="00B71DD0" w:rsidRDefault="00B71DD0" w:rsidP="00002D7F">
      <w:pPr>
        <w:jc w:val="both"/>
        <w:rPr>
          <w:color w:val="000000"/>
          <w:sz w:val="28"/>
          <w:szCs w:val="28"/>
          <w:lang w:val="uk-UA" w:eastAsia="uk-UA"/>
        </w:rPr>
      </w:pPr>
    </w:p>
    <w:p w:rsidR="004F71AB" w:rsidRDefault="004F71AB" w:rsidP="004F71AB">
      <w:pPr>
        <w:rPr>
          <w:lang w:val="uk-UA"/>
        </w:rPr>
      </w:pPr>
    </w:p>
    <w:p w:rsidR="004F71AB" w:rsidRDefault="004F71AB" w:rsidP="004F71AB">
      <w:pPr>
        <w:rPr>
          <w:lang w:val="uk-UA"/>
        </w:rPr>
      </w:pPr>
    </w:p>
    <w:p w:rsidR="00383BA9" w:rsidRDefault="00383BA9" w:rsidP="004F71AB">
      <w:pPr>
        <w:spacing w:line="360" w:lineRule="auto"/>
        <w:ind w:left="5670"/>
        <w:rPr>
          <w:sz w:val="28"/>
          <w:szCs w:val="28"/>
          <w:lang w:val="uk-UA"/>
        </w:rPr>
      </w:pPr>
    </w:p>
    <w:p w:rsidR="004F71AB" w:rsidRPr="004F71AB" w:rsidRDefault="004F71AB" w:rsidP="004F71AB">
      <w:pPr>
        <w:spacing w:line="360" w:lineRule="auto"/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873BAE" w:rsidRDefault="00873BAE" w:rsidP="00873BAE">
      <w:pPr>
        <w:ind w:left="5670" w:righ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Розпорядження голови </w:t>
      </w:r>
    </w:p>
    <w:p w:rsidR="00873BAE" w:rsidRDefault="00873BAE" w:rsidP="00873BAE">
      <w:pPr>
        <w:spacing w:line="360" w:lineRule="auto"/>
        <w:ind w:left="5670" w:righ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державної адміністрації </w:t>
      </w:r>
    </w:p>
    <w:p w:rsidR="00873BAE" w:rsidRDefault="00186395" w:rsidP="00873BAE">
      <w:pPr>
        <w:spacing w:line="360" w:lineRule="auto"/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="00873BAE">
        <w:rPr>
          <w:sz w:val="28"/>
          <w:szCs w:val="28"/>
          <w:lang w:val="uk-UA"/>
        </w:rPr>
        <w:t>.03.2020</w:t>
      </w:r>
      <w:r w:rsidR="003E7B52">
        <w:rPr>
          <w:sz w:val="28"/>
          <w:szCs w:val="28"/>
          <w:lang w:val="uk-UA"/>
        </w:rPr>
        <w:t xml:space="preserve"> </w:t>
      </w:r>
      <w:r w:rsidR="007D0B94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162</w:t>
      </w:r>
      <w:r w:rsidR="00873BAE">
        <w:rPr>
          <w:sz w:val="28"/>
          <w:szCs w:val="28"/>
          <w:lang w:val="uk-UA"/>
        </w:rPr>
        <w:t xml:space="preserve"> </w:t>
      </w:r>
    </w:p>
    <w:p w:rsidR="00873BAE" w:rsidRDefault="00873BAE" w:rsidP="00873BAE">
      <w:pPr>
        <w:rPr>
          <w:lang w:val="uk-UA"/>
        </w:rPr>
      </w:pPr>
    </w:p>
    <w:tbl>
      <w:tblPr>
        <w:tblW w:w="10035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3530"/>
        <w:gridCol w:w="975"/>
        <w:gridCol w:w="5530"/>
      </w:tblGrid>
      <w:tr w:rsidR="00873BAE" w:rsidRPr="007E209A" w:rsidTr="00C225F9">
        <w:tc>
          <w:tcPr>
            <w:tcW w:w="10035" w:type="dxa"/>
            <w:gridSpan w:val="3"/>
          </w:tcPr>
          <w:p w:rsidR="00873BAE" w:rsidRDefault="00873BAE" w:rsidP="00C225F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СКЛАД</w:t>
            </w:r>
          </w:p>
          <w:p w:rsidR="00873BAE" w:rsidRPr="00002D7F" w:rsidRDefault="00873BAE" w:rsidP="00C225F9">
            <w:pPr>
              <w:jc w:val="center"/>
              <w:rPr>
                <w:rStyle w:val="a4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4"/>
                <w:color w:val="000000"/>
                <w:sz w:val="28"/>
                <w:szCs w:val="28"/>
                <w:lang w:val="uk-UA" w:eastAsia="uk-UA"/>
              </w:rPr>
              <w:t>обласної постійно діючої комісії з координації дій державних органів, що здійснюють державний контроль за заготівлею другорядних лісових матеріалів, здійсненням побічних лісових користувань та використанням корисних властивостей лісів</w:t>
            </w:r>
          </w:p>
          <w:p w:rsidR="00873BAE" w:rsidRDefault="00873BAE" w:rsidP="00C0288B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873BAE" w:rsidTr="00C225F9">
        <w:tc>
          <w:tcPr>
            <w:tcW w:w="10035" w:type="dxa"/>
            <w:gridSpan w:val="3"/>
          </w:tcPr>
          <w:p w:rsidR="00873BAE" w:rsidRDefault="00873BAE" w:rsidP="00C225F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</w:t>
            </w:r>
          </w:p>
          <w:p w:rsidR="00873BAE" w:rsidRPr="00C0288B" w:rsidRDefault="00873BAE" w:rsidP="00C225F9">
            <w:pPr>
              <w:spacing w:line="27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73BAE" w:rsidTr="00C225F9">
        <w:tc>
          <w:tcPr>
            <w:tcW w:w="3530" w:type="dxa"/>
            <w:hideMark/>
          </w:tcPr>
          <w:p w:rsidR="00873BAE" w:rsidRDefault="00873BAE" w:rsidP="00C02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ТРОХАНЕНКО</w:t>
            </w:r>
          </w:p>
          <w:p w:rsidR="00873BAE" w:rsidRDefault="00873BAE" w:rsidP="00C02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Олександр </w:t>
            </w:r>
            <w:r w:rsidR="00C0288B">
              <w:rPr>
                <w:sz w:val="28"/>
                <w:szCs w:val="28"/>
                <w:lang w:val="uk-UA"/>
              </w:rPr>
              <w:t>Василь</w:t>
            </w:r>
            <w:r>
              <w:rPr>
                <w:sz w:val="28"/>
                <w:szCs w:val="28"/>
                <w:lang w:val="uk-UA"/>
              </w:rPr>
              <w:t>ович</w:t>
            </w:r>
          </w:p>
        </w:tc>
        <w:tc>
          <w:tcPr>
            <w:tcW w:w="975" w:type="dxa"/>
            <w:hideMark/>
          </w:tcPr>
          <w:p w:rsidR="00873BAE" w:rsidRDefault="00873BAE" w:rsidP="00C028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30" w:type="dxa"/>
            <w:hideMark/>
          </w:tcPr>
          <w:p w:rsidR="00C0288B" w:rsidRDefault="00873BAE" w:rsidP="00C02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голови </w:t>
            </w:r>
          </w:p>
          <w:p w:rsidR="00873BAE" w:rsidRDefault="00873BAE" w:rsidP="00C02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873BAE" w:rsidTr="00C225F9">
        <w:trPr>
          <w:trHeight w:val="783"/>
        </w:trPr>
        <w:tc>
          <w:tcPr>
            <w:tcW w:w="10035" w:type="dxa"/>
            <w:gridSpan w:val="3"/>
          </w:tcPr>
          <w:p w:rsidR="00873BAE" w:rsidRDefault="00873BAE" w:rsidP="00C0288B">
            <w:pPr>
              <w:tabs>
                <w:tab w:val="left" w:pos="4536"/>
                <w:tab w:val="center" w:pos="4806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873BAE" w:rsidRDefault="00873BAE" w:rsidP="00C0288B">
            <w:pPr>
              <w:tabs>
                <w:tab w:val="left" w:pos="4536"/>
                <w:tab w:val="center" w:pos="4806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комісії</w:t>
            </w:r>
          </w:p>
          <w:p w:rsidR="00873BAE" w:rsidRDefault="00873BAE" w:rsidP="00C0288B">
            <w:pPr>
              <w:tabs>
                <w:tab w:val="left" w:pos="4536"/>
                <w:tab w:val="center" w:pos="4806"/>
              </w:tabs>
              <w:rPr>
                <w:sz w:val="16"/>
                <w:szCs w:val="16"/>
                <w:lang w:val="uk-UA"/>
              </w:rPr>
            </w:pPr>
          </w:p>
        </w:tc>
      </w:tr>
      <w:tr w:rsidR="00873BAE" w:rsidTr="00C225F9">
        <w:trPr>
          <w:trHeight w:val="791"/>
        </w:trPr>
        <w:tc>
          <w:tcPr>
            <w:tcW w:w="3530" w:type="dxa"/>
            <w:hideMark/>
          </w:tcPr>
          <w:p w:rsidR="00873BAE" w:rsidRDefault="00873BAE" w:rsidP="00C02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КВАТИРКО</w:t>
            </w:r>
          </w:p>
          <w:p w:rsidR="00873BAE" w:rsidRDefault="00873BAE" w:rsidP="00C02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975" w:type="dxa"/>
            <w:hideMark/>
          </w:tcPr>
          <w:p w:rsidR="00873BAE" w:rsidRDefault="00873BAE" w:rsidP="00C028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30" w:type="dxa"/>
            <w:hideMark/>
          </w:tcPr>
          <w:p w:rsidR="00873BAE" w:rsidRDefault="00873BAE" w:rsidP="00C028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обласного управління лісового та мисливського господарства</w:t>
            </w:r>
          </w:p>
        </w:tc>
      </w:tr>
      <w:tr w:rsidR="00873BAE" w:rsidTr="00C225F9">
        <w:tc>
          <w:tcPr>
            <w:tcW w:w="10035" w:type="dxa"/>
            <w:gridSpan w:val="3"/>
          </w:tcPr>
          <w:p w:rsidR="00873BAE" w:rsidRDefault="00873BAE" w:rsidP="00C0288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73BAE" w:rsidRDefault="00873BAE" w:rsidP="00C028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комісії</w:t>
            </w:r>
          </w:p>
          <w:p w:rsidR="00873BAE" w:rsidRDefault="00873BAE" w:rsidP="00C0288B">
            <w:pPr>
              <w:rPr>
                <w:sz w:val="16"/>
                <w:szCs w:val="16"/>
                <w:lang w:val="uk-UA"/>
              </w:rPr>
            </w:pPr>
          </w:p>
        </w:tc>
      </w:tr>
      <w:tr w:rsidR="00873BAE" w:rsidRPr="005305B8" w:rsidTr="00C225F9">
        <w:tc>
          <w:tcPr>
            <w:tcW w:w="3530" w:type="dxa"/>
            <w:hideMark/>
          </w:tcPr>
          <w:p w:rsidR="00873BAE" w:rsidRDefault="00873BAE" w:rsidP="00C0288B">
            <w:pPr>
              <w:tabs>
                <w:tab w:val="left" w:pos="403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РОМАНЮК </w:t>
            </w:r>
          </w:p>
          <w:p w:rsidR="00873BAE" w:rsidRDefault="00873BAE" w:rsidP="00C02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975" w:type="dxa"/>
            <w:hideMark/>
          </w:tcPr>
          <w:p w:rsidR="00873BAE" w:rsidRDefault="00873BAE" w:rsidP="00C028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30" w:type="dxa"/>
          </w:tcPr>
          <w:p w:rsidR="00873BAE" w:rsidRDefault="00873BAE" w:rsidP="00C0288B">
            <w:pPr>
              <w:tabs>
                <w:tab w:val="left" w:pos="4536"/>
                <w:tab w:val="center" w:pos="480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управління екології та природних ресурсів обласної державної адміністрації</w:t>
            </w:r>
          </w:p>
          <w:p w:rsidR="00873BAE" w:rsidRDefault="00873BAE" w:rsidP="00C0288B">
            <w:pPr>
              <w:rPr>
                <w:sz w:val="28"/>
                <w:szCs w:val="28"/>
                <w:lang w:val="uk-UA"/>
              </w:rPr>
            </w:pPr>
          </w:p>
        </w:tc>
      </w:tr>
      <w:tr w:rsidR="00873BAE" w:rsidTr="00C225F9">
        <w:tc>
          <w:tcPr>
            <w:tcW w:w="10035" w:type="dxa"/>
            <w:gridSpan w:val="3"/>
          </w:tcPr>
          <w:p w:rsidR="00873BAE" w:rsidRDefault="00873BAE" w:rsidP="00C0288B">
            <w:pPr>
              <w:tabs>
                <w:tab w:val="left" w:pos="4536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 комісії:</w:t>
            </w:r>
          </w:p>
          <w:p w:rsidR="00873BAE" w:rsidRDefault="00873BAE" w:rsidP="00C0288B">
            <w:pPr>
              <w:tabs>
                <w:tab w:val="left" w:pos="4536"/>
              </w:tabs>
              <w:rPr>
                <w:sz w:val="16"/>
                <w:szCs w:val="16"/>
                <w:lang w:val="uk-UA"/>
              </w:rPr>
            </w:pPr>
          </w:p>
        </w:tc>
      </w:tr>
      <w:tr w:rsidR="00873BAE" w:rsidTr="00C225F9">
        <w:tc>
          <w:tcPr>
            <w:tcW w:w="3530" w:type="dxa"/>
          </w:tcPr>
          <w:p w:rsidR="00873BAE" w:rsidRPr="00764CA6" w:rsidRDefault="00873BAE" w:rsidP="00C0288B">
            <w:pPr>
              <w:ind w:right="135"/>
              <w:rPr>
                <w:sz w:val="28"/>
                <w:szCs w:val="28"/>
                <w:lang w:val="uk-UA"/>
              </w:rPr>
            </w:pPr>
            <w:r w:rsidRPr="00764CA6">
              <w:rPr>
                <w:sz w:val="28"/>
                <w:szCs w:val="28"/>
                <w:lang w:val="uk-UA"/>
              </w:rPr>
              <w:t xml:space="preserve">ГИРИКОВИЧ                         </w:t>
            </w:r>
          </w:p>
          <w:p w:rsidR="00873BAE" w:rsidRDefault="00873BAE" w:rsidP="00C028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Вікторович</w:t>
            </w:r>
          </w:p>
          <w:p w:rsidR="00873BAE" w:rsidRDefault="00873BAE" w:rsidP="00C0288B">
            <w:pPr>
              <w:tabs>
                <w:tab w:val="left" w:pos="403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975" w:type="dxa"/>
            <w:hideMark/>
          </w:tcPr>
          <w:p w:rsidR="00873BAE" w:rsidRDefault="00873BAE" w:rsidP="00C0288B">
            <w:pPr>
              <w:tabs>
                <w:tab w:val="left" w:pos="403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30" w:type="dxa"/>
          </w:tcPr>
          <w:p w:rsidR="00873BAE" w:rsidRDefault="00873BAE" w:rsidP="00C028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начальника </w:t>
            </w:r>
            <w:r w:rsidR="00C0288B"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  <w:lang w:val="uk-UA"/>
              </w:rPr>
              <w:t>оловного управління Державної податкової служби в області</w:t>
            </w:r>
          </w:p>
          <w:p w:rsidR="00873BAE" w:rsidRDefault="00873BAE" w:rsidP="00C028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(за згодою)</w:t>
            </w:r>
          </w:p>
          <w:p w:rsidR="00873BAE" w:rsidRDefault="00873BAE" w:rsidP="00C0288B">
            <w:pPr>
              <w:rPr>
                <w:sz w:val="28"/>
                <w:szCs w:val="28"/>
                <w:lang w:val="uk-UA"/>
              </w:rPr>
            </w:pPr>
          </w:p>
        </w:tc>
      </w:tr>
      <w:tr w:rsidR="00873BAE" w:rsidTr="00C225F9">
        <w:tc>
          <w:tcPr>
            <w:tcW w:w="3530" w:type="dxa"/>
            <w:hideMark/>
          </w:tcPr>
          <w:p w:rsidR="00873BAE" w:rsidRDefault="00873BAE" w:rsidP="00C02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ДАНЮКОВ                             </w:t>
            </w:r>
          </w:p>
          <w:p w:rsidR="00873BAE" w:rsidRDefault="00873BAE" w:rsidP="00C028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Олексійович</w:t>
            </w:r>
          </w:p>
          <w:p w:rsidR="00873BAE" w:rsidRDefault="00873BAE" w:rsidP="00C0288B">
            <w:pPr>
              <w:tabs>
                <w:tab w:val="left" w:pos="403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975" w:type="dxa"/>
            <w:hideMark/>
          </w:tcPr>
          <w:p w:rsidR="00873BAE" w:rsidRDefault="00873BAE" w:rsidP="00C0288B">
            <w:pPr>
              <w:tabs>
                <w:tab w:val="left" w:pos="403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30" w:type="dxa"/>
          </w:tcPr>
          <w:p w:rsidR="00873BAE" w:rsidRDefault="00873BAE" w:rsidP="00C028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</w:t>
            </w:r>
            <w:r w:rsidR="00C0288B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>правління Служби безпеки України в області (за згодою)</w:t>
            </w:r>
          </w:p>
          <w:p w:rsidR="00873BAE" w:rsidRDefault="00873BAE" w:rsidP="00C0288B">
            <w:pPr>
              <w:rPr>
                <w:sz w:val="28"/>
                <w:szCs w:val="28"/>
                <w:lang w:val="uk-UA"/>
              </w:rPr>
            </w:pPr>
          </w:p>
        </w:tc>
      </w:tr>
      <w:tr w:rsidR="00873BAE" w:rsidTr="00C0288B">
        <w:trPr>
          <w:trHeight w:val="897"/>
        </w:trPr>
        <w:tc>
          <w:tcPr>
            <w:tcW w:w="3530" w:type="dxa"/>
            <w:hideMark/>
          </w:tcPr>
          <w:p w:rsidR="00873BAE" w:rsidRDefault="00873BAE" w:rsidP="00C02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КРИВОРУЧКО                       </w:t>
            </w:r>
          </w:p>
          <w:p w:rsidR="00873BAE" w:rsidRDefault="00873BAE" w:rsidP="00C0288B">
            <w:pPr>
              <w:widowControl w:val="0"/>
              <w:outlineLvl w:val="1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Васильович</w:t>
            </w:r>
          </w:p>
        </w:tc>
        <w:tc>
          <w:tcPr>
            <w:tcW w:w="975" w:type="dxa"/>
            <w:hideMark/>
          </w:tcPr>
          <w:p w:rsidR="00873BAE" w:rsidRDefault="00873BAE" w:rsidP="00C0288B">
            <w:pPr>
              <w:tabs>
                <w:tab w:val="left" w:pos="403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30" w:type="dxa"/>
            <w:hideMark/>
          </w:tcPr>
          <w:p w:rsidR="00873BAE" w:rsidRDefault="00873BAE" w:rsidP="00C0288B">
            <w:pPr>
              <w:rPr>
                <w:sz w:val="28"/>
                <w:szCs w:val="28"/>
                <w:lang w:val="uk-UA"/>
              </w:rPr>
            </w:pPr>
            <w:r w:rsidRPr="00C57D02">
              <w:rPr>
                <w:sz w:val="28"/>
                <w:szCs w:val="28"/>
                <w:lang w:val="uk-UA"/>
              </w:rPr>
              <w:t>в.о. начальника Волинської митниці</w:t>
            </w:r>
            <w:r w:rsidR="00C0288B" w:rsidRPr="00C57D02">
              <w:rPr>
                <w:sz w:val="28"/>
                <w:szCs w:val="28"/>
                <w:lang w:val="uk-UA"/>
              </w:rPr>
              <w:t xml:space="preserve"> Д</w:t>
            </w:r>
            <w:r w:rsidR="00C57D02">
              <w:rPr>
                <w:sz w:val="28"/>
                <w:szCs w:val="28"/>
                <w:lang w:val="uk-UA"/>
              </w:rPr>
              <w:t xml:space="preserve">ержмитслужби 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(за згодою)</w:t>
            </w:r>
          </w:p>
          <w:p w:rsidR="00873BAE" w:rsidRDefault="00873BAE" w:rsidP="00C0288B">
            <w:pPr>
              <w:rPr>
                <w:sz w:val="28"/>
                <w:szCs w:val="28"/>
                <w:lang w:val="uk-UA"/>
              </w:rPr>
            </w:pPr>
          </w:p>
        </w:tc>
      </w:tr>
      <w:tr w:rsidR="00873BAE" w:rsidTr="00C225F9">
        <w:trPr>
          <w:trHeight w:val="909"/>
        </w:trPr>
        <w:tc>
          <w:tcPr>
            <w:tcW w:w="3530" w:type="dxa"/>
            <w:hideMark/>
          </w:tcPr>
          <w:p w:rsidR="00873BAE" w:rsidRDefault="00873BAE" w:rsidP="00C02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ЛОЗИНСЬКИЙ                        </w:t>
            </w:r>
          </w:p>
          <w:p w:rsidR="00873BAE" w:rsidRDefault="00873BAE" w:rsidP="00C0288B">
            <w:pPr>
              <w:widowControl w:val="0"/>
              <w:outlineLvl w:val="1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Васильович</w:t>
            </w:r>
          </w:p>
        </w:tc>
        <w:tc>
          <w:tcPr>
            <w:tcW w:w="975" w:type="dxa"/>
            <w:hideMark/>
          </w:tcPr>
          <w:p w:rsidR="00873BAE" w:rsidRDefault="00873BAE" w:rsidP="00C0288B">
            <w:pPr>
              <w:tabs>
                <w:tab w:val="left" w:pos="403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30" w:type="dxa"/>
          </w:tcPr>
          <w:p w:rsidR="00C0288B" w:rsidRDefault="00873BAE" w:rsidP="00C028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</w:t>
            </w:r>
            <w:r w:rsidR="00C0288B"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  <w:lang w:val="uk-UA"/>
              </w:rPr>
              <w:t>оловного управління «</w:t>
            </w:r>
            <w:proofErr w:type="spellStart"/>
            <w:r>
              <w:rPr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» в області </w:t>
            </w:r>
          </w:p>
          <w:p w:rsidR="00873BAE" w:rsidRDefault="00873BAE" w:rsidP="00C028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(за згодою)</w:t>
            </w:r>
          </w:p>
          <w:p w:rsidR="00873BAE" w:rsidRDefault="00873BAE" w:rsidP="00C0288B">
            <w:pPr>
              <w:keepNext/>
              <w:rPr>
                <w:sz w:val="22"/>
                <w:szCs w:val="22"/>
                <w:lang w:val="uk-UA"/>
              </w:rPr>
            </w:pPr>
          </w:p>
          <w:p w:rsidR="00C0288B" w:rsidRPr="00A91AA2" w:rsidRDefault="00C0288B" w:rsidP="00C0288B">
            <w:pPr>
              <w:keepNext/>
              <w:rPr>
                <w:sz w:val="22"/>
                <w:szCs w:val="22"/>
                <w:lang w:val="uk-UA"/>
              </w:rPr>
            </w:pPr>
          </w:p>
        </w:tc>
      </w:tr>
    </w:tbl>
    <w:p w:rsidR="00C0288B" w:rsidRDefault="00C0288B"/>
    <w:p w:rsidR="00C0288B" w:rsidRPr="00C0288B" w:rsidRDefault="00C0288B" w:rsidP="00C0288B">
      <w:pPr>
        <w:jc w:val="center"/>
        <w:rPr>
          <w:sz w:val="28"/>
          <w:szCs w:val="28"/>
          <w:lang w:val="uk-UA"/>
        </w:rPr>
      </w:pPr>
      <w:r w:rsidRPr="00C0288B">
        <w:rPr>
          <w:sz w:val="28"/>
          <w:szCs w:val="28"/>
          <w:lang w:val="uk-UA"/>
        </w:rPr>
        <w:lastRenderedPageBreak/>
        <w:t>2</w:t>
      </w:r>
    </w:p>
    <w:p w:rsidR="00C0288B" w:rsidRDefault="00C0288B" w:rsidP="00C0288B">
      <w:pPr>
        <w:jc w:val="center"/>
        <w:rPr>
          <w:lang w:val="uk-UA"/>
        </w:rPr>
      </w:pPr>
    </w:p>
    <w:p w:rsidR="00C0288B" w:rsidRPr="00C0288B" w:rsidRDefault="00C0288B" w:rsidP="00C0288B">
      <w:pPr>
        <w:jc w:val="center"/>
        <w:rPr>
          <w:sz w:val="16"/>
          <w:szCs w:val="16"/>
          <w:lang w:val="uk-UA"/>
        </w:rPr>
      </w:pPr>
    </w:p>
    <w:tbl>
      <w:tblPr>
        <w:tblW w:w="10035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3530"/>
        <w:gridCol w:w="975"/>
        <w:gridCol w:w="5530"/>
      </w:tblGrid>
      <w:tr w:rsidR="00873BAE" w:rsidTr="00C225F9">
        <w:tc>
          <w:tcPr>
            <w:tcW w:w="3530" w:type="dxa"/>
          </w:tcPr>
          <w:p w:rsidR="00873BAE" w:rsidRDefault="00873BAE" w:rsidP="00C02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НИКИТЮК                               </w:t>
            </w:r>
          </w:p>
          <w:p w:rsidR="00873BAE" w:rsidRDefault="00873BAE" w:rsidP="00C028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975" w:type="dxa"/>
            <w:hideMark/>
          </w:tcPr>
          <w:p w:rsidR="00873BAE" w:rsidRDefault="00873BAE" w:rsidP="00C0288B">
            <w:pPr>
              <w:tabs>
                <w:tab w:val="left" w:pos="403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530" w:type="dxa"/>
          </w:tcPr>
          <w:p w:rsidR="00873BAE" w:rsidRDefault="00873BAE" w:rsidP="00C028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фінансів обласної державної адміністрації</w:t>
            </w:r>
          </w:p>
          <w:p w:rsidR="00873BAE" w:rsidRDefault="00873BAE" w:rsidP="00C0288B">
            <w:pPr>
              <w:keepNext/>
              <w:rPr>
                <w:b/>
                <w:sz w:val="22"/>
                <w:szCs w:val="22"/>
              </w:rPr>
            </w:pPr>
          </w:p>
        </w:tc>
      </w:tr>
      <w:tr w:rsidR="00873BAE" w:rsidTr="00C225F9">
        <w:tc>
          <w:tcPr>
            <w:tcW w:w="3530" w:type="dxa"/>
          </w:tcPr>
          <w:p w:rsidR="00873BAE" w:rsidRDefault="00873BAE" w:rsidP="00C02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ТИМОЩУК                              </w:t>
            </w:r>
          </w:p>
          <w:p w:rsidR="00873BAE" w:rsidRDefault="00873BAE" w:rsidP="00C028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Вікторія Євгені</w:t>
            </w:r>
            <w:r w:rsidR="00C0288B">
              <w:rPr>
                <w:sz w:val="28"/>
                <w:szCs w:val="28"/>
                <w:lang w:val="uk-UA"/>
              </w:rPr>
              <w:t>ї</w:t>
            </w:r>
            <w:r>
              <w:rPr>
                <w:sz w:val="28"/>
                <w:szCs w:val="28"/>
                <w:lang w:val="uk-UA"/>
              </w:rPr>
              <w:t>вна</w:t>
            </w:r>
          </w:p>
        </w:tc>
        <w:tc>
          <w:tcPr>
            <w:tcW w:w="975" w:type="dxa"/>
            <w:hideMark/>
          </w:tcPr>
          <w:p w:rsidR="00873BAE" w:rsidRDefault="00873BAE" w:rsidP="00C0288B">
            <w:pPr>
              <w:tabs>
                <w:tab w:val="left" w:pos="403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30" w:type="dxa"/>
          </w:tcPr>
          <w:p w:rsidR="00C0288B" w:rsidRDefault="00873BAE" w:rsidP="00C028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 управління </w:t>
            </w:r>
          </w:p>
          <w:p w:rsidR="00873BAE" w:rsidRDefault="00873BAE" w:rsidP="00C028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екології та природних ресурсів облдержадміністрації </w:t>
            </w:r>
          </w:p>
          <w:p w:rsidR="00873BAE" w:rsidRDefault="00873BAE" w:rsidP="00C0288B">
            <w:pPr>
              <w:keepNext/>
              <w:rPr>
                <w:sz w:val="22"/>
                <w:szCs w:val="22"/>
                <w:lang w:val="uk-UA"/>
              </w:rPr>
            </w:pPr>
          </w:p>
        </w:tc>
      </w:tr>
      <w:tr w:rsidR="00873BAE" w:rsidTr="00C225F9">
        <w:tc>
          <w:tcPr>
            <w:tcW w:w="3530" w:type="dxa"/>
          </w:tcPr>
          <w:p w:rsidR="00873BAE" w:rsidRDefault="00873BAE" w:rsidP="00C02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ТКАЧУК                                   </w:t>
            </w:r>
          </w:p>
          <w:p w:rsidR="00873BAE" w:rsidRDefault="00873BAE" w:rsidP="00C0288B">
            <w:pPr>
              <w:tabs>
                <w:tab w:val="left" w:pos="4035"/>
              </w:tabs>
              <w:rPr>
                <w:sz w:val="22"/>
                <w:szCs w:val="22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Вікторович</w:t>
            </w:r>
          </w:p>
          <w:p w:rsidR="00873BAE" w:rsidRDefault="00873BAE" w:rsidP="00C0288B">
            <w:pPr>
              <w:tabs>
                <w:tab w:val="left" w:pos="4035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975" w:type="dxa"/>
            <w:hideMark/>
          </w:tcPr>
          <w:p w:rsidR="00873BAE" w:rsidRDefault="00873BAE" w:rsidP="00C0288B">
            <w:pPr>
              <w:tabs>
                <w:tab w:val="left" w:pos="403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30" w:type="dxa"/>
          </w:tcPr>
          <w:p w:rsidR="00873BAE" w:rsidRDefault="00873BAE" w:rsidP="00C028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о. начальника Державної екологічної інспекції області (за згодою)</w:t>
            </w:r>
          </w:p>
          <w:p w:rsidR="00873BAE" w:rsidRDefault="00873BAE" w:rsidP="00C0288B">
            <w:pPr>
              <w:rPr>
                <w:sz w:val="28"/>
                <w:szCs w:val="28"/>
                <w:lang w:val="uk-UA"/>
              </w:rPr>
            </w:pPr>
          </w:p>
        </w:tc>
      </w:tr>
      <w:tr w:rsidR="00873BAE" w:rsidRPr="007E209A" w:rsidTr="00C225F9">
        <w:trPr>
          <w:trHeight w:val="881"/>
        </w:trPr>
        <w:tc>
          <w:tcPr>
            <w:tcW w:w="3530" w:type="dxa"/>
            <w:hideMark/>
          </w:tcPr>
          <w:p w:rsidR="00873BAE" w:rsidRDefault="00873BAE" w:rsidP="00C0288B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ЧУЛІПА                                    </w:t>
            </w:r>
          </w:p>
          <w:p w:rsidR="00873BAE" w:rsidRDefault="00873BAE" w:rsidP="00C0288B">
            <w:pPr>
              <w:tabs>
                <w:tab w:val="left" w:pos="403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Ігор Дмитрович</w:t>
            </w:r>
          </w:p>
        </w:tc>
        <w:tc>
          <w:tcPr>
            <w:tcW w:w="975" w:type="dxa"/>
            <w:hideMark/>
          </w:tcPr>
          <w:p w:rsidR="00873BAE" w:rsidRDefault="00873BAE" w:rsidP="00C0288B">
            <w:pPr>
              <w:tabs>
                <w:tab w:val="left" w:pos="403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30" w:type="dxa"/>
          </w:tcPr>
          <w:p w:rsidR="00873BAE" w:rsidRDefault="00C0288B" w:rsidP="00C0288B">
            <w:pPr>
              <w:tabs>
                <w:tab w:val="left" w:pos="4035"/>
              </w:tabs>
              <w:rPr>
                <w:sz w:val="28"/>
                <w:szCs w:val="28"/>
                <w:lang w:val="uk-UA"/>
              </w:rPr>
            </w:pPr>
            <w:r w:rsidRPr="00C0288B">
              <w:rPr>
                <w:sz w:val="28"/>
                <w:szCs w:val="28"/>
                <w:lang w:val="uk-UA"/>
              </w:rPr>
              <w:t xml:space="preserve">директор </w:t>
            </w:r>
            <w:r w:rsidRPr="00C0288B">
              <w:rPr>
                <w:noProof/>
                <w:sz w:val="28"/>
                <w:szCs w:val="28"/>
                <w:lang w:val="uk-UA"/>
              </w:rPr>
              <w:t xml:space="preserve">департаменту зовнішніх зносин, залучення інвестицій та з питань туризму і курортів </w:t>
            </w:r>
            <w:r w:rsidRPr="00C0288B">
              <w:rPr>
                <w:sz w:val="28"/>
                <w:szCs w:val="28"/>
                <w:lang w:val="uk-UA"/>
              </w:rPr>
              <w:t xml:space="preserve">обласної державної адміністрації </w:t>
            </w:r>
          </w:p>
          <w:p w:rsidR="00C0288B" w:rsidRPr="00C0288B" w:rsidRDefault="00C0288B" w:rsidP="00C0288B">
            <w:pPr>
              <w:tabs>
                <w:tab w:val="left" w:pos="4035"/>
              </w:tabs>
              <w:rPr>
                <w:sz w:val="28"/>
                <w:szCs w:val="28"/>
                <w:lang w:val="uk-UA"/>
              </w:rPr>
            </w:pPr>
          </w:p>
        </w:tc>
      </w:tr>
      <w:tr w:rsidR="00873BAE" w:rsidTr="00C225F9">
        <w:trPr>
          <w:trHeight w:val="1243"/>
        </w:trPr>
        <w:tc>
          <w:tcPr>
            <w:tcW w:w="3530" w:type="dxa"/>
            <w:hideMark/>
          </w:tcPr>
          <w:p w:rsidR="00873BAE" w:rsidRDefault="00873BAE" w:rsidP="00C02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ЯНКО                                        </w:t>
            </w:r>
          </w:p>
          <w:p w:rsidR="00873BAE" w:rsidRDefault="00873BAE" w:rsidP="00C0288B">
            <w:pPr>
              <w:tabs>
                <w:tab w:val="left" w:pos="403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Вікторівна</w:t>
            </w:r>
          </w:p>
        </w:tc>
        <w:tc>
          <w:tcPr>
            <w:tcW w:w="975" w:type="dxa"/>
            <w:hideMark/>
          </w:tcPr>
          <w:p w:rsidR="00873BAE" w:rsidRDefault="00873BAE" w:rsidP="00C0288B">
            <w:pPr>
              <w:tabs>
                <w:tab w:val="left" w:pos="403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30" w:type="dxa"/>
            <w:hideMark/>
          </w:tcPr>
          <w:p w:rsidR="00C0288B" w:rsidRDefault="00873BAE" w:rsidP="00C0288B">
            <w:pPr>
              <w:tabs>
                <w:tab w:val="left" w:pos="403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ДУ «Волинський обласний лабораторний центр МОЗ України» </w:t>
            </w:r>
          </w:p>
          <w:p w:rsidR="00873BAE" w:rsidRDefault="00873BAE" w:rsidP="00C0288B">
            <w:pPr>
              <w:tabs>
                <w:tab w:val="left" w:pos="403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(за згодою)</w:t>
            </w:r>
          </w:p>
        </w:tc>
      </w:tr>
    </w:tbl>
    <w:p w:rsidR="00873BAE" w:rsidRPr="005305B8" w:rsidRDefault="00873BAE" w:rsidP="00C0288B">
      <w:pPr>
        <w:rPr>
          <w:lang w:val="uk-UA"/>
        </w:rPr>
      </w:pPr>
    </w:p>
    <w:p w:rsidR="00002D7F" w:rsidRPr="00932B68" w:rsidRDefault="00C0288B" w:rsidP="00C0288B">
      <w:pPr>
        <w:jc w:val="center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_______________________________________</w:t>
      </w:r>
    </w:p>
    <w:sectPr w:rsidR="00002D7F" w:rsidRPr="00932B68" w:rsidSect="00C0288B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662"/>
    <w:rsid w:val="00002D7F"/>
    <w:rsid w:val="000F2396"/>
    <w:rsid w:val="00186395"/>
    <w:rsid w:val="002153F0"/>
    <w:rsid w:val="00232FCC"/>
    <w:rsid w:val="002404D8"/>
    <w:rsid w:val="003510A4"/>
    <w:rsid w:val="00383BA9"/>
    <w:rsid w:val="003B6662"/>
    <w:rsid w:val="003E7B52"/>
    <w:rsid w:val="004329D2"/>
    <w:rsid w:val="004554F2"/>
    <w:rsid w:val="004F67A2"/>
    <w:rsid w:val="004F71AB"/>
    <w:rsid w:val="00535F3C"/>
    <w:rsid w:val="00602AE3"/>
    <w:rsid w:val="0069305E"/>
    <w:rsid w:val="00764CA6"/>
    <w:rsid w:val="007D0B94"/>
    <w:rsid w:val="007E209A"/>
    <w:rsid w:val="00873BAE"/>
    <w:rsid w:val="00932B68"/>
    <w:rsid w:val="009F068E"/>
    <w:rsid w:val="00A64FE0"/>
    <w:rsid w:val="00A71AE5"/>
    <w:rsid w:val="00B71DD0"/>
    <w:rsid w:val="00B80F73"/>
    <w:rsid w:val="00B82185"/>
    <w:rsid w:val="00C0288B"/>
    <w:rsid w:val="00C57D02"/>
    <w:rsid w:val="00CA1CD5"/>
    <w:rsid w:val="00E647DD"/>
    <w:rsid w:val="00E9377A"/>
    <w:rsid w:val="00EF4E7B"/>
    <w:rsid w:val="00EF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6C09E"/>
  <w15:docId w15:val="{8352B876-5B69-417E-986A-425350A9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02D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02D7F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2D7F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002D7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lock Text"/>
    <w:basedOn w:val="a"/>
    <w:semiHidden/>
    <w:unhideWhenUsed/>
    <w:rsid w:val="00002D7F"/>
    <w:pPr>
      <w:ind w:left="-540" w:right="475" w:firstLine="1260"/>
      <w:jc w:val="both"/>
    </w:pPr>
    <w:rPr>
      <w:sz w:val="28"/>
      <w:szCs w:val="20"/>
      <w:lang w:val="uk-UA" w:eastAsia="uk-UA"/>
    </w:rPr>
  </w:style>
  <w:style w:type="character" w:customStyle="1" w:styleId="a4">
    <w:name w:val="Основной текст_ Знак"/>
    <w:link w:val="a5"/>
    <w:locked/>
    <w:rsid w:val="00002D7F"/>
    <w:rPr>
      <w:sz w:val="26"/>
      <w:szCs w:val="26"/>
      <w:shd w:val="clear" w:color="auto" w:fill="FFFFFF"/>
    </w:rPr>
  </w:style>
  <w:style w:type="paragraph" w:customStyle="1" w:styleId="a5">
    <w:name w:val="Основной текст_"/>
    <w:basedOn w:val="a"/>
    <w:link w:val="a4"/>
    <w:rsid w:val="00002D7F"/>
    <w:pPr>
      <w:shd w:val="clear" w:color="auto" w:fill="FFFFFF"/>
      <w:spacing w:before="300" w:after="840" w:line="0" w:lineRule="atLeast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002D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2D7F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8">
    <w:name w:val="Strong"/>
    <w:basedOn w:val="a0"/>
    <w:uiPriority w:val="22"/>
    <w:qFormat/>
    <w:rsid w:val="00B71D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8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2219</Words>
  <Characters>1265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25</cp:revision>
  <cp:lastPrinted>2020-03-13T08:18:00Z</cp:lastPrinted>
  <dcterms:created xsi:type="dcterms:W3CDTF">2020-03-11T13:52:00Z</dcterms:created>
  <dcterms:modified xsi:type="dcterms:W3CDTF">2020-03-23T09:32:00Z</dcterms:modified>
</cp:coreProperties>
</file>