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A88" w:rsidRPr="00A37A88" w:rsidRDefault="00A37A88" w:rsidP="00A37A88">
      <w:pPr>
        <w:spacing w:after="0" w:line="360" w:lineRule="auto"/>
        <w:ind w:left="10971" w:firstLine="357"/>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ЗАТВЕРДЖЕНО</w:t>
      </w:r>
    </w:p>
    <w:p w:rsidR="00A37A88" w:rsidRPr="00A37A88" w:rsidRDefault="00A37A88" w:rsidP="00A37A88">
      <w:pPr>
        <w:spacing w:after="0" w:line="360" w:lineRule="auto"/>
        <w:ind w:left="10971" w:firstLine="357"/>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Розпорядження голови </w:t>
      </w:r>
    </w:p>
    <w:p w:rsidR="00A37A88" w:rsidRPr="00A37A88" w:rsidRDefault="00A37A88" w:rsidP="00A37A88">
      <w:pPr>
        <w:spacing w:after="0" w:line="360" w:lineRule="auto"/>
        <w:ind w:left="10971" w:firstLine="357"/>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обласної державної адміністрації </w:t>
      </w:r>
    </w:p>
    <w:p w:rsidR="00A37A88" w:rsidRPr="00B5719F" w:rsidRDefault="00A37A88" w:rsidP="00A37A88">
      <w:pPr>
        <w:spacing w:after="0" w:line="360" w:lineRule="auto"/>
        <w:ind w:left="10263"/>
        <w:rPr>
          <w:rFonts w:ascii="Times New Roman" w:eastAsia="Calibri" w:hAnsi="Times New Roman" w:cs="Times New Roman"/>
          <w:sz w:val="28"/>
          <w:szCs w:val="28"/>
          <w:lang w:val="en-US" w:eastAsia="ru-RU"/>
        </w:rPr>
      </w:pPr>
      <w:r w:rsidRPr="00A37A88">
        <w:rPr>
          <w:rFonts w:ascii="Times New Roman" w:eastAsia="Calibri" w:hAnsi="Times New Roman" w:cs="Times New Roman"/>
          <w:sz w:val="28"/>
          <w:szCs w:val="28"/>
          <w:lang w:val="uk-UA" w:eastAsia="ru-RU"/>
        </w:rPr>
        <w:tab/>
      </w:r>
      <w:r w:rsidR="00B02A0A">
        <w:rPr>
          <w:rFonts w:ascii="Times New Roman" w:eastAsia="Calibri" w:hAnsi="Times New Roman" w:cs="Times New Roman"/>
          <w:sz w:val="28"/>
          <w:szCs w:val="28"/>
          <w:lang w:val="uk-UA" w:eastAsia="ru-RU"/>
        </w:rPr>
        <w:t xml:space="preserve">          </w:t>
      </w:r>
      <w:r w:rsidR="00B5719F">
        <w:rPr>
          <w:rFonts w:ascii="Times New Roman" w:eastAsia="Calibri" w:hAnsi="Times New Roman" w:cs="Times New Roman"/>
          <w:sz w:val="28"/>
          <w:szCs w:val="28"/>
          <w:lang w:val="en-US" w:eastAsia="ru-RU"/>
        </w:rPr>
        <w:t xml:space="preserve"> 07</w:t>
      </w:r>
      <w:r w:rsidRPr="00A37A88">
        <w:rPr>
          <w:rFonts w:ascii="Times New Roman" w:eastAsia="Calibri" w:hAnsi="Times New Roman" w:cs="Times New Roman"/>
          <w:sz w:val="28"/>
          <w:szCs w:val="28"/>
          <w:lang w:val="uk-UA" w:eastAsia="ru-RU"/>
        </w:rPr>
        <w:t>.05.201</w:t>
      </w:r>
      <w:r w:rsidR="00047498">
        <w:rPr>
          <w:rFonts w:ascii="Times New Roman" w:eastAsia="Calibri" w:hAnsi="Times New Roman" w:cs="Times New Roman"/>
          <w:sz w:val="28"/>
          <w:szCs w:val="28"/>
          <w:lang w:val="uk-UA" w:eastAsia="ru-RU"/>
        </w:rPr>
        <w:t>9</w:t>
      </w:r>
      <w:bookmarkStart w:id="0" w:name="_GoBack"/>
      <w:bookmarkEnd w:id="0"/>
      <w:r w:rsidR="002C4718">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w:t>
      </w:r>
      <w:r w:rsidR="00B5719F">
        <w:rPr>
          <w:rFonts w:ascii="Times New Roman" w:eastAsia="Calibri" w:hAnsi="Times New Roman" w:cs="Times New Roman"/>
          <w:sz w:val="28"/>
          <w:szCs w:val="28"/>
          <w:lang w:val="en-US" w:eastAsia="ru-RU"/>
        </w:rPr>
        <w:t xml:space="preserve"> 233</w:t>
      </w:r>
    </w:p>
    <w:p w:rsidR="001F07FC" w:rsidRDefault="001F07FC" w:rsidP="00A37A88">
      <w:pPr>
        <w:tabs>
          <w:tab w:val="left" w:pos="1080"/>
        </w:tabs>
        <w:spacing w:after="0" w:line="240" w:lineRule="auto"/>
        <w:jc w:val="center"/>
        <w:rPr>
          <w:rFonts w:ascii="Times New Roman" w:eastAsia="Calibri" w:hAnsi="Times New Roman" w:cs="Times New Roman"/>
          <w:sz w:val="28"/>
          <w:szCs w:val="28"/>
          <w:lang w:val="uk-UA" w:eastAsia="ru-RU"/>
        </w:rPr>
      </w:pPr>
    </w:p>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ПЛАН ЗАХОДІВ</w:t>
      </w:r>
    </w:p>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 реалізації у 201</w:t>
      </w:r>
      <w:r w:rsidR="00047498">
        <w:rPr>
          <w:rFonts w:ascii="Times New Roman" w:eastAsia="Calibri" w:hAnsi="Times New Roman" w:cs="Times New Roman"/>
          <w:sz w:val="28"/>
          <w:szCs w:val="28"/>
          <w:lang w:val="uk-UA" w:eastAsia="ru-RU"/>
        </w:rPr>
        <w:t>9</w:t>
      </w:r>
      <w:r w:rsidRPr="00A37A88">
        <w:rPr>
          <w:rFonts w:ascii="Times New Roman" w:eastAsia="Calibri" w:hAnsi="Times New Roman" w:cs="Times New Roman"/>
          <w:sz w:val="28"/>
          <w:szCs w:val="28"/>
          <w:lang w:val="uk-UA" w:eastAsia="ru-RU"/>
        </w:rPr>
        <w:t xml:space="preserve"> році Обласної цільової соціальної програми </w:t>
      </w:r>
    </w:p>
    <w:p w:rsid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оздоровлення та відпочинку дітей на 2016 – 2020 роки</w:t>
      </w:r>
    </w:p>
    <w:p w:rsidR="002C4718" w:rsidRPr="00A37A88" w:rsidRDefault="002C4718" w:rsidP="00A37A88">
      <w:pPr>
        <w:tabs>
          <w:tab w:val="left" w:pos="1080"/>
        </w:tabs>
        <w:spacing w:after="0" w:line="240" w:lineRule="auto"/>
        <w:jc w:val="center"/>
        <w:rPr>
          <w:rFonts w:ascii="Times New Roman" w:eastAsia="Calibri" w:hAnsi="Times New Roman" w:cs="Times New Roman"/>
          <w:sz w:val="16"/>
          <w:szCs w:val="16"/>
          <w:lang w:val="uk-UA" w:eastAsia="ru-RU"/>
        </w:rPr>
      </w:pPr>
    </w:p>
    <w:tbl>
      <w:tblPr>
        <w:tblW w:w="15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6557"/>
        <w:gridCol w:w="2605"/>
        <w:gridCol w:w="5909"/>
      </w:tblGrid>
      <w:tr w:rsidR="00003F8C" w:rsidRPr="00A37A88" w:rsidTr="000E3B78">
        <w:tc>
          <w:tcPr>
            <w:tcW w:w="629" w:type="dxa"/>
          </w:tcPr>
          <w:p w:rsidR="00A37A88" w:rsidRPr="00A37A88" w:rsidRDefault="00A37A88" w:rsidP="00A37A88">
            <w:pPr>
              <w:tabs>
                <w:tab w:val="left" w:pos="1080"/>
              </w:tabs>
              <w:spacing w:after="0" w:line="240" w:lineRule="auto"/>
              <w:ind w:left="-20" w:right="-108"/>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з/п</w:t>
            </w:r>
          </w:p>
        </w:tc>
        <w:tc>
          <w:tcPr>
            <w:tcW w:w="6557"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Найменування заходу</w:t>
            </w: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Строк виконання</w:t>
            </w:r>
          </w:p>
        </w:tc>
        <w:tc>
          <w:tcPr>
            <w:tcW w:w="5909"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Відповідальні за виконання</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w:t>
            </w:r>
          </w:p>
        </w:tc>
        <w:tc>
          <w:tcPr>
            <w:tcW w:w="6557"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2</w:t>
            </w: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3</w:t>
            </w:r>
          </w:p>
        </w:tc>
        <w:tc>
          <w:tcPr>
            <w:tcW w:w="5909"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4</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w:t>
            </w:r>
          </w:p>
        </w:tc>
        <w:tc>
          <w:tcPr>
            <w:tcW w:w="6557" w:type="dxa"/>
          </w:tcPr>
          <w:p w:rsidR="00A37A88" w:rsidRPr="00A37A88" w:rsidRDefault="00A37A88" w:rsidP="0004749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Розробити заходи з організації та проведення літньої оздоровчої кампанії у 201</w:t>
            </w:r>
            <w:r w:rsidR="00047498">
              <w:rPr>
                <w:rFonts w:ascii="Times New Roman" w:eastAsia="Calibri" w:hAnsi="Times New Roman" w:cs="Times New Roman"/>
                <w:sz w:val="28"/>
                <w:szCs w:val="28"/>
                <w:lang w:val="uk-UA" w:eastAsia="ru-RU"/>
              </w:rPr>
              <w:t>9</w:t>
            </w:r>
            <w:r w:rsidRPr="00A37A88">
              <w:rPr>
                <w:rFonts w:ascii="Times New Roman" w:eastAsia="Calibri" w:hAnsi="Times New Roman" w:cs="Times New Roman"/>
                <w:sz w:val="28"/>
                <w:szCs w:val="28"/>
                <w:lang w:val="uk-UA" w:eastAsia="ru-RU"/>
              </w:rPr>
              <w:t xml:space="preserve"> році</w:t>
            </w: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15 травня</w:t>
            </w:r>
          </w:p>
        </w:tc>
        <w:tc>
          <w:tcPr>
            <w:tcW w:w="5909" w:type="dxa"/>
          </w:tcPr>
          <w:p w:rsidR="00A37A88" w:rsidRPr="00A37A88" w:rsidRDefault="00A37A88" w:rsidP="00CA40CF">
            <w:pPr>
              <w:tabs>
                <w:tab w:val="left" w:pos="1080"/>
              </w:tabs>
              <w:spacing w:after="0" w:line="240" w:lineRule="auto"/>
              <w:rPr>
                <w:rFonts w:ascii="Times New Roman" w:eastAsia="Calibri" w:hAnsi="Times New Roman" w:cs="Times New Roman"/>
                <w:sz w:val="16"/>
                <w:szCs w:val="16"/>
                <w:lang w:val="uk-UA" w:eastAsia="ru-RU"/>
              </w:rPr>
            </w:pPr>
            <w:r w:rsidRPr="00A37A88">
              <w:rPr>
                <w:rFonts w:ascii="Times New Roman" w:eastAsia="Calibri" w:hAnsi="Times New Roman" w:cs="Times New Roman"/>
                <w:sz w:val="28"/>
                <w:szCs w:val="24"/>
                <w:lang w:val="uk-UA" w:eastAsia="ru-RU"/>
              </w:rPr>
              <w:t xml:space="preserve">райдержадміністрації, виконкоми міських (міст обласного значення) рад, об’єднані територіальні громади, власники позаміських закладів оздоровлення та відпочинку  </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w:t>
            </w:r>
          </w:p>
        </w:tc>
        <w:tc>
          <w:tcPr>
            <w:tcW w:w="6557" w:type="dxa"/>
          </w:tcPr>
          <w:p w:rsidR="00A37A88" w:rsidRPr="00A37A88" w:rsidRDefault="00A37A88" w:rsidP="002C4718">
            <w:pPr>
              <w:tabs>
                <w:tab w:val="left" w:pos="1080"/>
              </w:tabs>
              <w:spacing w:after="0" w:line="240" w:lineRule="auto"/>
              <w:jc w:val="both"/>
              <w:rPr>
                <w:rFonts w:ascii="Times New Roman" w:eastAsia="Calibri" w:hAnsi="Times New Roman" w:cs="Times New Roman"/>
                <w:sz w:val="16"/>
                <w:szCs w:val="16"/>
                <w:lang w:val="uk-UA" w:eastAsia="ru-RU"/>
              </w:rPr>
            </w:pPr>
            <w:r w:rsidRPr="00A37A88">
              <w:rPr>
                <w:rFonts w:ascii="Times New Roman" w:eastAsia="Calibri" w:hAnsi="Times New Roman" w:cs="Times New Roman"/>
                <w:sz w:val="28"/>
                <w:szCs w:val="24"/>
                <w:lang w:val="uk-UA" w:eastAsia="ru-RU"/>
              </w:rPr>
              <w:t xml:space="preserve">Створити комісії </w:t>
            </w:r>
            <w:r w:rsidR="00FF0944" w:rsidRPr="00A37A88">
              <w:rPr>
                <w:rFonts w:ascii="Times New Roman" w:eastAsia="Calibri" w:hAnsi="Times New Roman" w:cs="Times New Roman"/>
                <w:sz w:val="28"/>
                <w:szCs w:val="24"/>
                <w:lang w:val="uk-UA" w:eastAsia="ru-RU"/>
              </w:rPr>
              <w:t xml:space="preserve">(з обов’язковим  включенням до їх складу представників територіальних органів </w:t>
            </w:r>
            <w:r w:rsidR="00FF0944" w:rsidRPr="00A37A88">
              <w:rPr>
                <w:rFonts w:ascii="Times New Roman" w:eastAsia="Calibri" w:hAnsi="Times New Roman" w:cs="Times New Roman"/>
                <w:sz w:val="28"/>
                <w:szCs w:val="28"/>
                <w:lang w:val="uk-UA" w:eastAsia="ru-RU"/>
              </w:rPr>
              <w:t>головного управління Держпродспоживслужби</w:t>
            </w:r>
            <w:r w:rsidR="00FF0944" w:rsidRPr="00A37A88">
              <w:rPr>
                <w:rFonts w:ascii="Times New Roman" w:eastAsia="Calibri" w:hAnsi="Times New Roman" w:cs="Times New Roman"/>
                <w:sz w:val="28"/>
                <w:szCs w:val="24"/>
                <w:lang w:val="uk-UA" w:eastAsia="ru-RU"/>
              </w:rPr>
              <w:t xml:space="preserve">, управлінь Державної служби України з надзвичайних ситуацій, Держпраці в області) </w:t>
            </w:r>
            <w:r w:rsidRPr="00A37A88">
              <w:rPr>
                <w:rFonts w:ascii="Times New Roman" w:eastAsia="Calibri" w:hAnsi="Times New Roman" w:cs="Times New Roman"/>
                <w:sz w:val="28"/>
                <w:szCs w:val="24"/>
                <w:lang w:val="uk-UA" w:eastAsia="ru-RU"/>
              </w:rPr>
              <w:t>та провести спільно з відповідними органами державного контролю та нагляду</w:t>
            </w:r>
            <w:r w:rsidR="00FF0944">
              <w:rPr>
                <w:rFonts w:ascii="Times New Roman" w:eastAsia="Calibri" w:hAnsi="Times New Roman" w:cs="Times New Roman"/>
                <w:sz w:val="28"/>
                <w:szCs w:val="24"/>
                <w:lang w:val="uk-UA" w:eastAsia="ru-RU"/>
              </w:rPr>
              <w:t xml:space="preserve"> обстеження стану</w:t>
            </w:r>
            <w:r w:rsidRPr="00A37A88">
              <w:rPr>
                <w:rFonts w:ascii="Times New Roman" w:eastAsia="Calibri" w:hAnsi="Times New Roman" w:cs="Times New Roman"/>
                <w:sz w:val="28"/>
                <w:szCs w:val="24"/>
                <w:lang w:val="uk-UA" w:eastAsia="ru-RU"/>
              </w:rPr>
              <w:t xml:space="preserve"> </w:t>
            </w:r>
            <w:r w:rsidR="00FF0944">
              <w:rPr>
                <w:rFonts w:ascii="Times New Roman" w:eastAsia="Calibri" w:hAnsi="Times New Roman" w:cs="Times New Roman"/>
                <w:sz w:val="28"/>
                <w:szCs w:val="24"/>
                <w:lang w:val="uk-UA" w:eastAsia="ru-RU"/>
              </w:rPr>
              <w:t>готовності дитячих закладів оздоровлення та відпочинку (у т.ч. таборів  відпочинку)</w:t>
            </w:r>
            <w:r w:rsidRPr="00A37A88">
              <w:rPr>
                <w:rFonts w:ascii="Times New Roman" w:eastAsia="Calibri" w:hAnsi="Times New Roman" w:cs="Times New Roman"/>
                <w:sz w:val="28"/>
                <w:szCs w:val="24"/>
                <w:lang w:val="uk-UA" w:eastAsia="ru-RU"/>
              </w:rPr>
              <w:t xml:space="preserve"> до роботи під час оздоровчого сезону </w:t>
            </w:r>
            <w:r w:rsidR="00FF0944">
              <w:rPr>
                <w:rFonts w:ascii="Times New Roman" w:eastAsia="Calibri" w:hAnsi="Times New Roman" w:cs="Times New Roman"/>
                <w:sz w:val="28"/>
                <w:szCs w:val="24"/>
                <w:lang w:val="uk-UA" w:eastAsia="ru-RU"/>
              </w:rPr>
              <w:t xml:space="preserve">з оформленням відповідного акта приймання </w:t>
            </w:r>
            <w:r w:rsidRPr="00A37A88">
              <w:rPr>
                <w:rFonts w:ascii="Times New Roman" w:eastAsia="Calibri" w:hAnsi="Times New Roman" w:cs="Times New Roman"/>
                <w:sz w:val="28"/>
                <w:szCs w:val="24"/>
                <w:lang w:val="uk-UA" w:eastAsia="ru-RU"/>
              </w:rPr>
              <w:t>й ужити заходів щодо своєчасного їх відкриття</w:t>
            </w:r>
          </w:p>
        </w:tc>
        <w:tc>
          <w:tcPr>
            <w:tcW w:w="2605" w:type="dxa"/>
            <w:vAlign w:val="center"/>
          </w:tcPr>
          <w:p w:rsidR="00A37A88" w:rsidRPr="00A37A88" w:rsidRDefault="00A37A88" w:rsidP="0004749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2</w:t>
            </w:r>
            <w:r w:rsidR="00047498">
              <w:rPr>
                <w:rFonts w:ascii="Times New Roman" w:eastAsia="Calibri" w:hAnsi="Times New Roman" w:cs="Times New Roman"/>
                <w:sz w:val="28"/>
                <w:szCs w:val="24"/>
                <w:lang w:val="uk-UA" w:eastAsia="ru-RU"/>
              </w:rPr>
              <w:t>5</w:t>
            </w:r>
            <w:r w:rsidRPr="00A37A88">
              <w:rPr>
                <w:rFonts w:ascii="Times New Roman" w:eastAsia="Calibri" w:hAnsi="Times New Roman" w:cs="Times New Roman"/>
                <w:sz w:val="28"/>
                <w:szCs w:val="24"/>
                <w:lang w:val="uk-UA" w:eastAsia="ru-RU"/>
              </w:rPr>
              <w:t xml:space="preserve"> травня </w:t>
            </w:r>
          </w:p>
        </w:tc>
        <w:tc>
          <w:tcPr>
            <w:tcW w:w="5909" w:type="dxa"/>
          </w:tcPr>
          <w:p w:rsidR="00A37A88" w:rsidRPr="00A37A88" w:rsidRDefault="00FF0944" w:rsidP="00A37A88">
            <w:pPr>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 xml:space="preserve">управління освіти, науки та молоді облдержадміністрації, </w:t>
            </w:r>
            <w:r w:rsidR="00A37A88"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w:t>
            </w:r>
          </w:p>
          <w:p w:rsidR="00A37A88" w:rsidRPr="00A37A88" w:rsidRDefault="00A37A88" w:rsidP="00A37A88">
            <w:pPr>
              <w:spacing w:after="0" w:line="240" w:lineRule="auto"/>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val="uk-UA" w:eastAsia="ru-RU"/>
              </w:rPr>
              <w:t>рад, об</w:t>
            </w:r>
            <w:r w:rsidRPr="00A37A88">
              <w:rPr>
                <w:rFonts w:ascii="Times New Roman" w:eastAsia="Calibri" w:hAnsi="Times New Roman" w:cs="Times New Roman"/>
                <w:sz w:val="28"/>
                <w:szCs w:val="24"/>
                <w:lang w:eastAsia="ru-RU"/>
              </w:rPr>
              <w:t>’</w:t>
            </w:r>
            <w:r w:rsidRPr="00A37A88">
              <w:rPr>
                <w:rFonts w:ascii="Times New Roman" w:eastAsia="Calibri" w:hAnsi="Times New Roman" w:cs="Times New Roman"/>
                <w:sz w:val="28"/>
                <w:szCs w:val="24"/>
                <w:lang w:val="uk-UA" w:eastAsia="ru-RU"/>
              </w:rPr>
              <w:t xml:space="preserve">єднані територіальні громади, </w:t>
            </w:r>
            <w:r w:rsidR="00FF0944">
              <w:rPr>
                <w:rFonts w:ascii="Times New Roman" w:eastAsia="Calibri" w:hAnsi="Times New Roman" w:cs="Times New Roman"/>
                <w:sz w:val="28"/>
                <w:szCs w:val="24"/>
                <w:lang w:val="uk-UA" w:eastAsia="ru-RU"/>
              </w:rPr>
              <w:t xml:space="preserve">федерація профспілок області, </w:t>
            </w:r>
            <w:r w:rsidRPr="00A37A88">
              <w:rPr>
                <w:rFonts w:ascii="Times New Roman" w:eastAsia="Calibri" w:hAnsi="Times New Roman" w:cs="Times New Roman"/>
                <w:sz w:val="28"/>
                <w:szCs w:val="24"/>
                <w:lang w:val="uk-UA" w:eastAsia="ru-RU"/>
              </w:rPr>
              <w:t xml:space="preserve">власники позаміських закладів оздоровлення та відпочинку    </w:t>
            </w:r>
          </w:p>
        </w:tc>
      </w:tr>
      <w:tr w:rsidR="00A8256A" w:rsidRPr="00A37A88" w:rsidTr="000E3B78">
        <w:tc>
          <w:tcPr>
            <w:tcW w:w="629" w:type="dxa"/>
          </w:tcPr>
          <w:p w:rsidR="00A8256A" w:rsidRPr="00A37A88" w:rsidRDefault="00A8256A" w:rsidP="00385FAD">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lastRenderedPageBreak/>
              <w:t>1</w:t>
            </w:r>
          </w:p>
        </w:tc>
        <w:tc>
          <w:tcPr>
            <w:tcW w:w="6557" w:type="dxa"/>
          </w:tcPr>
          <w:p w:rsidR="00A8256A" w:rsidRPr="00A37A88" w:rsidRDefault="00A8256A" w:rsidP="00385FAD">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2</w:t>
            </w:r>
          </w:p>
        </w:tc>
        <w:tc>
          <w:tcPr>
            <w:tcW w:w="2605" w:type="dxa"/>
            <w:vAlign w:val="center"/>
          </w:tcPr>
          <w:p w:rsidR="00A8256A" w:rsidRPr="00A37A88" w:rsidRDefault="00A8256A" w:rsidP="00385FAD">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3</w:t>
            </w:r>
          </w:p>
        </w:tc>
        <w:tc>
          <w:tcPr>
            <w:tcW w:w="5909" w:type="dxa"/>
          </w:tcPr>
          <w:p w:rsidR="00A8256A" w:rsidRPr="00A37A88" w:rsidRDefault="00A8256A" w:rsidP="00385FAD">
            <w:pPr>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4</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p>
        </w:tc>
        <w:tc>
          <w:tcPr>
            <w:tcW w:w="6557" w:type="dxa"/>
          </w:tcPr>
          <w:p w:rsidR="00A37A88" w:rsidRPr="00A37A88" w:rsidRDefault="00A37A88" w:rsidP="002C4718">
            <w:pPr>
              <w:tabs>
                <w:tab w:val="left" w:pos="1080"/>
              </w:tabs>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Надавати послуги з оздоровлення та відпочинку дітям, які потребують особливої соціальної уваги </w:t>
            </w:r>
            <w:r w:rsidR="002C4718">
              <w:rPr>
                <w:rFonts w:ascii="Times New Roman" w:eastAsia="Calibri" w:hAnsi="Times New Roman" w:cs="Times New Roman"/>
                <w:sz w:val="28"/>
                <w:szCs w:val="24"/>
                <w:lang w:val="uk-UA" w:eastAsia="ru-RU"/>
              </w:rPr>
              <w:t>т</w:t>
            </w:r>
            <w:r w:rsidRPr="00A37A88">
              <w:rPr>
                <w:rFonts w:ascii="Times New Roman" w:eastAsia="Calibri" w:hAnsi="Times New Roman" w:cs="Times New Roman"/>
                <w:sz w:val="28"/>
                <w:szCs w:val="24"/>
                <w:lang w:val="uk-UA" w:eastAsia="ru-RU"/>
              </w:rPr>
              <w:t xml:space="preserve">а підтримки  </w:t>
            </w: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протягом року </w:t>
            </w:r>
          </w:p>
        </w:tc>
        <w:tc>
          <w:tcPr>
            <w:tcW w:w="5909" w:type="dxa"/>
          </w:tcPr>
          <w:p w:rsidR="00A37A88" w:rsidRPr="00A37A88" w:rsidRDefault="00A37A88" w:rsidP="00F92F2B">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райдержадміністрації, виконкоми міських (міст обласного значення) рад, об’єднані територіальні громади, власники позаміських закладів оздоровлення та відпочинку  </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p>
        </w:tc>
        <w:tc>
          <w:tcPr>
            <w:tcW w:w="6557" w:type="dxa"/>
          </w:tcPr>
          <w:p w:rsidR="00A37A88" w:rsidRPr="00047498" w:rsidRDefault="00A37A88" w:rsidP="00047498">
            <w:pPr>
              <w:tabs>
                <w:tab w:val="left" w:pos="1080"/>
              </w:tabs>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Забезпечити оздоровленням та відпочинком 100 % дітей-сиріт та дітей, позбавлених батьківського піклування</w:t>
            </w:r>
            <w:r w:rsidR="00047498" w:rsidRPr="00047498">
              <w:rPr>
                <w:rFonts w:ascii="Times New Roman" w:eastAsia="Calibri" w:hAnsi="Times New Roman" w:cs="Times New Roman"/>
                <w:sz w:val="28"/>
                <w:szCs w:val="24"/>
                <w:lang w:val="uk-UA" w:eastAsia="ru-RU"/>
              </w:rPr>
              <w:t>;</w:t>
            </w:r>
            <w:r w:rsidR="00047498" w:rsidRPr="00AC3B20">
              <w:rPr>
                <w:rFonts w:ascii="Times New Roman" w:eastAsia="Times New Roman" w:hAnsi="Times New Roman" w:cs="Times New Roman"/>
                <w:spacing w:val="-6"/>
                <w:sz w:val="28"/>
                <w:szCs w:val="28"/>
                <w:lang w:val="uk-UA" w:eastAsia="ru-RU"/>
              </w:rPr>
              <w:t xml:space="preserve"> дітей, </w:t>
            </w:r>
            <w:r w:rsidR="00047498" w:rsidRPr="00D91E92">
              <w:rPr>
                <w:rFonts w:ascii="Times New Roman" w:hAnsi="Times New Roman" w:cs="Times New Roman"/>
                <w:sz w:val="28"/>
                <w:szCs w:val="28"/>
                <w:lang w:val="uk-UA"/>
              </w:rPr>
              <w:t>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в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в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Pr="00A37A88">
              <w:rPr>
                <w:rFonts w:ascii="Times New Roman" w:eastAsia="Calibri" w:hAnsi="Times New Roman" w:cs="Times New Roman"/>
                <w:sz w:val="28"/>
                <w:szCs w:val="24"/>
                <w:lang w:val="uk-UA" w:eastAsia="ru-RU"/>
              </w:rPr>
              <w:t xml:space="preserve"> </w:t>
            </w:r>
            <w:r w:rsidR="00047498">
              <w:rPr>
                <w:rFonts w:ascii="Times New Roman" w:eastAsia="Calibri" w:hAnsi="Times New Roman" w:cs="Times New Roman"/>
                <w:sz w:val="28"/>
                <w:szCs w:val="24"/>
                <w:lang w:val="uk-UA" w:eastAsia="ru-RU"/>
              </w:rPr>
              <w:t xml:space="preserve"> </w:t>
            </w:r>
          </w:p>
          <w:p w:rsidR="00047498" w:rsidRPr="00047498" w:rsidRDefault="00047498" w:rsidP="00047498">
            <w:pPr>
              <w:tabs>
                <w:tab w:val="left" w:pos="1080"/>
              </w:tabs>
              <w:spacing w:after="0" w:line="240" w:lineRule="auto"/>
              <w:jc w:val="both"/>
              <w:rPr>
                <w:rFonts w:ascii="Times New Roman" w:eastAsia="Calibri" w:hAnsi="Times New Roman" w:cs="Times New Roman"/>
                <w:sz w:val="6"/>
                <w:szCs w:val="6"/>
                <w:lang w:val="uk-UA" w:eastAsia="ru-RU"/>
              </w:rPr>
            </w:pP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протягом року </w:t>
            </w:r>
          </w:p>
        </w:tc>
        <w:tc>
          <w:tcPr>
            <w:tcW w:w="5909" w:type="dxa"/>
          </w:tcPr>
          <w:p w:rsidR="00A37A88" w:rsidRPr="00CA40CF" w:rsidRDefault="00CA40CF" w:rsidP="00CA40CF">
            <w:pPr>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 xml:space="preserve">управління освіти, науки та молоді облдержадміністрації, </w:t>
            </w:r>
            <w:r w:rsidR="00A37A88"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w:t>
            </w:r>
            <w:r>
              <w:rPr>
                <w:rFonts w:ascii="Times New Roman" w:eastAsia="Calibri" w:hAnsi="Times New Roman" w:cs="Times New Roman"/>
                <w:sz w:val="28"/>
                <w:szCs w:val="24"/>
                <w:lang w:val="uk-UA" w:eastAsia="ru-RU"/>
              </w:rPr>
              <w:t xml:space="preserve"> </w:t>
            </w:r>
            <w:r w:rsidR="00A37A88" w:rsidRPr="00A37A88">
              <w:rPr>
                <w:rFonts w:ascii="Times New Roman" w:eastAsia="Calibri" w:hAnsi="Times New Roman" w:cs="Times New Roman"/>
                <w:sz w:val="28"/>
                <w:szCs w:val="24"/>
                <w:lang w:val="uk-UA" w:eastAsia="ru-RU"/>
              </w:rPr>
              <w:t>рад, об</w:t>
            </w:r>
            <w:r w:rsidR="00A37A88" w:rsidRPr="00CA40CF">
              <w:rPr>
                <w:rFonts w:ascii="Times New Roman" w:eastAsia="Calibri" w:hAnsi="Times New Roman" w:cs="Times New Roman"/>
                <w:sz w:val="28"/>
                <w:szCs w:val="24"/>
                <w:lang w:val="uk-UA" w:eastAsia="ru-RU"/>
              </w:rPr>
              <w:t>’</w:t>
            </w:r>
            <w:r w:rsidR="00A37A88" w:rsidRPr="00A37A88">
              <w:rPr>
                <w:rFonts w:ascii="Times New Roman" w:eastAsia="Calibri" w:hAnsi="Times New Roman" w:cs="Times New Roman"/>
                <w:sz w:val="28"/>
                <w:szCs w:val="24"/>
                <w:lang w:val="uk-UA" w:eastAsia="ru-RU"/>
              </w:rPr>
              <w:t xml:space="preserve">єднані територіальні громади </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5.</w:t>
            </w:r>
          </w:p>
        </w:tc>
        <w:tc>
          <w:tcPr>
            <w:tcW w:w="6557" w:type="dxa"/>
          </w:tcPr>
          <w:p w:rsidR="00A37A88" w:rsidRP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Упорядкувати під’їзні дороги до позаміських закладів оздоровлення та відпочинку</w:t>
            </w:r>
          </w:p>
        </w:tc>
        <w:tc>
          <w:tcPr>
            <w:tcW w:w="2605" w:type="dxa"/>
            <w:vAlign w:val="center"/>
          </w:tcPr>
          <w:p w:rsid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p w:rsidR="002C4718" w:rsidRPr="00A37A88" w:rsidRDefault="002C471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p>
        </w:tc>
        <w:tc>
          <w:tcPr>
            <w:tcW w:w="5909" w:type="dxa"/>
          </w:tcPr>
          <w:p w:rsidR="00047498" w:rsidRPr="00CA40CF" w:rsidRDefault="00A37A88" w:rsidP="00A8256A">
            <w:pPr>
              <w:tabs>
                <w:tab w:val="left" w:pos="1080"/>
              </w:tabs>
              <w:spacing w:after="0" w:line="240" w:lineRule="auto"/>
              <w:rPr>
                <w:rFonts w:ascii="Times New Roman" w:eastAsia="Calibri" w:hAnsi="Times New Roman" w:cs="Times New Roman"/>
                <w:sz w:val="28"/>
                <w:szCs w:val="24"/>
                <w:highlight w:val="yellow"/>
                <w:lang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w:t>
            </w:r>
            <w:r w:rsidR="00CA40CF">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рад, власники </w:t>
            </w:r>
            <w:r w:rsidR="00A8256A">
              <w:rPr>
                <w:rFonts w:ascii="Times New Roman" w:eastAsia="Calibri" w:hAnsi="Times New Roman" w:cs="Times New Roman"/>
                <w:sz w:val="28"/>
                <w:szCs w:val="24"/>
                <w:lang w:val="uk-UA" w:eastAsia="ru-RU"/>
              </w:rPr>
              <w:t>оздоровчих</w:t>
            </w:r>
            <w:r w:rsidRPr="00A37A88">
              <w:rPr>
                <w:rFonts w:ascii="Times New Roman" w:eastAsia="Calibri" w:hAnsi="Times New Roman" w:cs="Times New Roman"/>
                <w:sz w:val="28"/>
                <w:szCs w:val="24"/>
                <w:lang w:val="uk-UA" w:eastAsia="ru-RU"/>
              </w:rPr>
              <w:t xml:space="preserve"> закладів</w:t>
            </w:r>
          </w:p>
        </w:tc>
      </w:tr>
      <w:tr w:rsidR="00003F8C" w:rsidRPr="00A37A88" w:rsidTr="000E3B78">
        <w:tc>
          <w:tcPr>
            <w:tcW w:w="629" w:type="dxa"/>
          </w:tcPr>
          <w:p w:rsidR="00047498" w:rsidRPr="00A37A88" w:rsidRDefault="00047498" w:rsidP="00AD0336">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lastRenderedPageBreak/>
              <w:t>1</w:t>
            </w:r>
          </w:p>
        </w:tc>
        <w:tc>
          <w:tcPr>
            <w:tcW w:w="6557" w:type="dxa"/>
          </w:tcPr>
          <w:p w:rsidR="00047498" w:rsidRPr="00A37A88" w:rsidRDefault="00047498" w:rsidP="00AD0336">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2</w:t>
            </w:r>
          </w:p>
        </w:tc>
        <w:tc>
          <w:tcPr>
            <w:tcW w:w="2605" w:type="dxa"/>
            <w:vAlign w:val="center"/>
          </w:tcPr>
          <w:p w:rsidR="00047498" w:rsidRPr="00A37A88" w:rsidRDefault="00047498" w:rsidP="00AD0336">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3</w:t>
            </w:r>
          </w:p>
        </w:tc>
        <w:tc>
          <w:tcPr>
            <w:tcW w:w="5909" w:type="dxa"/>
          </w:tcPr>
          <w:p w:rsidR="00047498" w:rsidRPr="00A37A88" w:rsidRDefault="00047498" w:rsidP="00AD0336">
            <w:pPr>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4</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6.</w:t>
            </w:r>
          </w:p>
        </w:tc>
        <w:tc>
          <w:tcPr>
            <w:tcW w:w="6557" w:type="dxa"/>
          </w:tcPr>
          <w:p w:rsidR="008F6C83" w:rsidRPr="00B02A0A" w:rsidRDefault="00A37A88" w:rsidP="00A8256A">
            <w:pPr>
              <w:tabs>
                <w:tab w:val="left" w:pos="1080"/>
              </w:tabs>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Провести навчання з працівниками дитячих таборів з питань дотримання безпеки перебування і харчування</w:t>
            </w:r>
            <w:r w:rsidR="00047498" w:rsidRPr="00047498">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 дітей</w:t>
            </w:r>
            <w:r w:rsidR="00047498" w:rsidRPr="00047498">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 у</w:t>
            </w:r>
            <w:r w:rsidR="00047498" w:rsidRPr="00047498">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 дитячих закладах оздоровлення та відпочинку, проведення організаційно-виховної роботи (із залученням  представників органів державного контролю і нагляду)</w:t>
            </w: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20 травня</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w:t>
            </w:r>
          </w:p>
          <w:p w:rsidR="00A37A88" w:rsidRPr="00A37A88" w:rsidRDefault="00A37A88" w:rsidP="00A37A88">
            <w:pPr>
              <w:spacing w:after="0" w:line="240" w:lineRule="auto"/>
              <w:rPr>
                <w:rFonts w:ascii="Times New Roman" w:eastAsia="Calibri" w:hAnsi="Times New Roman" w:cs="Times New Roman"/>
                <w:sz w:val="6"/>
                <w:szCs w:val="6"/>
                <w:lang w:eastAsia="ru-RU"/>
              </w:rPr>
            </w:pPr>
            <w:r w:rsidRPr="00A37A88">
              <w:rPr>
                <w:rFonts w:ascii="Times New Roman" w:eastAsia="Calibri" w:hAnsi="Times New Roman" w:cs="Times New Roman"/>
                <w:sz w:val="28"/>
                <w:szCs w:val="24"/>
                <w:lang w:val="uk-UA" w:eastAsia="ru-RU"/>
              </w:rPr>
              <w:t>рад, об</w:t>
            </w:r>
            <w:r w:rsidRPr="00A37A88">
              <w:rPr>
                <w:rFonts w:ascii="Times New Roman" w:eastAsia="Calibri" w:hAnsi="Times New Roman" w:cs="Times New Roman"/>
                <w:sz w:val="28"/>
                <w:szCs w:val="24"/>
                <w:lang w:eastAsia="ru-RU"/>
              </w:rPr>
              <w:t>’</w:t>
            </w:r>
            <w:r w:rsidRPr="00A37A88">
              <w:rPr>
                <w:rFonts w:ascii="Times New Roman" w:eastAsia="Calibri" w:hAnsi="Times New Roman" w:cs="Times New Roman"/>
                <w:sz w:val="28"/>
                <w:szCs w:val="24"/>
                <w:lang w:val="uk-UA" w:eastAsia="ru-RU"/>
              </w:rPr>
              <w:t xml:space="preserve">єднані територіальні громади, власники позаміських закладів оздоровлення та відпочинку  </w:t>
            </w:r>
          </w:p>
        </w:tc>
      </w:tr>
      <w:tr w:rsidR="00003F8C" w:rsidRPr="00A37A88" w:rsidTr="000E3B78">
        <w:trPr>
          <w:trHeight w:val="1135"/>
        </w:trPr>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7.</w:t>
            </w:r>
          </w:p>
        </w:tc>
        <w:tc>
          <w:tcPr>
            <w:tcW w:w="6557" w:type="dxa"/>
          </w:tcPr>
          <w:p w:rsid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Передбачити видатки на проведення літньої оздоровчої кампанії та перевезення груп дітей пільгових категорій, які направлятимуться на оздоровлення за путівками, придбаними за рахунок бюджетних коштів </w:t>
            </w:r>
          </w:p>
          <w:p w:rsidR="00A8256A" w:rsidRDefault="00A8256A" w:rsidP="00A37A88">
            <w:pPr>
              <w:spacing w:after="0" w:line="240" w:lineRule="auto"/>
              <w:jc w:val="both"/>
              <w:rPr>
                <w:rFonts w:ascii="Times New Roman" w:eastAsia="Calibri" w:hAnsi="Times New Roman" w:cs="Times New Roman"/>
                <w:sz w:val="28"/>
                <w:szCs w:val="28"/>
                <w:lang w:val="uk-UA" w:eastAsia="ru-RU"/>
              </w:rPr>
            </w:pPr>
          </w:p>
          <w:p w:rsidR="00CA40CF" w:rsidRPr="00A37A88" w:rsidRDefault="00CA40CF" w:rsidP="00A37A88">
            <w:pPr>
              <w:spacing w:after="0" w:line="240" w:lineRule="auto"/>
              <w:jc w:val="both"/>
              <w:rPr>
                <w:rFonts w:ascii="Times New Roman" w:eastAsia="Calibri" w:hAnsi="Times New Roman" w:cs="Times New Roman"/>
                <w:sz w:val="6"/>
                <w:szCs w:val="6"/>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 рад, об</w:t>
            </w:r>
            <w:r w:rsidRPr="00A37A88">
              <w:rPr>
                <w:rFonts w:ascii="Times New Roman" w:eastAsia="Calibri" w:hAnsi="Times New Roman" w:cs="Times New Roman"/>
                <w:sz w:val="28"/>
                <w:szCs w:val="24"/>
                <w:lang w:eastAsia="ru-RU"/>
              </w:rPr>
              <w:t>’</w:t>
            </w:r>
            <w:r w:rsidRPr="00A37A88">
              <w:rPr>
                <w:rFonts w:ascii="Times New Roman" w:eastAsia="Calibri" w:hAnsi="Times New Roman" w:cs="Times New Roman"/>
                <w:sz w:val="28"/>
                <w:szCs w:val="24"/>
                <w:lang w:val="uk-UA" w:eastAsia="ru-RU"/>
              </w:rPr>
              <w:t xml:space="preserve">єднані територіальні громади     </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8.</w:t>
            </w:r>
          </w:p>
        </w:tc>
        <w:tc>
          <w:tcPr>
            <w:tcW w:w="6557" w:type="dxa"/>
          </w:tcPr>
          <w:p w:rsidR="00A37A88" w:rsidRP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Провести відповідну роботу з максимального залучення коштів підприємств, установ, громадських, благодійних, релігійних організацій для оздоровлення та відпочинку дітей пільгових категорій</w:t>
            </w:r>
          </w:p>
          <w:p w:rsidR="00A37A88" w:rsidRPr="00A37A88" w:rsidRDefault="00A37A88" w:rsidP="00A37A88">
            <w:pPr>
              <w:spacing w:after="0" w:line="240" w:lineRule="auto"/>
              <w:jc w:val="both"/>
              <w:rPr>
                <w:rFonts w:ascii="Times New Roman" w:eastAsia="Calibri" w:hAnsi="Times New Roman" w:cs="Times New Roman"/>
                <w:sz w:val="6"/>
                <w:szCs w:val="6"/>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 рад, об</w:t>
            </w:r>
            <w:r w:rsidRPr="00A37A88">
              <w:rPr>
                <w:rFonts w:ascii="Times New Roman" w:eastAsia="Calibri" w:hAnsi="Times New Roman" w:cs="Times New Roman"/>
                <w:sz w:val="28"/>
                <w:szCs w:val="24"/>
                <w:lang w:eastAsia="ru-RU"/>
              </w:rPr>
              <w:t>’</w:t>
            </w:r>
            <w:r w:rsidRPr="00A37A88">
              <w:rPr>
                <w:rFonts w:ascii="Times New Roman" w:eastAsia="Calibri" w:hAnsi="Times New Roman" w:cs="Times New Roman"/>
                <w:sz w:val="28"/>
                <w:szCs w:val="24"/>
                <w:lang w:val="uk-UA" w:eastAsia="ru-RU"/>
              </w:rPr>
              <w:t xml:space="preserve">єднані територіальні громади         </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9.</w:t>
            </w:r>
          </w:p>
        </w:tc>
        <w:tc>
          <w:tcPr>
            <w:tcW w:w="6557" w:type="dxa"/>
          </w:tcPr>
          <w:p w:rsidR="00A37A88" w:rsidRDefault="00A37A88" w:rsidP="008F6C83">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Порушити клопотання перед відповідними радами про підтримку дитячих закладів оздоровлення та відпочинку шляхом установлення пільг із землекористування, оплати комунально-побутових послуг, придбання продуктів харчування, сплати місцевих податків і зборів</w:t>
            </w:r>
          </w:p>
          <w:p w:rsidR="00CA40CF" w:rsidRPr="00A37A88" w:rsidRDefault="00CA40CF" w:rsidP="008F6C83">
            <w:pPr>
              <w:spacing w:after="0" w:line="240" w:lineRule="auto"/>
              <w:jc w:val="both"/>
              <w:rPr>
                <w:rFonts w:ascii="Times New Roman" w:eastAsia="Calibri" w:hAnsi="Times New Roman" w:cs="Times New Roman"/>
                <w:sz w:val="10"/>
                <w:szCs w:val="10"/>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 рад, об</w:t>
            </w:r>
            <w:r w:rsidRPr="00A37A88">
              <w:rPr>
                <w:rFonts w:ascii="Times New Roman" w:eastAsia="Calibri" w:hAnsi="Times New Roman" w:cs="Times New Roman"/>
                <w:sz w:val="28"/>
                <w:szCs w:val="24"/>
                <w:lang w:eastAsia="ru-RU"/>
              </w:rPr>
              <w:t>’</w:t>
            </w:r>
            <w:r w:rsidRPr="00A37A88">
              <w:rPr>
                <w:rFonts w:ascii="Times New Roman" w:eastAsia="Calibri" w:hAnsi="Times New Roman" w:cs="Times New Roman"/>
                <w:sz w:val="28"/>
                <w:szCs w:val="24"/>
                <w:lang w:val="uk-UA" w:eastAsia="ru-RU"/>
              </w:rPr>
              <w:t xml:space="preserve">єднані територіальні громади             </w:t>
            </w:r>
          </w:p>
        </w:tc>
      </w:tr>
      <w:tr w:rsidR="00003F8C" w:rsidRPr="00A37A88" w:rsidTr="000E3B78">
        <w:tc>
          <w:tcPr>
            <w:tcW w:w="629" w:type="dxa"/>
          </w:tcPr>
          <w:p w:rsidR="00A37A88" w:rsidRPr="00A37A88" w:rsidRDefault="00A37A88" w:rsidP="008F6C83">
            <w:pPr>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10.</w:t>
            </w:r>
          </w:p>
        </w:tc>
        <w:tc>
          <w:tcPr>
            <w:tcW w:w="6557" w:type="dxa"/>
          </w:tcPr>
          <w:p w:rsidR="00A37A88" w:rsidRPr="00A37A88" w:rsidRDefault="00A37A88" w:rsidP="008F6C83">
            <w:pPr>
              <w:spacing w:after="0" w:line="240" w:lineRule="auto"/>
              <w:ind w:right="-57"/>
              <w:jc w:val="both"/>
              <w:rPr>
                <w:rFonts w:ascii="Times New Roman" w:eastAsia="Calibri" w:hAnsi="Times New Roman" w:cs="Times New Roman"/>
                <w:sz w:val="20"/>
                <w:szCs w:val="20"/>
                <w:lang w:val="uk-UA" w:eastAsia="ru-RU"/>
              </w:rPr>
            </w:pPr>
            <w:r w:rsidRPr="00A37A88">
              <w:rPr>
                <w:rFonts w:ascii="Times New Roman" w:eastAsia="Calibri" w:hAnsi="Times New Roman" w:cs="Times New Roman"/>
                <w:sz w:val="28"/>
                <w:szCs w:val="28"/>
                <w:lang w:val="uk-UA" w:eastAsia="ru-RU"/>
              </w:rPr>
              <w:t>Ужити заходів щодо безперебійного функціонування електро-, водо-, газо- й теплопостачання в дитячих закладах оздоровлення та відпочинку під час перебування в них дітей</w:t>
            </w: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 рад, об</w:t>
            </w:r>
            <w:r w:rsidRPr="00A37A88">
              <w:rPr>
                <w:rFonts w:ascii="Times New Roman" w:eastAsia="Calibri" w:hAnsi="Times New Roman" w:cs="Times New Roman"/>
                <w:sz w:val="28"/>
                <w:szCs w:val="24"/>
                <w:lang w:eastAsia="ru-RU"/>
              </w:rPr>
              <w:t>’</w:t>
            </w:r>
            <w:r w:rsidRPr="00A37A88">
              <w:rPr>
                <w:rFonts w:ascii="Times New Roman" w:eastAsia="Calibri" w:hAnsi="Times New Roman" w:cs="Times New Roman"/>
                <w:sz w:val="28"/>
                <w:szCs w:val="24"/>
                <w:lang w:val="uk-UA" w:eastAsia="ru-RU"/>
              </w:rPr>
              <w:t xml:space="preserve">єднані територіальні громади             </w:t>
            </w:r>
          </w:p>
        </w:tc>
      </w:tr>
      <w:tr w:rsidR="00003F8C" w:rsidRPr="00A37A88" w:rsidTr="000E3B78">
        <w:tc>
          <w:tcPr>
            <w:tcW w:w="629" w:type="dxa"/>
          </w:tcPr>
          <w:p w:rsidR="008F6C83" w:rsidRPr="00A37A88" w:rsidRDefault="008F6C83" w:rsidP="00AD0336">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lastRenderedPageBreak/>
              <w:t>1</w:t>
            </w:r>
          </w:p>
        </w:tc>
        <w:tc>
          <w:tcPr>
            <w:tcW w:w="6557" w:type="dxa"/>
          </w:tcPr>
          <w:p w:rsidR="008F6C83" w:rsidRPr="00A37A88" w:rsidRDefault="008F6C83" w:rsidP="00AD0336">
            <w:pPr>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w:t>
            </w:r>
          </w:p>
        </w:tc>
        <w:tc>
          <w:tcPr>
            <w:tcW w:w="2605" w:type="dxa"/>
            <w:vAlign w:val="center"/>
          </w:tcPr>
          <w:p w:rsidR="008F6C83" w:rsidRPr="00A37A88" w:rsidRDefault="008F6C83" w:rsidP="00AD0336">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3</w:t>
            </w:r>
          </w:p>
        </w:tc>
        <w:tc>
          <w:tcPr>
            <w:tcW w:w="5909" w:type="dxa"/>
          </w:tcPr>
          <w:p w:rsidR="008F6C83" w:rsidRPr="00A37A88" w:rsidRDefault="008F6C83" w:rsidP="00AD0336">
            <w:pPr>
              <w:spacing w:after="0" w:line="240" w:lineRule="auto"/>
              <w:jc w:val="center"/>
              <w:rPr>
                <w:rFonts w:ascii="Times New Roman" w:eastAsia="Calibri" w:hAnsi="Times New Roman" w:cs="Times New Roman"/>
                <w:sz w:val="24"/>
                <w:szCs w:val="24"/>
                <w:lang w:val="uk-UA" w:eastAsia="ru-RU"/>
              </w:rPr>
            </w:pPr>
            <w:r w:rsidRPr="00A37A88">
              <w:rPr>
                <w:rFonts w:ascii="Times New Roman" w:eastAsia="Calibri" w:hAnsi="Times New Roman" w:cs="Times New Roman"/>
                <w:sz w:val="24"/>
                <w:szCs w:val="24"/>
                <w:lang w:val="uk-UA" w:eastAsia="ru-RU"/>
              </w:rPr>
              <w:t>4</w:t>
            </w:r>
          </w:p>
        </w:tc>
      </w:tr>
      <w:tr w:rsidR="00003F8C" w:rsidRPr="00A37A88" w:rsidTr="001F4BDF">
        <w:trPr>
          <w:trHeight w:val="2650"/>
        </w:trPr>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11.</w:t>
            </w:r>
          </w:p>
        </w:tc>
        <w:tc>
          <w:tcPr>
            <w:tcW w:w="6557" w:type="dxa"/>
          </w:tcPr>
          <w:p w:rsid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Здійснювати контроль за дотриманням суб’єктами підприємництва правил торгівлі алкогольними напоями та тютюновими виробами, проведення відповідних перевірок закладів торгівлі й громадського харчування, що реалізують алкогольні напої, тютюнові вироби поблизу місць розташування дитячих закладів оздоровлення та відпочинку і місць масового відпочинку дітей</w:t>
            </w:r>
          </w:p>
          <w:p w:rsidR="00A37A88" w:rsidRPr="00A37A88" w:rsidRDefault="00A37A88" w:rsidP="00A37A88">
            <w:pPr>
              <w:spacing w:after="0" w:line="240" w:lineRule="auto"/>
              <w:jc w:val="both"/>
              <w:rPr>
                <w:rFonts w:ascii="Times New Roman" w:eastAsia="Calibri" w:hAnsi="Times New Roman" w:cs="Times New Roman"/>
                <w:sz w:val="20"/>
                <w:szCs w:val="20"/>
                <w:lang w:val="uk-UA" w:eastAsia="ru-RU"/>
              </w:rPr>
            </w:pP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 рад, об</w:t>
            </w:r>
            <w:r w:rsidRPr="00A37A88">
              <w:rPr>
                <w:rFonts w:ascii="Times New Roman" w:eastAsia="Calibri" w:hAnsi="Times New Roman" w:cs="Times New Roman"/>
                <w:sz w:val="28"/>
                <w:szCs w:val="24"/>
                <w:lang w:eastAsia="ru-RU"/>
              </w:rPr>
              <w:t>’</w:t>
            </w:r>
            <w:r w:rsidRPr="00A37A88">
              <w:rPr>
                <w:rFonts w:ascii="Times New Roman" w:eastAsia="Calibri" w:hAnsi="Times New Roman" w:cs="Times New Roman"/>
                <w:sz w:val="28"/>
                <w:szCs w:val="24"/>
                <w:lang w:val="uk-UA" w:eastAsia="ru-RU"/>
              </w:rPr>
              <w:t xml:space="preserve">єднані територіальні громади                     </w:t>
            </w:r>
          </w:p>
        </w:tc>
      </w:tr>
      <w:tr w:rsidR="00003F8C" w:rsidRPr="001F07FC"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12.</w:t>
            </w:r>
          </w:p>
        </w:tc>
        <w:tc>
          <w:tcPr>
            <w:tcW w:w="6557" w:type="dxa"/>
          </w:tcPr>
          <w:p w:rsidR="00A37A88" w:rsidRPr="001F4BDF" w:rsidRDefault="00A37A88" w:rsidP="008F6C83">
            <w:pPr>
              <w:spacing w:after="0" w:line="240" w:lineRule="auto"/>
              <w:jc w:val="both"/>
              <w:rPr>
                <w:rFonts w:ascii="Times New Roman" w:eastAsia="Calibri" w:hAnsi="Times New Roman" w:cs="Times New Roman"/>
                <w:spacing w:val="-8"/>
                <w:sz w:val="28"/>
                <w:szCs w:val="28"/>
                <w:lang w:val="uk-UA" w:eastAsia="ru-RU"/>
              </w:rPr>
            </w:pPr>
            <w:r w:rsidRPr="001F4BDF">
              <w:rPr>
                <w:rFonts w:ascii="Times New Roman" w:eastAsia="Calibri" w:hAnsi="Times New Roman" w:cs="Times New Roman"/>
                <w:spacing w:val="-8"/>
                <w:sz w:val="28"/>
                <w:szCs w:val="28"/>
                <w:lang w:val="uk-UA" w:eastAsia="ru-RU"/>
              </w:rPr>
              <w:t xml:space="preserve">Забезпечити супровід організованих груп дітей до місць оздоровлення й у зворотному напрямку працівниками, які мають досвід роботи з дітьми, працівниками </w:t>
            </w:r>
            <w:r w:rsidR="008F6C83" w:rsidRPr="001F4BDF">
              <w:rPr>
                <w:rFonts w:ascii="Times New Roman" w:eastAsia="Calibri" w:hAnsi="Times New Roman" w:cs="Times New Roman"/>
                <w:spacing w:val="-8"/>
                <w:sz w:val="28"/>
                <w:szCs w:val="28"/>
                <w:lang w:val="uk-UA" w:eastAsia="ru-RU"/>
              </w:rPr>
              <w:t>національної поліції</w:t>
            </w:r>
            <w:r w:rsidRPr="001F4BDF">
              <w:rPr>
                <w:rFonts w:ascii="Times New Roman" w:eastAsia="Calibri" w:hAnsi="Times New Roman" w:cs="Times New Roman"/>
                <w:spacing w:val="-8"/>
                <w:sz w:val="28"/>
                <w:szCs w:val="28"/>
                <w:lang w:val="uk-UA" w:eastAsia="ru-RU"/>
              </w:rPr>
              <w:t>, медичними працівниками</w:t>
            </w:r>
          </w:p>
          <w:p w:rsidR="00CA40CF" w:rsidRPr="002C4718" w:rsidRDefault="00CA40CF" w:rsidP="008F6C83">
            <w:pPr>
              <w:spacing w:after="0" w:line="240" w:lineRule="auto"/>
              <w:jc w:val="both"/>
              <w:rPr>
                <w:rFonts w:ascii="Times New Roman" w:eastAsia="Calibri" w:hAnsi="Times New Roman" w:cs="Times New Roman"/>
                <w:sz w:val="16"/>
                <w:szCs w:val="16"/>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w:t>
            </w:r>
          </w:p>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рад, об</w:t>
            </w:r>
            <w:r w:rsidRPr="00983DC4">
              <w:rPr>
                <w:rFonts w:ascii="Times New Roman" w:eastAsia="Calibri" w:hAnsi="Times New Roman" w:cs="Times New Roman"/>
                <w:sz w:val="28"/>
                <w:szCs w:val="24"/>
                <w:lang w:val="uk-UA" w:eastAsia="ru-RU"/>
              </w:rPr>
              <w:t>’</w:t>
            </w:r>
            <w:r w:rsidRPr="00A37A88">
              <w:rPr>
                <w:rFonts w:ascii="Times New Roman" w:eastAsia="Calibri" w:hAnsi="Times New Roman" w:cs="Times New Roman"/>
                <w:sz w:val="28"/>
                <w:szCs w:val="24"/>
                <w:lang w:val="uk-UA" w:eastAsia="ru-RU"/>
              </w:rPr>
              <w:t xml:space="preserve">єднані територіальні громади,                     </w:t>
            </w:r>
            <w:r w:rsidR="001F07FC">
              <w:rPr>
                <w:rFonts w:ascii="Times New Roman" w:eastAsia="Calibri" w:hAnsi="Times New Roman" w:cs="Times New Roman"/>
                <w:sz w:val="28"/>
                <w:szCs w:val="24"/>
                <w:lang w:val="uk-UA" w:eastAsia="ru-RU"/>
              </w:rPr>
              <w:t xml:space="preserve">управління  патрульної  поліції  </w:t>
            </w:r>
            <w:r w:rsidRPr="00A37A88">
              <w:rPr>
                <w:rFonts w:ascii="Times New Roman" w:eastAsia="Calibri" w:hAnsi="Times New Roman" w:cs="Times New Roman"/>
                <w:sz w:val="28"/>
                <w:szCs w:val="28"/>
                <w:lang w:val="uk-UA" w:eastAsia="ru-RU"/>
              </w:rPr>
              <w:t>в</w:t>
            </w:r>
            <w:r w:rsidR="001F07FC">
              <w:rPr>
                <w:rFonts w:ascii="Times New Roman" w:eastAsia="Calibri" w:hAnsi="Times New Roman" w:cs="Times New Roman"/>
                <w:sz w:val="28"/>
                <w:szCs w:val="28"/>
                <w:lang w:val="uk-UA" w:eastAsia="ru-RU"/>
              </w:rPr>
              <w:t xml:space="preserve"> </w:t>
            </w:r>
            <w:r w:rsidR="00983DC4">
              <w:rPr>
                <w:rFonts w:ascii="Times New Roman" w:eastAsia="Calibri" w:hAnsi="Times New Roman" w:cs="Times New Roman"/>
                <w:sz w:val="28"/>
                <w:szCs w:val="28"/>
                <w:lang w:val="uk-UA" w:eastAsia="ru-RU"/>
              </w:rPr>
              <w:t xml:space="preserve"> </w:t>
            </w:r>
            <w:r w:rsidRPr="00983DC4">
              <w:rPr>
                <w:rFonts w:ascii="Times New Roman" w:eastAsia="Calibri" w:hAnsi="Times New Roman" w:cs="Times New Roman"/>
                <w:sz w:val="28"/>
                <w:szCs w:val="28"/>
                <w:lang w:val="uk-UA" w:eastAsia="ru-RU"/>
              </w:rPr>
              <w:t>області</w:t>
            </w:r>
          </w:p>
          <w:p w:rsidR="00A37A88" w:rsidRPr="00A37A88" w:rsidRDefault="00A37A88" w:rsidP="00A37A88">
            <w:pPr>
              <w:spacing w:after="0" w:line="240" w:lineRule="auto"/>
              <w:jc w:val="both"/>
              <w:rPr>
                <w:rFonts w:ascii="Times New Roman" w:eastAsia="Calibri" w:hAnsi="Times New Roman" w:cs="Times New Roman"/>
                <w:sz w:val="20"/>
                <w:szCs w:val="20"/>
                <w:lang w:val="uk-UA" w:eastAsia="ru-RU"/>
              </w:rPr>
            </w:pPr>
          </w:p>
        </w:tc>
      </w:tr>
      <w:tr w:rsidR="00003F8C" w:rsidRPr="00B5719F" w:rsidTr="001F4BDF">
        <w:trPr>
          <w:trHeight w:val="1709"/>
        </w:trPr>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13.</w:t>
            </w:r>
          </w:p>
        </w:tc>
        <w:tc>
          <w:tcPr>
            <w:tcW w:w="6557" w:type="dxa"/>
          </w:tcPr>
          <w:p w:rsid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Здійснювати контроль за перебуванням дітей у сім</w:t>
            </w:r>
            <w:r w:rsidRPr="00A37A88">
              <w:rPr>
                <w:rFonts w:ascii="Times New Roman" w:eastAsia="Calibri" w:hAnsi="Times New Roman" w:cs="Times New Roman"/>
                <w:sz w:val="28"/>
                <w:szCs w:val="28"/>
                <w:lang w:eastAsia="ru-RU"/>
              </w:rPr>
              <w:t>’</w:t>
            </w:r>
            <w:r w:rsidRPr="00A37A88">
              <w:rPr>
                <w:rFonts w:ascii="Times New Roman" w:eastAsia="Calibri" w:hAnsi="Times New Roman" w:cs="Times New Roman"/>
                <w:sz w:val="28"/>
                <w:szCs w:val="28"/>
                <w:lang w:val="uk-UA" w:eastAsia="ru-RU"/>
              </w:rPr>
              <w:t xml:space="preserve">ях, які опинилися у складних життєвих обставинах, залучати їх до організованих форм відпочинку з метою недопущення правопорушень на побутовому ґрунті </w:t>
            </w:r>
          </w:p>
          <w:p w:rsidR="00A37A88" w:rsidRPr="001F4BDF" w:rsidRDefault="00A37A88" w:rsidP="00A37A88">
            <w:pPr>
              <w:spacing w:after="0" w:line="240" w:lineRule="auto"/>
              <w:jc w:val="both"/>
              <w:rPr>
                <w:rFonts w:ascii="Times New Roman" w:eastAsia="Calibri" w:hAnsi="Times New Roman" w:cs="Times New Roman"/>
                <w:sz w:val="16"/>
                <w:szCs w:val="16"/>
                <w:lang w:val="uk-UA" w:eastAsia="ru-RU"/>
              </w:rPr>
            </w:pP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постійно </w:t>
            </w:r>
          </w:p>
        </w:tc>
        <w:tc>
          <w:tcPr>
            <w:tcW w:w="5909" w:type="dxa"/>
          </w:tcPr>
          <w:p w:rsidR="00A37A88" w:rsidRPr="00A37A88" w:rsidRDefault="00A37A88"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райдержадміністрації, виконкоми міських (міст обласного значення) рад, об’єднані територіальні громади, служба у справах дітей облдержадміністрації</w:t>
            </w:r>
          </w:p>
        </w:tc>
      </w:tr>
      <w:tr w:rsidR="00003F8C" w:rsidRPr="00B5719F" w:rsidTr="001F4BDF">
        <w:trPr>
          <w:trHeight w:val="1323"/>
        </w:trPr>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14.</w:t>
            </w:r>
          </w:p>
        </w:tc>
        <w:tc>
          <w:tcPr>
            <w:tcW w:w="6557" w:type="dxa"/>
          </w:tcPr>
          <w:p w:rsidR="00A37A88" w:rsidRP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Організувати проведення засідань обласної міжвідомчої комісії з питань організації та проведення оздоровлення і відпочинку дітей (у т.ч. виїзних під час літнього сезону)</w:t>
            </w:r>
          </w:p>
          <w:p w:rsidR="00A37A88" w:rsidRPr="001F4BDF" w:rsidRDefault="00A37A88" w:rsidP="00A37A88">
            <w:pPr>
              <w:spacing w:after="0" w:line="240" w:lineRule="auto"/>
              <w:jc w:val="both"/>
              <w:rPr>
                <w:rFonts w:ascii="Times New Roman" w:eastAsia="Calibri" w:hAnsi="Times New Roman" w:cs="Times New Roman"/>
                <w:sz w:val="16"/>
                <w:szCs w:val="16"/>
                <w:lang w:val="uk-UA" w:eastAsia="ru-RU"/>
              </w:rPr>
            </w:pP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A37A88" w:rsidRPr="00A37A88" w:rsidRDefault="00CA40CF" w:rsidP="00A37A88">
            <w:pPr>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д</w:t>
            </w:r>
            <w:r w:rsidR="00983DC4">
              <w:rPr>
                <w:rFonts w:ascii="Times New Roman" w:eastAsia="Calibri" w:hAnsi="Times New Roman" w:cs="Times New Roman"/>
                <w:sz w:val="28"/>
                <w:szCs w:val="24"/>
                <w:lang w:val="uk-UA" w:eastAsia="ru-RU"/>
              </w:rPr>
              <w:t xml:space="preserve">епартамент </w:t>
            </w:r>
            <w:r w:rsidR="00C4118B">
              <w:rPr>
                <w:rFonts w:ascii="Times New Roman" w:eastAsia="Calibri" w:hAnsi="Times New Roman" w:cs="Times New Roman"/>
                <w:sz w:val="28"/>
                <w:szCs w:val="24"/>
                <w:lang w:val="uk-UA" w:eastAsia="ru-RU"/>
              </w:rPr>
              <w:t xml:space="preserve"> </w:t>
            </w:r>
            <w:r w:rsidR="00983DC4">
              <w:rPr>
                <w:rFonts w:ascii="Times New Roman" w:eastAsia="Calibri" w:hAnsi="Times New Roman" w:cs="Times New Roman"/>
                <w:sz w:val="28"/>
                <w:szCs w:val="24"/>
                <w:lang w:val="uk-UA" w:eastAsia="ru-RU"/>
              </w:rPr>
              <w:t>с</w:t>
            </w:r>
            <w:r w:rsidR="00C4118B">
              <w:rPr>
                <w:rFonts w:ascii="Times New Roman" w:eastAsia="Calibri" w:hAnsi="Times New Roman" w:cs="Times New Roman"/>
                <w:sz w:val="28"/>
                <w:szCs w:val="24"/>
                <w:lang w:val="uk-UA" w:eastAsia="ru-RU"/>
              </w:rPr>
              <w:t>о</w:t>
            </w:r>
            <w:r w:rsidR="00983DC4">
              <w:rPr>
                <w:rFonts w:ascii="Times New Roman" w:eastAsia="Calibri" w:hAnsi="Times New Roman" w:cs="Times New Roman"/>
                <w:sz w:val="28"/>
                <w:szCs w:val="24"/>
                <w:lang w:val="uk-UA" w:eastAsia="ru-RU"/>
              </w:rPr>
              <w:t>ці</w:t>
            </w:r>
            <w:r w:rsidR="00C4118B">
              <w:rPr>
                <w:rFonts w:ascii="Times New Roman" w:eastAsia="Calibri" w:hAnsi="Times New Roman" w:cs="Times New Roman"/>
                <w:sz w:val="28"/>
                <w:szCs w:val="24"/>
                <w:lang w:val="uk-UA" w:eastAsia="ru-RU"/>
              </w:rPr>
              <w:t>а</w:t>
            </w:r>
            <w:r w:rsidR="00983DC4">
              <w:rPr>
                <w:rFonts w:ascii="Times New Roman" w:eastAsia="Calibri" w:hAnsi="Times New Roman" w:cs="Times New Roman"/>
                <w:sz w:val="28"/>
                <w:szCs w:val="24"/>
                <w:lang w:val="uk-UA" w:eastAsia="ru-RU"/>
              </w:rPr>
              <w:t>льного захисту населення</w:t>
            </w:r>
            <w:r w:rsidR="00A37A88" w:rsidRPr="00A37A88">
              <w:rPr>
                <w:rFonts w:ascii="Times New Roman" w:eastAsia="Calibri" w:hAnsi="Times New Roman" w:cs="Times New Roman"/>
                <w:sz w:val="28"/>
                <w:szCs w:val="24"/>
                <w:lang w:val="uk-UA" w:eastAsia="ru-RU"/>
              </w:rPr>
              <w:t xml:space="preserve"> облдержадміністрації, райдержадміністрації, виконкоми міських (міст обласного значення) рад, об’єднані територіальні громади                     </w:t>
            </w:r>
          </w:p>
          <w:p w:rsidR="00A37A88" w:rsidRPr="001F4BDF" w:rsidRDefault="00A37A88" w:rsidP="00A37A88">
            <w:pPr>
              <w:spacing w:after="0" w:line="240" w:lineRule="auto"/>
              <w:jc w:val="both"/>
              <w:rPr>
                <w:rFonts w:ascii="Times New Roman" w:eastAsia="Calibri" w:hAnsi="Times New Roman" w:cs="Times New Roman"/>
                <w:sz w:val="16"/>
                <w:szCs w:val="16"/>
                <w:lang w:val="uk-UA" w:eastAsia="ru-RU"/>
              </w:rPr>
            </w:pPr>
          </w:p>
        </w:tc>
      </w:tr>
      <w:tr w:rsidR="00003F8C" w:rsidRPr="00B5719F" w:rsidTr="000E3B78">
        <w:trPr>
          <w:trHeight w:val="968"/>
        </w:trPr>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15.</w:t>
            </w:r>
          </w:p>
        </w:tc>
        <w:tc>
          <w:tcPr>
            <w:tcW w:w="6557" w:type="dxa"/>
          </w:tcPr>
          <w:p w:rsidR="00A37A88" w:rsidRPr="00A37A88" w:rsidRDefault="00A37A88" w:rsidP="001F4BDF">
            <w:pPr>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Забезпечити подання державної форми звітності відповідно до наказу Міністерства соціальної політики України від 06</w:t>
            </w:r>
            <w:r w:rsidRPr="00A37A88">
              <w:rPr>
                <w:rFonts w:ascii="Times New Roman" w:eastAsia="Calibri" w:hAnsi="Times New Roman" w:cs="Times New Roman"/>
                <w:sz w:val="28"/>
                <w:szCs w:val="24"/>
                <w:lang w:eastAsia="ru-RU"/>
              </w:rPr>
              <w:t> </w:t>
            </w:r>
            <w:r w:rsidRPr="00A37A88">
              <w:rPr>
                <w:rFonts w:ascii="Times New Roman" w:eastAsia="Calibri" w:hAnsi="Times New Roman" w:cs="Times New Roman"/>
                <w:sz w:val="28"/>
                <w:szCs w:val="24"/>
                <w:lang w:val="uk-UA" w:eastAsia="ru-RU"/>
              </w:rPr>
              <w:t xml:space="preserve">березня 2017 року № 339, зареєстрованого в Міністерстві юстиції України </w:t>
            </w:r>
            <w:r w:rsidR="001F4BDF">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29 </w:t>
            </w:r>
            <w:r w:rsidR="001F4BDF" w:rsidRPr="00A37A88">
              <w:rPr>
                <w:rFonts w:ascii="Times New Roman" w:eastAsia="Calibri" w:hAnsi="Times New Roman" w:cs="Times New Roman"/>
                <w:sz w:val="28"/>
                <w:szCs w:val="24"/>
                <w:lang w:val="uk-UA" w:eastAsia="ru-RU"/>
              </w:rPr>
              <w:t>березня 2017 року за №</w:t>
            </w:r>
            <w:r w:rsidR="001F4BDF" w:rsidRPr="00A37A88">
              <w:rPr>
                <w:rFonts w:ascii="Times New Roman" w:eastAsia="Calibri" w:hAnsi="Times New Roman" w:cs="Times New Roman"/>
                <w:sz w:val="28"/>
                <w:szCs w:val="24"/>
                <w:lang w:eastAsia="ru-RU"/>
              </w:rPr>
              <w:t> </w:t>
            </w:r>
            <w:r w:rsidR="001F4BDF" w:rsidRPr="00A37A88">
              <w:rPr>
                <w:rFonts w:ascii="Times New Roman" w:eastAsia="Calibri" w:hAnsi="Times New Roman" w:cs="Times New Roman"/>
                <w:sz w:val="28"/>
                <w:szCs w:val="24"/>
                <w:lang w:val="uk-UA" w:eastAsia="ru-RU"/>
              </w:rPr>
              <w:t>426/30294, за формою</w:t>
            </w:r>
          </w:p>
        </w:tc>
        <w:tc>
          <w:tcPr>
            <w:tcW w:w="2605" w:type="dxa"/>
            <w:vAlign w:val="center"/>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10 вересня,</w:t>
            </w:r>
          </w:p>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10 лютого</w:t>
            </w:r>
          </w:p>
        </w:tc>
        <w:tc>
          <w:tcPr>
            <w:tcW w:w="5909" w:type="dxa"/>
          </w:tcPr>
          <w:p w:rsidR="00A37A88" w:rsidRPr="001F4BDF" w:rsidRDefault="00A37A88" w:rsidP="00C4118B">
            <w:pPr>
              <w:spacing w:after="0" w:line="240" w:lineRule="auto"/>
              <w:rPr>
                <w:rFonts w:ascii="Times New Roman" w:eastAsia="Calibri" w:hAnsi="Times New Roman" w:cs="Times New Roman"/>
                <w:spacing w:val="-8"/>
                <w:sz w:val="28"/>
                <w:szCs w:val="24"/>
                <w:lang w:val="uk-UA" w:eastAsia="ru-RU"/>
              </w:rPr>
            </w:pPr>
            <w:r w:rsidRPr="001F4BDF">
              <w:rPr>
                <w:rFonts w:ascii="Times New Roman" w:eastAsia="Calibri" w:hAnsi="Times New Roman" w:cs="Times New Roman"/>
                <w:spacing w:val="-8"/>
                <w:sz w:val="28"/>
                <w:szCs w:val="24"/>
                <w:lang w:val="uk-UA" w:eastAsia="ru-RU"/>
              </w:rPr>
              <w:t xml:space="preserve">райдержадміністрації, виконкоми міських (міст обласного значення) рад, об’єднані територіальні громади, </w:t>
            </w:r>
            <w:r w:rsidR="001F4BDF">
              <w:rPr>
                <w:rFonts w:ascii="Times New Roman" w:eastAsia="Calibri" w:hAnsi="Times New Roman" w:cs="Times New Roman"/>
                <w:spacing w:val="-8"/>
                <w:sz w:val="28"/>
                <w:szCs w:val="24"/>
                <w:lang w:val="uk-UA" w:eastAsia="ru-RU"/>
              </w:rPr>
              <w:t xml:space="preserve"> </w:t>
            </w:r>
            <w:r w:rsidR="00C4118B" w:rsidRPr="001F4BDF">
              <w:rPr>
                <w:rFonts w:ascii="Times New Roman" w:eastAsia="Calibri" w:hAnsi="Times New Roman" w:cs="Times New Roman"/>
                <w:spacing w:val="-8"/>
                <w:sz w:val="28"/>
                <w:szCs w:val="24"/>
                <w:lang w:val="uk-UA" w:eastAsia="ru-RU"/>
              </w:rPr>
              <w:t>департамент соціального захисту населення</w:t>
            </w:r>
            <w:r w:rsidRPr="001F4BDF">
              <w:rPr>
                <w:rFonts w:ascii="Times New Roman" w:eastAsia="Calibri" w:hAnsi="Times New Roman" w:cs="Times New Roman"/>
                <w:spacing w:val="-8"/>
                <w:sz w:val="28"/>
                <w:szCs w:val="24"/>
                <w:lang w:val="uk-UA" w:eastAsia="ru-RU"/>
              </w:rPr>
              <w:t xml:space="preserve"> облдержадміністрації</w:t>
            </w:r>
          </w:p>
        </w:tc>
      </w:tr>
      <w:tr w:rsidR="001F4BDF" w:rsidRPr="00A37A88" w:rsidTr="001F4BDF">
        <w:trPr>
          <w:trHeight w:val="278"/>
        </w:trPr>
        <w:tc>
          <w:tcPr>
            <w:tcW w:w="629" w:type="dxa"/>
          </w:tcPr>
          <w:p w:rsidR="001F4BDF" w:rsidRPr="00A37A88" w:rsidRDefault="001F4BDF" w:rsidP="001F4BDF">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lastRenderedPageBreak/>
              <w:t>1</w:t>
            </w:r>
          </w:p>
        </w:tc>
        <w:tc>
          <w:tcPr>
            <w:tcW w:w="6557" w:type="dxa"/>
          </w:tcPr>
          <w:p w:rsidR="001F4BDF" w:rsidRPr="00A37A88" w:rsidRDefault="001F4BDF" w:rsidP="001F4BDF">
            <w:pPr>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w:t>
            </w:r>
          </w:p>
        </w:tc>
        <w:tc>
          <w:tcPr>
            <w:tcW w:w="2605" w:type="dxa"/>
            <w:vAlign w:val="center"/>
          </w:tcPr>
          <w:p w:rsidR="001F4BDF" w:rsidRPr="00A37A88" w:rsidRDefault="001F4BDF" w:rsidP="001F4BDF">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3</w:t>
            </w:r>
          </w:p>
        </w:tc>
        <w:tc>
          <w:tcPr>
            <w:tcW w:w="5909" w:type="dxa"/>
          </w:tcPr>
          <w:p w:rsidR="001F4BDF" w:rsidRPr="00A37A88" w:rsidRDefault="001F4BDF" w:rsidP="001F4BDF">
            <w:pPr>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4</w:t>
            </w:r>
          </w:p>
        </w:tc>
      </w:tr>
      <w:tr w:rsidR="001F4BDF" w:rsidRPr="00A37A88" w:rsidTr="000E3B78">
        <w:trPr>
          <w:trHeight w:val="967"/>
        </w:trPr>
        <w:tc>
          <w:tcPr>
            <w:tcW w:w="629" w:type="dxa"/>
          </w:tcPr>
          <w:p w:rsidR="001F4BDF" w:rsidRPr="00A37A88" w:rsidRDefault="001F4BDF" w:rsidP="00A37A88">
            <w:pPr>
              <w:tabs>
                <w:tab w:val="left" w:pos="1080"/>
              </w:tabs>
              <w:spacing w:after="0" w:line="240" w:lineRule="auto"/>
              <w:jc w:val="center"/>
              <w:rPr>
                <w:rFonts w:ascii="Times New Roman" w:eastAsia="Calibri" w:hAnsi="Times New Roman" w:cs="Times New Roman"/>
                <w:sz w:val="28"/>
                <w:szCs w:val="28"/>
                <w:lang w:val="uk-UA" w:eastAsia="ru-RU"/>
              </w:rPr>
            </w:pPr>
          </w:p>
        </w:tc>
        <w:tc>
          <w:tcPr>
            <w:tcW w:w="6557" w:type="dxa"/>
          </w:tcPr>
          <w:p w:rsidR="001F4BDF" w:rsidRPr="00A37A88" w:rsidRDefault="001F4BDF" w:rsidP="00A37A88">
            <w:pPr>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2-ОБК «Звіт про охоплення дітей шкільного віку оздоровленням та відпочинком за бюджетні кошти у 201</w:t>
            </w:r>
            <w:r>
              <w:rPr>
                <w:rFonts w:ascii="Times New Roman" w:eastAsia="Calibri" w:hAnsi="Times New Roman" w:cs="Times New Roman"/>
                <w:sz w:val="28"/>
                <w:szCs w:val="24"/>
                <w:lang w:val="uk-UA" w:eastAsia="ru-RU"/>
              </w:rPr>
              <w:t>9</w:t>
            </w:r>
            <w:r w:rsidRPr="00A37A88">
              <w:rPr>
                <w:rFonts w:ascii="Times New Roman" w:eastAsia="Calibri" w:hAnsi="Times New Roman" w:cs="Times New Roman"/>
                <w:sz w:val="28"/>
                <w:szCs w:val="24"/>
                <w:lang w:val="uk-UA" w:eastAsia="ru-RU"/>
              </w:rPr>
              <w:t xml:space="preserve"> році»</w:t>
            </w:r>
          </w:p>
        </w:tc>
        <w:tc>
          <w:tcPr>
            <w:tcW w:w="2605" w:type="dxa"/>
            <w:vAlign w:val="center"/>
          </w:tcPr>
          <w:p w:rsidR="001F4BDF" w:rsidRPr="00A37A88" w:rsidRDefault="001F4BDF" w:rsidP="001F4BDF">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20 вересня,</w:t>
            </w:r>
          </w:p>
          <w:p w:rsidR="001F4BDF" w:rsidRPr="00A37A88" w:rsidRDefault="001F4BDF" w:rsidP="001F4BDF">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20 лютого</w:t>
            </w:r>
          </w:p>
        </w:tc>
        <w:tc>
          <w:tcPr>
            <w:tcW w:w="5909" w:type="dxa"/>
          </w:tcPr>
          <w:p w:rsidR="001F4BDF" w:rsidRDefault="001F4BDF" w:rsidP="00A37A88">
            <w:pPr>
              <w:spacing w:after="0" w:line="240" w:lineRule="auto"/>
              <w:jc w:val="both"/>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департамент соціального захисту населення</w:t>
            </w:r>
            <w:r w:rsidRPr="00A37A88">
              <w:rPr>
                <w:rFonts w:ascii="Times New Roman" w:eastAsia="Calibri" w:hAnsi="Times New Roman" w:cs="Times New Roman"/>
                <w:sz w:val="28"/>
                <w:szCs w:val="24"/>
                <w:lang w:val="uk-UA" w:eastAsia="ru-RU"/>
              </w:rPr>
              <w:t xml:space="preserve"> облдержадміністрації</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16.</w:t>
            </w:r>
          </w:p>
        </w:tc>
        <w:tc>
          <w:tcPr>
            <w:tcW w:w="6557" w:type="dxa"/>
          </w:tcPr>
          <w:p w:rsidR="00A37A88" w:rsidRP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Провести аналіз стану готовності позаміських закладів оздоровлення та відпочинку до роботи у літньому оздоровчому сезоні</w:t>
            </w: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25 травня</w:t>
            </w:r>
          </w:p>
        </w:tc>
        <w:tc>
          <w:tcPr>
            <w:tcW w:w="5909" w:type="dxa"/>
          </w:tcPr>
          <w:p w:rsidR="00C4118B" w:rsidRPr="00A37A88" w:rsidRDefault="00C4118B" w:rsidP="001F4BDF">
            <w:pPr>
              <w:tabs>
                <w:tab w:val="left" w:pos="1080"/>
              </w:tabs>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 xml:space="preserve">департамент соціального захисту населення, </w:t>
            </w:r>
            <w:r w:rsidR="00A37A88" w:rsidRPr="00A37A88">
              <w:rPr>
                <w:rFonts w:ascii="Times New Roman" w:eastAsia="Calibri" w:hAnsi="Times New Roman" w:cs="Times New Roman"/>
                <w:sz w:val="28"/>
                <w:szCs w:val="24"/>
                <w:lang w:val="uk-UA" w:eastAsia="ru-RU"/>
              </w:rPr>
              <w:t>управління освіти, науки та молоді облдержадміністрації, райдержадміністрації, виконкоми міських (міст обласного значення) рад, головне управління Держпродспоживслужби в області, управління Державної служби України з надзвичайних ситуацій в області,  управління Держпраці в області</w:t>
            </w:r>
            <w:r>
              <w:rPr>
                <w:rFonts w:ascii="Times New Roman" w:eastAsia="Calibri" w:hAnsi="Times New Roman" w:cs="Times New Roman"/>
                <w:sz w:val="28"/>
                <w:szCs w:val="24"/>
                <w:lang w:val="uk-UA" w:eastAsia="ru-RU"/>
              </w:rPr>
              <w:t>,</w:t>
            </w:r>
            <w:r w:rsidR="00A37A88" w:rsidRPr="00A37A88">
              <w:rPr>
                <w:rFonts w:ascii="Times New Roman" w:eastAsia="Calibri" w:hAnsi="Times New Roman" w:cs="Times New Roman"/>
                <w:sz w:val="28"/>
                <w:szCs w:val="28"/>
                <w:lang w:val="uk-UA" w:eastAsia="ru-RU"/>
              </w:rPr>
              <w:t xml:space="preserve"> державна установа «Волинський обласний лабораторний центр  М</w:t>
            </w:r>
            <w:r w:rsidR="00A8256A">
              <w:rPr>
                <w:rFonts w:ascii="Times New Roman" w:eastAsia="Calibri" w:hAnsi="Times New Roman" w:cs="Times New Roman"/>
                <w:sz w:val="28"/>
                <w:szCs w:val="28"/>
                <w:lang w:val="uk-UA" w:eastAsia="ru-RU"/>
              </w:rPr>
              <w:t>ОЗ</w:t>
            </w:r>
            <w:r w:rsidR="00A37A88" w:rsidRPr="00A37A88">
              <w:rPr>
                <w:rFonts w:ascii="Times New Roman" w:eastAsia="Calibri" w:hAnsi="Times New Roman" w:cs="Times New Roman"/>
                <w:sz w:val="28"/>
                <w:szCs w:val="28"/>
                <w:lang w:val="uk-UA" w:eastAsia="ru-RU"/>
              </w:rPr>
              <w:t xml:space="preserve">  України»</w:t>
            </w:r>
          </w:p>
        </w:tc>
      </w:tr>
      <w:tr w:rsidR="00FF0944" w:rsidRPr="00A37A88" w:rsidTr="000E3B78">
        <w:tc>
          <w:tcPr>
            <w:tcW w:w="629" w:type="dxa"/>
          </w:tcPr>
          <w:p w:rsidR="00FF0944" w:rsidRPr="00A37A88" w:rsidRDefault="00FF0944" w:rsidP="00A37A88">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17.</w:t>
            </w:r>
          </w:p>
        </w:tc>
        <w:tc>
          <w:tcPr>
            <w:tcW w:w="6557" w:type="dxa"/>
          </w:tcPr>
          <w:p w:rsidR="00FF0944" w:rsidRPr="00A37A88" w:rsidRDefault="009572C2" w:rsidP="009572C2">
            <w:pPr>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Провести державну реєстрацію потужностей операторів ринку (харчоблоків) у територіальних управліннях </w:t>
            </w:r>
            <w:r w:rsidRPr="00A37A88">
              <w:rPr>
                <w:rFonts w:ascii="Times New Roman" w:eastAsia="Calibri" w:hAnsi="Times New Roman" w:cs="Times New Roman"/>
                <w:sz w:val="28"/>
                <w:szCs w:val="28"/>
                <w:lang w:val="uk-UA" w:eastAsia="ru-RU"/>
              </w:rPr>
              <w:t>головного управління Держпродспоживслужби в області</w:t>
            </w:r>
            <w:r>
              <w:rPr>
                <w:rFonts w:ascii="Times New Roman" w:eastAsia="Calibri" w:hAnsi="Times New Roman" w:cs="Times New Roman"/>
                <w:sz w:val="28"/>
                <w:szCs w:val="28"/>
                <w:lang w:val="uk-UA" w:eastAsia="ru-RU"/>
              </w:rPr>
              <w:t xml:space="preserve"> </w:t>
            </w:r>
            <w:r w:rsidR="00FF0944">
              <w:rPr>
                <w:rFonts w:ascii="Times New Roman" w:eastAsia="Calibri" w:hAnsi="Times New Roman" w:cs="Times New Roman"/>
                <w:sz w:val="28"/>
                <w:szCs w:val="28"/>
                <w:lang w:val="uk-UA" w:eastAsia="ru-RU"/>
              </w:rPr>
              <w:t xml:space="preserve"> </w:t>
            </w:r>
          </w:p>
        </w:tc>
        <w:tc>
          <w:tcPr>
            <w:tcW w:w="2605" w:type="dxa"/>
            <w:vAlign w:val="center"/>
          </w:tcPr>
          <w:p w:rsidR="00FF0944" w:rsidRPr="00A37A88" w:rsidRDefault="00A8256A"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FF0944" w:rsidRPr="00A37A88" w:rsidRDefault="009572C2" w:rsidP="009572C2">
            <w:pPr>
              <w:tabs>
                <w:tab w:val="left" w:pos="1080"/>
              </w:tabs>
              <w:spacing w:after="0" w:line="240" w:lineRule="auto"/>
              <w:jc w:val="both"/>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 xml:space="preserve">власники (керівники) позаміських закладів оздоровлення та відпочинку </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18.</w:t>
            </w:r>
          </w:p>
        </w:tc>
        <w:tc>
          <w:tcPr>
            <w:tcW w:w="6557" w:type="dxa"/>
          </w:tcPr>
          <w:p w:rsidR="00A37A88" w:rsidRPr="00A37A88" w:rsidRDefault="00A37A88" w:rsidP="00FF0944">
            <w:pPr>
              <w:tabs>
                <w:tab w:val="left" w:pos="1080"/>
              </w:tabs>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Погодити </w:t>
            </w:r>
            <w:r w:rsidR="00FF0944">
              <w:rPr>
                <w:rFonts w:ascii="Times New Roman" w:eastAsia="Calibri" w:hAnsi="Times New Roman" w:cs="Times New Roman"/>
                <w:sz w:val="28"/>
                <w:szCs w:val="24"/>
                <w:lang w:val="uk-UA" w:eastAsia="ru-RU"/>
              </w:rPr>
              <w:t xml:space="preserve">постачальників харчових продуктів, </w:t>
            </w:r>
            <w:r w:rsidRPr="00A37A88">
              <w:rPr>
                <w:rFonts w:ascii="Times New Roman" w:eastAsia="Calibri" w:hAnsi="Times New Roman" w:cs="Times New Roman"/>
                <w:sz w:val="28"/>
                <w:szCs w:val="24"/>
                <w:lang w:val="uk-UA" w:eastAsia="ru-RU"/>
              </w:rPr>
              <w:t xml:space="preserve">асортимент продуктів, перспективні меню дитячих закладів оздоровлення та відпочинку з територіальними </w:t>
            </w:r>
            <w:r w:rsidR="00FF0944">
              <w:rPr>
                <w:rFonts w:ascii="Times New Roman" w:eastAsia="Calibri" w:hAnsi="Times New Roman" w:cs="Times New Roman"/>
                <w:sz w:val="28"/>
                <w:szCs w:val="24"/>
                <w:lang w:val="uk-UA" w:eastAsia="ru-RU"/>
              </w:rPr>
              <w:t xml:space="preserve">управліннями </w:t>
            </w:r>
            <w:r w:rsidRPr="00A37A88">
              <w:rPr>
                <w:rFonts w:ascii="Times New Roman" w:eastAsia="Calibri" w:hAnsi="Times New Roman" w:cs="Times New Roman"/>
                <w:sz w:val="28"/>
                <w:szCs w:val="28"/>
                <w:lang w:val="uk-UA" w:eastAsia="ru-RU"/>
              </w:rPr>
              <w:t>головного управління Держпродспоживслужби в області</w:t>
            </w: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A37A88" w:rsidRPr="00A37A88" w:rsidRDefault="00A37A88" w:rsidP="000E3B78">
            <w:pPr>
              <w:tabs>
                <w:tab w:val="left" w:pos="1080"/>
              </w:tabs>
              <w:spacing w:after="0" w:line="240" w:lineRule="auto"/>
              <w:rPr>
                <w:rFonts w:ascii="Times New Roman" w:eastAsia="Calibri" w:hAnsi="Times New Roman" w:cs="Times New Roman"/>
                <w:sz w:val="10"/>
                <w:szCs w:val="10"/>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 райдержадміністрації, виконкоми міських (міст обласного значення) рад, об’єднані територіальні громади, федерація профспілок області, власники закладів оздоровлення та відпочинку</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19.</w:t>
            </w:r>
          </w:p>
        </w:tc>
        <w:tc>
          <w:tcPr>
            <w:tcW w:w="6557" w:type="dxa"/>
          </w:tcPr>
          <w:p w:rsid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Передбачити в позаміських закладах оздоровлення та відпочинку відповідні приміщення для обладнання медичних пунктів і забезпечити їх лікарськими засобами та виробами медичного призначення</w:t>
            </w:r>
          </w:p>
          <w:p w:rsidR="00A8256A" w:rsidRPr="00A37A88" w:rsidRDefault="00A8256A" w:rsidP="00A37A88">
            <w:pPr>
              <w:spacing w:after="0" w:line="240" w:lineRule="auto"/>
              <w:jc w:val="both"/>
              <w:rPr>
                <w:rFonts w:ascii="Times New Roman" w:eastAsia="Calibri" w:hAnsi="Times New Roman" w:cs="Times New Roman"/>
                <w:sz w:val="28"/>
                <w:szCs w:val="28"/>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lastRenderedPageBreak/>
              <w:t>до початку літнього оздоровчого сезону</w:t>
            </w:r>
          </w:p>
        </w:tc>
        <w:tc>
          <w:tcPr>
            <w:tcW w:w="5909" w:type="dxa"/>
          </w:tcPr>
          <w:p w:rsidR="00A37A88" w:rsidRPr="00A37A88" w:rsidRDefault="00A37A88" w:rsidP="000E3B78">
            <w:pPr>
              <w:tabs>
                <w:tab w:val="left" w:pos="1080"/>
              </w:tabs>
              <w:spacing w:after="0" w:line="240" w:lineRule="auto"/>
              <w:ind w:right="-213"/>
              <w:rPr>
                <w:rFonts w:ascii="Times New Roman" w:eastAsia="Calibri" w:hAnsi="Times New Roman" w:cs="Times New Roman"/>
                <w:sz w:val="10"/>
                <w:szCs w:val="10"/>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 райдержадміністрації, виконкоми міських (міст обласного значення) рад, федерація профспілок області</w:t>
            </w:r>
          </w:p>
        </w:tc>
      </w:tr>
      <w:tr w:rsidR="00003F8C" w:rsidRPr="00B5719F" w:rsidTr="001F4BDF">
        <w:trPr>
          <w:trHeight w:val="1658"/>
        </w:trPr>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20.</w:t>
            </w:r>
          </w:p>
        </w:tc>
        <w:tc>
          <w:tcPr>
            <w:tcW w:w="6557" w:type="dxa"/>
          </w:tcPr>
          <w:p w:rsidR="00A37A88" w:rsidRDefault="00A37A88" w:rsidP="000E3B7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Забезпечити проведення у дитячих закладах оздоровлення та відпочинку необхідного обсягу лабораторно-інструментальних досліджень на предмет безпечності та якості питної води, продуктів харчування та страв, довкілля</w:t>
            </w:r>
          </w:p>
          <w:p w:rsidR="00A8256A" w:rsidRPr="00BD209C" w:rsidRDefault="00A8256A" w:rsidP="000E3B78">
            <w:pPr>
              <w:spacing w:after="0" w:line="240" w:lineRule="auto"/>
              <w:jc w:val="both"/>
              <w:rPr>
                <w:rFonts w:ascii="Times New Roman" w:eastAsia="Calibri" w:hAnsi="Times New Roman" w:cs="Times New Roman"/>
                <w:sz w:val="10"/>
                <w:szCs w:val="10"/>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роботи закладів та протягом їх функціонування</w:t>
            </w:r>
          </w:p>
        </w:tc>
        <w:tc>
          <w:tcPr>
            <w:tcW w:w="5909" w:type="dxa"/>
          </w:tcPr>
          <w:p w:rsidR="00A37A88" w:rsidRPr="00A37A88" w:rsidRDefault="00A37A88" w:rsidP="000E3B78">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 райдержадміністрації, виконкоми міських (міст обласного значення) рад, федерація профспілок області, власники закладів оздоровлення та відпочинку</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21.</w:t>
            </w:r>
          </w:p>
        </w:tc>
        <w:tc>
          <w:tcPr>
            <w:tcW w:w="6557" w:type="dxa"/>
          </w:tcPr>
          <w:p w:rsidR="00A37A88" w:rsidRP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Проводити відпочинок дітей шкільного віку в таборах відпочинку (з денним перебуванням, праці та відпочинку, наметові містечка)</w:t>
            </w: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літа</w:t>
            </w:r>
          </w:p>
        </w:tc>
        <w:tc>
          <w:tcPr>
            <w:tcW w:w="5909" w:type="dxa"/>
          </w:tcPr>
          <w:p w:rsidR="00A37A88" w:rsidRPr="00A37A88" w:rsidRDefault="000E3B78" w:rsidP="00A37A88">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управління освіти, науки та молоді облдержадміністрації, </w:t>
            </w:r>
            <w:r w:rsidR="00A37A88" w:rsidRPr="00A37A88">
              <w:rPr>
                <w:rFonts w:ascii="Times New Roman" w:eastAsia="Calibri" w:hAnsi="Times New Roman" w:cs="Times New Roman"/>
                <w:sz w:val="28"/>
                <w:szCs w:val="24"/>
                <w:lang w:val="uk-UA" w:eastAsia="ru-RU"/>
              </w:rPr>
              <w:t xml:space="preserve">райдержадміністрації, виконкоми міських (міст обласного значення) рад, об’єднані територіальні громади  </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22.</w:t>
            </w:r>
          </w:p>
        </w:tc>
        <w:tc>
          <w:tcPr>
            <w:tcW w:w="6557" w:type="dxa"/>
          </w:tcPr>
          <w:p w:rsid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Не допускати відкриття таборів відпочинку на базі навчальних закладів, у яких не завершився термін встановленого карантину з інфекційних захворювань</w:t>
            </w:r>
          </w:p>
          <w:p w:rsidR="00A8256A" w:rsidRPr="00BD209C" w:rsidRDefault="00A8256A" w:rsidP="00A37A88">
            <w:pPr>
              <w:spacing w:after="0" w:line="240" w:lineRule="auto"/>
              <w:jc w:val="both"/>
              <w:rPr>
                <w:rFonts w:ascii="Times New Roman" w:eastAsia="Calibri" w:hAnsi="Times New Roman" w:cs="Times New Roman"/>
                <w:sz w:val="10"/>
                <w:szCs w:val="10"/>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літа</w:t>
            </w:r>
          </w:p>
        </w:tc>
        <w:tc>
          <w:tcPr>
            <w:tcW w:w="5909" w:type="dxa"/>
          </w:tcPr>
          <w:p w:rsidR="00A37A88" w:rsidRPr="00A37A88" w:rsidRDefault="000E3B78" w:rsidP="00A37A88">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управління освіти, науки та молоді облдержадміністрації, </w:t>
            </w:r>
            <w:r w:rsidR="00A37A88" w:rsidRPr="00A37A88">
              <w:rPr>
                <w:rFonts w:ascii="Times New Roman" w:eastAsia="Calibri" w:hAnsi="Times New Roman" w:cs="Times New Roman"/>
                <w:sz w:val="28"/>
                <w:szCs w:val="24"/>
                <w:lang w:val="uk-UA" w:eastAsia="ru-RU"/>
              </w:rPr>
              <w:t xml:space="preserve">райдержадміністрації, виконкоми міських (міст обласного значення) рад, об’єднані територіальні громади  </w:t>
            </w:r>
          </w:p>
        </w:tc>
      </w:tr>
      <w:tr w:rsidR="00003F8C" w:rsidRPr="00B5719F"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23.</w:t>
            </w:r>
          </w:p>
        </w:tc>
        <w:tc>
          <w:tcPr>
            <w:tcW w:w="6557" w:type="dxa"/>
          </w:tcPr>
          <w:p w:rsidR="00A37A88" w:rsidRPr="00A37A88" w:rsidRDefault="00A37A88"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Організувати оздоровлення вихованців пільгових категорій </w:t>
            </w:r>
            <w:r w:rsidR="001F07FC">
              <w:rPr>
                <w:rFonts w:ascii="Times New Roman" w:eastAsia="Calibri" w:hAnsi="Times New Roman" w:cs="Times New Roman"/>
                <w:sz w:val="28"/>
                <w:szCs w:val="28"/>
                <w:lang w:val="uk-UA" w:eastAsia="ru-RU"/>
              </w:rPr>
              <w:t xml:space="preserve">закладів освіти </w:t>
            </w:r>
            <w:r w:rsidRPr="00A37A88">
              <w:rPr>
                <w:rFonts w:ascii="Times New Roman" w:eastAsia="Calibri" w:hAnsi="Times New Roman" w:cs="Times New Roman"/>
                <w:sz w:val="28"/>
                <w:szCs w:val="28"/>
                <w:lang w:val="uk-UA" w:eastAsia="ru-RU"/>
              </w:rPr>
              <w:t>обласн</w:t>
            </w:r>
            <w:r w:rsidR="001F07FC">
              <w:rPr>
                <w:rFonts w:ascii="Times New Roman" w:eastAsia="Calibri" w:hAnsi="Times New Roman" w:cs="Times New Roman"/>
                <w:sz w:val="28"/>
                <w:szCs w:val="28"/>
                <w:lang w:val="uk-UA" w:eastAsia="ru-RU"/>
              </w:rPr>
              <w:t>ого підпорядкування</w:t>
            </w:r>
          </w:p>
          <w:p w:rsidR="00A37A88" w:rsidRPr="00A37A88" w:rsidRDefault="00A37A88" w:rsidP="00A37A88">
            <w:pPr>
              <w:spacing w:after="0" w:line="240" w:lineRule="auto"/>
              <w:jc w:val="both"/>
              <w:rPr>
                <w:rFonts w:ascii="Times New Roman" w:eastAsia="Calibri" w:hAnsi="Times New Roman" w:cs="Times New Roman"/>
                <w:sz w:val="28"/>
                <w:szCs w:val="28"/>
                <w:lang w:val="uk-UA" w:eastAsia="ru-RU"/>
              </w:rPr>
            </w:pP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літа</w:t>
            </w:r>
          </w:p>
        </w:tc>
        <w:tc>
          <w:tcPr>
            <w:tcW w:w="5909" w:type="dxa"/>
          </w:tcPr>
          <w:p w:rsidR="00A37A88" w:rsidRPr="00A37A88" w:rsidRDefault="00A37A88" w:rsidP="000E3B78">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управління освіти, науки та молоді облдержадміністрації, райдержадміністрації, виконкоми міських (міст обласного значення) рад, об’єднані територіальні громади  </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24.</w:t>
            </w:r>
          </w:p>
        </w:tc>
        <w:tc>
          <w:tcPr>
            <w:tcW w:w="6557" w:type="dxa"/>
          </w:tcPr>
          <w:p w:rsidR="00A37A88" w:rsidRPr="00A37A88" w:rsidRDefault="00A37A88" w:rsidP="00A37A88">
            <w:pPr>
              <w:spacing w:after="0" w:line="240" w:lineRule="auto"/>
              <w:jc w:val="both"/>
              <w:rPr>
                <w:rFonts w:ascii="Times New Roman" w:eastAsia="Calibri" w:hAnsi="Times New Roman" w:cs="Times New Roman"/>
                <w:sz w:val="10"/>
                <w:szCs w:val="10"/>
                <w:lang w:val="uk-UA" w:eastAsia="ru-RU"/>
              </w:rPr>
            </w:pPr>
            <w:r w:rsidRPr="00A37A88">
              <w:rPr>
                <w:rFonts w:ascii="Times New Roman" w:eastAsia="Calibri" w:hAnsi="Times New Roman" w:cs="Times New Roman"/>
                <w:sz w:val="28"/>
                <w:szCs w:val="28"/>
                <w:lang w:val="uk-UA" w:eastAsia="ru-RU"/>
              </w:rPr>
              <w:t xml:space="preserve">Здійснювати </w:t>
            </w:r>
            <w:r w:rsidR="000E3B78">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 xml:space="preserve">оздоровлення дітей окремих пільгових категорій – студентів вищих навчальних закладів </w:t>
            </w:r>
            <w:r w:rsidRPr="00A37A88">
              <w:rPr>
                <w:rFonts w:ascii="Times New Roman" w:eastAsia="Calibri" w:hAnsi="Times New Roman" w:cs="Times New Roman"/>
                <w:sz w:val="28"/>
                <w:szCs w:val="28"/>
                <w:lang w:val="en-US" w:eastAsia="ru-RU"/>
              </w:rPr>
              <w:t>I</w:t>
            </w:r>
            <w:r w:rsidRPr="00A37A88">
              <w:rPr>
                <w:rFonts w:ascii="Times New Roman" w:eastAsia="Calibri" w:hAnsi="Times New Roman" w:cs="Times New Roman"/>
                <w:sz w:val="28"/>
                <w:szCs w:val="28"/>
                <w:lang w:val="uk-UA" w:eastAsia="ru-RU"/>
              </w:rPr>
              <w:t xml:space="preserve"> – </w:t>
            </w:r>
            <w:r w:rsidRPr="00A37A88">
              <w:rPr>
                <w:rFonts w:ascii="Times New Roman" w:eastAsia="Calibri" w:hAnsi="Times New Roman" w:cs="Times New Roman"/>
                <w:sz w:val="28"/>
                <w:szCs w:val="28"/>
                <w:lang w:val="en-US" w:eastAsia="ru-RU"/>
              </w:rPr>
              <w:t>II</w:t>
            </w:r>
            <w:r w:rsidRPr="00A37A88">
              <w:rPr>
                <w:rFonts w:ascii="Times New Roman" w:eastAsia="Calibri" w:hAnsi="Times New Roman" w:cs="Times New Roman"/>
                <w:sz w:val="28"/>
                <w:szCs w:val="28"/>
                <w:lang w:val="uk-UA" w:eastAsia="ru-RU"/>
              </w:rPr>
              <w:t xml:space="preserve"> рівнів акредитації</w:t>
            </w: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літа</w:t>
            </w:r>
          </w:p>
        </w:tc>
        <w:tc>
          <w:tcPr>
            <w:tcW w:w="5909" w:type="dxa"/>
          </w:tcPr>
          <w:p w:rsidR="00A37A88" w:rsidRPr="001F4BDF" w:rsidRDefault="00A37A88" w:rsidP="00A8256A">
            <w:pPr>
              <w:tabs>
                <w:tab w:val="left" w:pos="1080"/>
              </w:tabs>
              <w:spacing w:after="0" w:line="240" w:lineRule="auto"/>
              <w:rPr>
                <w:rFonts w:ascii="Times New Roman" w:eastAsia="Calibri" w:hAnsi="Times New Roman" w:cs="Times New Roman"/>
                <w:spacing w:val="-8"/>
                <w:sz w:val="28"/>
                <w:szCs w:val="24"/>
                <w:lang w:val="uk-UA" w:eastAsia="ru-RU"/>
              </w:rPr>
            </w:pPr>
            <w:r w:rsidRPr="001F4BDF">
              <w:rPr>
                <w:rFonts w:ascii="Times New Roman" w:eastAsia="Calibri" w:hAnsi="Times New Roman" w:cs="Times New Roman"/>
                <w:spacing w:val="-8"/>
                <w:sz w:val="28"/>
                <w:szCs w:val="24"/>
                <w:lang w:val="uk-UA" w:eastAsia="ru-RU"/>
              </w:rPr>
              <w:t>управління освіти, науки та молоді</w:t>
            </w:r>
            <w:r w:rsidR="00041363" w:rsidRPr="001F4BDF">
              <w:rPr>
                <w:rFonts w:ascii="Times New Roman" w:eastAsia="Calibri" w:hAnsi="Times New Roman" w:cs="Times New Roman"/>
                <w:spacing w:val="-8"/>
                <w:sz w:val="28"/>
                <w:szCs w:val="24"/>
                <w:lang w:val="uk-UA" w:eastAsia="ru-RU"/>
              </w:rPr>
              <w:t>, охорони здоров</w:t>
            </w:r>
            <w:r w:rsidR="001D2908" w:rsidRPr="001F4BDF">
              <w:rPr>
                <w:rFonts w:ascii="Times New Roman" w:eastAsia="Calibri" w:hAnsi="Times New Roman" w:cs="Times New Roman"/>
                <w:spacing w:val="-8"/>
                <w:sz w:val="28"/>
                <w:szCs w:val="24"/>
                <w:lang w:eastAsia="ru-RU"/>
              </w:rPr>
              <w:t>’</w:t>
            </w:r>
            <w:r w:rsidR="00041363" w:rsidRPr="001F4BDF">
              <w:rPr>
                <w:rFonts w:ascii="Times New Roman" w:eastAsia="Calibri" w:hAnsi="Times New Roman" w:cs="Times New Roman"/>
                <w:spacing w:val="-8"/>
                <w:sz w:val="28"/>
                <w:szCs w:val="24"/>
                <w:lang w:val="uk-UA" w:eastAsia="ru-RU"/>
              </w:rPr>
              <w:t xml:space="preserve">я,  </w:t>
            </w:r>
            <w:r w:rsidR="001D2908" w:rsidRPr="001F4BDF">
              <w:rPr>
                <w:rFonts w:ascii="Times New Roman" w:eastAsia="Calibri" w:hAnsi="Times New Roman" w:cs="Times New Roman"/>
                <w:spacing w:val="-8"/>
                <w:sz w:val="28"/>
                <w:szCs w:val="24"/>
                <w:lang w:val="uk-UA" w:eastAsia="ru-RU"/>
              </w:rPr>
              <w:t xml:space="preserve">управління </w:t>
            </w:r>
            <w:r w:rsidR="000020A2" w:rsidRPr="001F4BDF">
              <w:rPr>
                <w:rFonts w:ascii="Times New Roman" w:eastAsia="Calibri" w:hAnsi="Times New Roman" w:cs="Times New Roman"/>
                <w:spacing w:val="-8"/>
                <w:sz w:val="28"/>
                <w:szCs w:val="24"/>
                <w:lang w:val="uk-UA" w:eastAsia="ru-RU"/>
              </w:rPr>
              <w:t xml:space="preserve"> </w:t>
            </w:r>
            <w:r w:rsidR="001D2908" w:rsidRPr="001F4BDF">
              <w:rPr>
                <w:rFonts w:ascii="Times New Roman" w:eastAsia="Calibri" w:hAnsi="Times New Roman" w:cs="Times New Roman"/>
                <w:spacing w:val="-8"/>
                <w:sz w:val="28"/>
                <w:szCs w:val="24"/>
                <w:lang w:val="uk-UA" w:eastAsia="ru-RU"/>
              </w:rPr>
              <w:t xml:space="preserve">культури, </w:t>
            </w:r>
            <w:r w:rsidR="001D2908" w:rsidRPr="001F4BDF">
              <w:rPr>
                <w:rFonts w:ascii="Times New Roman" w:hAnsi="Times New Roman" w:cs="Times New Roman"/>
                <w:spacing w:val="-8"/>
                <w:sz w:val="28"/>
                <w:szCs w:val="28"/>
                <w:lang w:val="uk-UA"/>
              </w:rPr>
              <w:t>з питань релігій  та національностей облдержадміністрації</w:t>
            </w:r>
            <w:r w:rsidRPr="001F4BDF">
              <w:rPr>
                <w:rFonts w:ascii="Times New Roman" w:eastAsia="Calibri" w:hAnsi="Times New Roman" w:cs="Times New Roman"/>
                <w:spacing w:val="-8"/>
                <w:sz w:val="28"/>
                <w:szCs w:val="28"/>
                <w:lang w:val="uk-UA" w:eastAsia="ru-RU"/>
              </w:rPr>
              <w:t xml:space="preserve"> </w:t>
            </w:r>
            <w:r w:rsidR="001D2908" w:rsidRPr="001F4BDF">
              <w:rPr>
                <w:rFonts w:ascii="Times New Roman" w:eastAsia="Calibri" w:hAnsi="Times New Roman" w:cs="Times New Roman"/>
                <w:spacing w:val="-8"/>
                <w:sz w:val="28"/>
                <w:szCs w:val="28"/>
                <w:lang w:val="uk-UA" w:eastAsia="ru-RU"/>
              </w:rPr>
              <w:t xml:space="preserve"> </w:t>
            </w:r>
          </w:p>
        </w:tc>
      </w:tr>
      <w:tr w:rsidR="00003F8C" w:rsidRPr="00A37A88" w:rsidTr="000E3B78">
        <w:tc>
          <w:tcPr>
            <w:tcW w:w="629" w:type="dxa"/>
          </w:tcPr>
          <w:p w:rsidR="00A37A88" w:rsidRPr="00A37A88" w:rsidRDefault="00A37A88" w:rsidP="00A37A8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25.</w:t>
            </w:r>
          </w:p>
        </w:tc>
        <w:tc>
          <w:tcPr>
            <w:tcW w:w="6557" w:type="dxa"/>
          </w:tcPr>
          <w:p w:rsidR="00A37A88" w:rsidRPr="00BD209C" w:rsidRDefault="00A37A88" w:rsidP="000E3B78">
            <w:pPr>
              <w:spacing w:after="0" w:line="240" w:lineRule="auto"/>
              <w:jc w:val="both"/>
              <w:rPr>
                <w:rFonts w:ascii="Times New Roman" w:eastAsia="Calibri" w:hAnsi="Times New Roman" w:cs="Times New Roman"/>
                <w:noProof/>
                <w:spacing w:val="-12"/>
                <w:sz w:val="28"/>
                <w:szCs w:val="28"/>
                <w:lang w:val="uk-UA" w:eastAsia="ru-RU"/>
              </w:rPr>
            </w:pPr>
            <w:r w:rsidRPr="00BD209C">
              <w:rPr>
                <w:rFonts w:ascii="Times New Roman" w:eastAsia="Calibri" w:hAnsi="Times New Roman" w:cs="Times New Roman"/>
                <w:spacing w:val="-12"/>
                <w:sz w:val="28"/>
                <w:szCs w:val="28"/>
                <w:lang w:val="uk-UA" w:eastAsia="ru-RU"/>
              </w:rPr>
              <w:t>Надавати послуги з оздоровлення та відпочинку дітям,</w:t>
            </w:r>
            <w:r w:rsidR="000E3B78" w:rsidRPr="00BD209C">
              <w:rPr>
                <w:rFonts w:ascii="Times New Roman" w:eastAsia="Calibri" w:hAnsi="Times New Roman" w:cs="Times New Roman"/>
                <w:spacing w:val="-12"/>
                <w:sz w:val="28"/>
                <w:szCs w:val="28"/>
                <w:lang w:val="uk-UA" w:eastAsia="ru-RU"/>
              </w:rPr>
              <w:t xml:space="preserve"> </w:t>
            </w:r>
            <w:r w:rsidRPr="00BD209C">
              <w:rPr>
                <w:rFonts w:ascii="Times New Roman" w:eastAsia="Calibri" w:hAnsi="Times New Roman" w:cs="Times New Roman"/>
                <w:spacing w:val="-12"/>
                <w:sz w:val="28"/>
                <w:szCs w:val="28"/>
                <w:lang w:val="uk-UA" w:eastAsia="ru-RU"/>
              </w:rPr>
              <w:t>які на запрошення прибудуть на оздоровлення та відпочинок із</w:t>
            </w:r>
            <w:r w:rsidRPr="00BD209C">
              <w:rPr>
                <w:rFonts w:ascii="Times New Roman" w:eastAsia="Calibri" w:hAnsi="Times New Roman" w:cs="Times New Roman"/>
                <w:noProof/>
                <w:spacing w:val="-12"/>
                <w:sz w:val="28"/>
                <w:szCs w:val="28"/>
                <w:lang w:val="uk-UA" w:eastAsia="ru-RU"/>
              </w:rPr>
              <w:t xml:space="preserve"> населених пунктів, розташованих на лінії зіткнення</w:t>
            </w:r>
          </w:p>
        </w:tc>
        <w:tc>
          <w:tcPr>
            <w:tcW w:w="2605" w:type="dxa"/>
            <w:vAlign w:val="center"/>
          </w:tcPr>
          <w:p w:rsidR="00A37A88" w:rsidRPr="00A37A88" w:rsidRDefault="00A37A8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 разі потреби протягом літа</w:t>
            </w:r>
          </w:p>
        </w:tc>
        <w:tc>
          <w:tcPr>
            <w:tcW w:w="5909" w:type="dxa"/>
          </w:tcPr>
          <w:p w:rsidR="00A37A88" w:rsidRPr="00A37A88" w:rsidRDefault="00A37A88" w:rsidP="00A37A88">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w:t>
            </w:r>
          </w:p>
        </w:tc>
      </w:tr>
      <w:tr w:rsidR="00003F8C" w:rsidRPr="000E3B78" w:rsidTr="000E3B78">
        <w:tc>
          <w:tcPr>
            <w:tcW w:w="629" w:type="dxa"/>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26.</w:t>
            </w:r>
          </w:p>
        </w:tc>
        <w:tc>
          <w:tcPr>
            <w:tcW w:w="6557" w:type="dxa"/>
          </w:tcPr>
          <w:p w:rsidR="00AD0336" w:rsidRPr="00A37A88" w:rsidRDefault="00945FA4" w:rsidP="00A8256A">
            <w:pPr>
              <w:pStyle w:val="a6"/>
              <w:jc w:val="both"/>
              <w:rPr>
                <w:rFonts w:eastAsia="Calibri"/>
                <w:szCs w:val="28"/>
                <w:lang w:val="uk-UA"/>
              </w:rPr>
            </w:pPr>
            <w:r>
              <w:rPr>
                <w:lang w:val="uk-UA"/>
              </w:rPr>
              <w:t xml:space="preserve">Забезпечити проведення навчань </w:t>
            </w:r>
            <w:r w:rsidR="00AD0336">
              <w:rPr>
                <w:lang w:val="uk-UA"/>
              </w:rPr>
              <w:t>для педагогічних працівників, які працюватимуть влітку в закладах оздоровлення та відпочинку, з питань організації  дозвіллєвої роботи у таборах</w:t>
            </w:r>
          </w:p>
        </w:tc>
        <w:tc>
          <w:tcPr>
            <w:tcW w:w="2605" w:type="dxa"/>
            <w:vAlign w:val="center"/>
          </w:tcPr>
          <w:p w:rsidR="00945FA4" w:rsidRPr="00A37A88" w:rsidRDefault="00945FA4" w:rsidP="00945FA4">
            <w:pPr>
              <w:tabs>
                <w:tab w:val="left" w:pos="1080"/>
              </w:tabs>
              <w:spacing w:after="0" w:line="240" w:lineRule="auto"/>
              <w:ind w:right="-108"/>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до 25 травня</w:t>
            </w:r>
          </w:p>
        </w:tc>
        <w:tc>
          <w:tcPr>
            <w:tcW w:w="5909" w:type="dxa"/>
          </w:tcPr>
          <w:p w:rsidR="00945FA4" w:rsidRPr="00A37A88" w:rsidRDefault="00945FA4" w:rsidP="00AD0336">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w:t>
            </w:r>
          </w:p>
        </w:tc>
      </w:tr>
      <w:tr w:rsidR="00BD209C" w:rsidRPr="000E3B78" w:rsidTr="000E3B78">
        <w:tc>
          <w:tcPr>
            <w:tcW w:w="629" w:type="dxa"/>
          </w:tcPr>
          <w:p w:rsidR="00BD209C" w:rsidRPr="00A37A88" w:rsidRDefault="00BD209C" w:rsidP="00BD209C">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1</w:t>
            </w:r>
          </w:p>
        </w:tc>
        <w:tc>
          <w:tcPr>
            <w:tcW w:w="6557" w:type="dxa"/>
          </w:tcPr>
          <w:p w:rsidR="00BD209C" w:rsidRPr="00A37A88" w:rsidRDefault="00BD209C" w:rsidP="00BD209C">
            <w:pPr>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w:t>
            </w:r>
          </w:p>
        </w:tc>
        <w:tc>
          <w:tcPr>
            <w:tcW w:w="2605" w:type="dxa"/>
            <w:vAlign w:val="center"/>
          </w:tcPr>
          <w:p w:rsidR="00BD209C" w:rsidRPr="00A37A88" w:rsidRDefault="00BD209C" w:rsidP="00BD209C">
            <w:pPr>
              <w:tabs>
                <w:tab w:val="left" w:pos="1080"/>
              </w:tabs>
              <w:spacing w:after="0" w:line="240" w:lineRule="auto"/>
              <w:ind w:right="-108"/>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3</w:t>
            </w:r>
          </w:p>
        </w:tc>
        <w:tc>
          <w:tcPr>
            <w:tcW w:w="5909" w:type="dxa"/>
          </w:tcPr>
          <w:p w:rsidR="00BD209C" w:rsidRPr="00A37A88" w:rsidRDefault="00BD209C" w:rsidP="00BD209C">
            <w:pPr>
              <w:tabs>
                <w:tab w:val="left" w:pos="1080"/>
              </w:tabs>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4</w:t>
            </w:r>
          </w:p>
        </w:tc>
      </w:tr>
      <w:tr w:rsidR="00003F8C" w:rsidRPr="000E3B78" w:rsidTr="000E3B78">
        <w:tc>
          <w:tcPr>
            <w:tcW w:w="629" w:type="dxa"/>
          </w:tcPr>
          <w:p w:rsidR="00945FA4" w:rsidRDefault="00945FA4" w:rsidP="00A37A88">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27.</w:t>
            </w:r>
          </w:p>
        </w:tc>
        <w:tc>
          <w:tcPr>
            <w:tcW w:w="6557" w:type="dxa"/>
          </w:tcPr>
          <w:p w:rsidR="00945FA4" w:rsidRPr="00BD209C" w:rsidRDefault="00945FA4" w:rsidP="00AD0336">
            <w:pPr>
              <w:pStyle w:val="a6"/>
              <w:jc w:val="both"/>
              <w:rPr>
                <w:spacing w:val="-10"/>
                <w:lang w:val="uk-UA"/>
              </w:rPr>
            </w:pPr>
            <w:r w:rsidRPr="00BD209C">
              <w:rPr>
                <w:spacing w:val="-10"/>
                <w:lang w:val="uk-UA"/>
              </w:rPr>
              <w:t>Розробити  методичні рекомендації щодо організації виховної роботи в дитячих закладах оздоровлення та відпочинку (у тому числі з національно- патріотичного виховання; з питань протидії булінгу серед дітей)</w:t>
            </w:r>
          </w:p>
        </w:tc>
        <w:tc>
          <w:tcPr>
            <w:tcW w:w="2605" w:type="dxa"/>
            <w:vAlign w:val="center"/>
          </w:tcPr>
          <w:p w:rsidR="00945FA4" w:rsidRPr="00945FA4" w:rsidRDefault="00945FA4" w:rsidP="00945FA4">
            <w:pPr>
              <w:tabs>
                <w:tab w:val="left" w:pos="1080"/>
              </w:tabs>
              <w:spacing w:after="0" w:line="240" w:lineRule="auto"/>
              <w:ind w:right="-108"/>
              <w:jc w:val="center"/>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val="uk-UA" w:eastAsia="ru-RU"/>
              </w:rPr>
              <w:t>до початку літнього оздоровчого сезону</w:t>
            </w:r>
            <w:r w:rsidRPr="00945FA4">
              <w:rPr>
                <w:rFonts w:ascii="Times New Roman" w:eastAsia="Calibri" w:hAnsi="Times New Roman" w:cs="Times New Roman"/>
                <w:sz w:val="28"/>
                <w:szCs w:val="24"/>
                <w:lang w:eastAsia="ru-RU"/>
              </w:rPr>
              <w:t xml:space="preserve"> </w:t>
            </w:r>
          </w:p>
        </w:tc>
        <w:tc>
          <w:tcPr>
            <w:tcW w:w="5909" w:type="dxa"/>
          </w:tcPr>
          <w:p w:rsidR="00945FA4" w:rsidRPr="00A37A88" w:rsidRDefault="00945FA4" w:rsidP="00AD0336">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w:t>
            </w:r>
          </w:p>
        </w:tc>
      </w:tr>
      <w:tr w:rsidR="00003F8C" w:rsidRPr="00A37A88" w:rsidTr="000E3B78">
        <w:tc>
          <w:tcPr>
            <w:tcW w:w="629" w:type="dxa"/>
          </w:tcPr>
          <w:p w:rsidR="00945FA4" w:rsidRPr="00A37A88" w:rsidRDefault="00945FA4" w:rsidP="00945FA4">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w:t>
            </w:r>
            <w:r>
              <w:rPr>
                <w:rFonts w:ascii="Times New Roman" w:eastAsia="Calibri" w:hAnsi="Times New Roman" w:cs="Times New Roman"/>
                <w:sz w:val="28"/>
                <w:szCs w:val="28"/>
                <w:lang w:val="uk-UA" w:eastAsia="ru-RU"/>
              </w:rPr>
              <w:t>8</w:t>
            </w:r>
            <w:r w:rsidRPr="00A37A88">
              <w:rPr>
                <w:rFonts w:ascii="Times New Roman" w:eastAsia="Calibri" w:hAnsi="Times New Roman" w:cs="Times New Roman"/>
                <w:sz w:val="28"/>
                <w:szCs w:val="28"/>
                <w:lang w:val="uk-UA" w:eastAsia="ru-RU"/>
              </w:rPr>
              <w:t>.</w:t>
            </w:r>
          </w:p>
        </w:tc>
        <w:tc>
          <w:tcPr>
            <w:tcW w:w="6557" w:type="dxa"/>
          </w:tcPr>
          <w:p w:rsidR="00AD0336" w:rsidRPr="00BD209C" w:rsidRDefault="00945FA4" w:rsidP="00A8256A">
            <w:pPr>
              <w:spacing w:after="0" w:line="240" w:lineRule="auto"/>
              <w:jc w:val="both"/>
              <w:rPr>
                <w:rFonts w:ascii="Times New Roman" w:eastAsia="Calibri" w:hAnsi="Times New Roman" w:cs="Times New Roman"/>
                <w:spacing w:val="-8"/>
                <w:sz w:val="28"/>
                <w:szCs w:val="28"/>
                <w:lang w:val="uk-UA" w:eastAsia="ru-RU"/>
              </w:rPr>
            </w:pPr>
            <w:r w:rsidRPr="00BD209C">
              <w:rPr>
                <w:rFonts w:ascii="Times New Roman" w:eastAsia="Calibri" w:hAnsi="Times New Roman" w:cs="Times New Roman"/>
                <w:spacing w:val="-8"/>
                <w:sz w:val="28"/>
                <w:szCs w:val="28"/>
                <w:lang w:val="uk-UA" w:eastAsia="ru-RU"/>
              </w:rPr>
              <w:t>Здійснювати моніторинг роботи райдержадміністрацій,  виконкомів міських (міст обласного значення) рад,  об’єднаних територіальних громад щодо придбання путівок  для оздоровлення дітей, які потребують особливої соціальної уваги та підтримки, за кошти субвенції з обласного бюджету</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945FA4" w:rsidRPr="00A37A88" w:rsidRDefault="00945FA4" w:rsidP="00945FA4">
            <w:pPr>
              <w:tabs>
                <w:tab w:val="left" w:pos="1080"/>
              </w:tabs>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департамент соціального захисту населення</w:t>
            </w:r>
            <w:r w:rsidRPr="00A37A88">
              <w:rPr>
                <w:rFonts w:ascii="Times New Roman" w:eastAsia="Calibri" w:hAnsi="Times New Roman" w:cs="Times New Roman"/>
                <w:sz w:val="28"/>
                <w:szCs w:val="24"/>
                <w:lang w:val="uk-UA" w:eastAsia="ru-RU"/>
              </w:rPr>
              <w:t xml:space="preserve"> облдержадміністрації</w:t>
            </w:r>
          </w:p>
        </w:tc>
      </w:tr>
      <w:tr w:rsidR="00003F8C" w:rsidRPr="00A37A88" w:rsidTr="000E3B78">
        <w:tc>
          <w:tcPr>
            <w:tcW w:w="629" w:type="dxa"/>
          </w:tcPr>
          <w:p w:rsidR="00945FA4" w:rsidRPr="00A37A88" w:rsidRDefault="00945FA4" w:rsidP="00945FA4">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2</w:t>
            </w:r>
            <w:r>
              <w:rPr>
                <w:rFonts w:ascii="Times New Roman" w:eastAsia="Calibri" w:hAnsi="Times New Roman" w:cs="Times New Roman"/>
                <w:sz w:val="28"/>
                <w:szCs w:val="28"/>
                <w:lang w:val="uk-UA" w:eastAsia="ru-RU"/>
              </w:rPr>
              <w:t>9</w:t>
            </w:r>
            <w:r w:rsidRPr="00A37A88">
              <w:rPr>
                <w:rFonts w:ascii="Times New Roman" w:eastAsia="Calibri" w:hAnsi="Times New Roman" w:cs="Times New Roman"/>
                <w:sz w:val="28"/>
                <w:szCs w:val="28"/>
                <w:lang w:val="uk-UA" w:eastAsia="ru-RU"/>
              </w:rPr>
              <w:t>.</w:t>
            </w:r>
          </w:p>
        </w:tc>
        <w:tc>
          <w:tcPr>
            <w:tcW w:w="6557" w:type="dxa"/>
          </w:tcPr>
          <w:p w:rsidR="00945FA4" w:rsidRPr="00BD209C" w:rsidRDefault="00945FA4" w:rsidP="00AD0336">
            <w:pPr>
              <w:spacing w:after="0" w:line="240" w:lineRule="auto"/>
              <w:ind w:right="72"/>
              <w:jc w:val="both"/>
              <w:rPr>
                <w:rFonts w:ascii="Times New Roman" w:eastAsia="Calibri" w:hAnsi="Times New Roman" w:cs="Times New Roman"/>
                <w:spacing w:val="-10"/>
                <w:sz w:val="10"/>
                <w:szCs w:val="10"/>
                <w:lang w:val="uk-UA" w:eastAsia="ru-RU"/>
              </w:rPr>
            </w:pPr>
            <w:r w:rsidRPr="00BD209C">
              <w:rPr>
                <w:rFonts w:ascii="Times New Roman" w:eastAsia="Calibri" w:hAnsi="Times New Roman" w:cs="Times New Roman"/>
                <w:spacing w:val="-10"/>
                <w:sz w:val="28"/>
                <w:szCs w:val="28"/>
                <w:lang w:val="uk-UA" w:eastAsia="ru-RU"/>
              </w:rPr>
              <w:t>Провести державну атестацію позаміських закл</w:t>
            </w:r>
            <w:r w:rsidR="00BD209C">
              <w:rPr>
                <w:rFonts w:ascii="Times New Roman" w:eastAsia="Calibri" w:hAnsi="Times New Roman" w:cs="Times New Roman"/>
                <w:spacing w:val="-10"/>
                <w:sz w:val="28"/>
                <w:szCs w:val="28"/>
                <w:lang w:val="uk-UA" w:eastAsia="ru-RU"/>
              </w:rPr>
              <w:t>адів оздоровлення та відпочинку</w:t>
            </w:r>
            <w:r w:rsidRPr="00BD209C">
              <w:rPr>
                <w:rFonts w:ascii="Times New Roman" w:eastAsia="Calibri" w:hAnsi="Times New Roman" w:cs="Times New Roman"/>
                <w:spacing w:val="-10"/>
                <w:sz w:val="28"/>
                <w:szCs w:val="28"/>
                <w:lang w:val="uk-UA" w:eastAsia="ru-RU"/>
              </w:rPr>
              <w:t xml:space="preserve"> «Сонячний», «Парасолька»</w:t>
            </w: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червень – серпень</w:t>
            </w:r>
          </w:p>
        </w:tc>
        <w:tc>
          <w:tcPr>
            <w:tcW w:w="5909" w:type="dxa"/>
          </w:tcPr>
          <w:p w:rsidR="00945FA4" w:rsidRPr="00A37A88" w:rsidRDefault="00945FA4" w:rsidP="00AD0336">
            <w:pPr>
              <w:tabs>
                <w:tab w:val="left" w:pos="1080"/>
              </w:tabs>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департамент соціального захисту населення</w:t>
            </w:r>
            <w:r w:rsidRPr="00A37A88">
              <w:rPr>
                <w:rFonts w:ascii="Times New Roman" w:eastAsia="Calibri" w:hAnsi="Times New Roman" w:cs="Times New Roman"/>
                <w:sz w:val="28"/>
                <w:szCs w:val="24"/>
                <w:lang w:val="uk-UA" w:eastAsia="ru-RU"/>
              </w:rPr>
              <w:t xml:space="preserve"> облдержадміністрації</w:t>
            </w:r>
          </w:p>
        </w:tc>
      </w:tr>
      <w:tr w:rsidR="00003F8C" w:rsidRPr="00047498" w:rsidTr="000E3B78">
        <w:tc>
          <w:tcPr>
            <w:tcW w:w="629" w:type="dxa"/>
          </w:tcPr>
          <w:p w:rsidR="00945FA4" w:rsidRPr="00A37A88" w:rsidRDefault="00AD0336" w:rsidP="00AD0336">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30</w:t>
            </w:r>
            <w:r w:rsidR="00945FA4" w:rsidRPr="00A37A88">
              <w:rPr>
                <w:rFonts w:ascii="Times New Roman" w:eastAsia="Calibri" w:hAnsi="Times New Roman" w:cs="Times New Roman"/>
                <w:sz w:val="28"/>
                <w:szCs w:val="28"/>
                <w:lang w:val="uk-UA" w:eastAsia="ru-RU"/>
              </w:rPr>
              <w:t>.</w:t>
            </w:r>
          </w:p>
        </w:tc>
        <w:tc>
          <w:tcPr>
            <w:tcW w:w="6557" w:type="dxa"/>
          </w:tcPr>
          <w:p w:rsidR="00945FA4" w:rsidRDefault="00945FA4" w:rsidP="00A37A88">
            <w:pPr>
              <w:spacing w:after="0" w:line="240" w:lineRule="auto"/>
              <w:ind w:right="72"/>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Забезпечити внесення відомостей керівниками закладів оздоровлення та відпочинку до Державного реєстру майнових об</w:t>
            </w:r>
            <w:r w:rsidRPr="00A37A88">
              <w:rPr>
                <w:rFonts w:ascii="Times New Roman" w:eastAsia="Calibri" w:hAnsi="Times New Roman" w:cs="Times New Roman"/>
                <w:sz w:val="28"/>
                <w:szCs w:val="28"/>
                <w:lang w:eastAsia="ru-RU"/>
              </w:rPr>
              <w:t>’</w:t>
            </w:r>
            <w:r w:rsidRPr="00A37A88">
              <w:rPr>
                <w:rFonts w:ascii="Times New Roman" w:eastAsia="Calibri" w:hAnsi="Times New Roman" w:cs="Times New Roman"/>
                <w:sz w:val="28"/>
                <w:szCs w:val="28"/>
                <w:lang w:val="uk-UA" w:eastAsia="ru-RU"/>
              </w:rPr>
              <w:t>єктів оздоровлення та відпочинку дітей</w:t>
            </w:r>
          </w:p>
          <w:p w:rsidR="00AD0336" w:rsidRPr="00BD209C" w:rsidRDefault="00AD0336" w:rsidP="00A37A88">
            <w:pPr>
              <w:spacing w:after="0" w:line="240" w:lineRule="auto"/>
              <w:ind w:right="72"/>
              <w:jc w:val="both"/>
              <w:rPr>
                <w:rFonts w:ascii="Times New Roman" w:eastAsia="Calibri" w:hAnsi="Times New Roman" w:cs="Times New Roman"/>
                <w:sz w:val="10"/>
                <w:szCs w:val="10"/>
                <w:lang w:val="uk-UA" w:eastAsia="ru-RU"/>
              </w:rPr>
            </w:pPr>
          </w:p>
        </w:tc>
        <w:tc>
          <w:tcPr>
            <w:tcW w:w="2605" w:type="dxa"/>
            <w:vAlign w:val="center"/>
          </w:tcPr>
          <w:p w:rsidR="00945FA4" w:rsidRPr="00A37A88" w:rsidRDefault="00945FA4" w:rsidP="00AD0336">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протягом </w:t>
            </w:r>
            <w:r w:rsidR="00AD0336">
              <w:rPr>
                <w:rFonts w:ascii="Times New Roman" w:eastAsia="Calibri" w:hAnsi="Times New Roman" w:cs="Times New Roman"/>
                <w:sz w:val="28"/>
                <w:szCs w:val="24"/>
                <w:lang w:val="uk-UA" w:eastAsia="ru-RU"/>
              </w:rPr>
              <w:t>року</w:t>
            </w:r>
          </w:p>
        </w:tc>
        <w:tc>
          <w:tcPr>
            <w:tcW w:w="5909" w:type="dxa"/>
          </w:tcPr>
          <w:p w:rsidR="00945FA4" w:rsidRPr="00A37A88" w:rsidRDefault="00AD0336" w:rsidP="00AD0336">
            <w:pPr>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департамент соціального захисту населення</w:t>
            </w:r>
            <w:r w:rsidRPr="00A37A88">
              <w:rPr>
                <w:rFonts w:ascii="Times New Roman" w:eastAsia="Calibri" w:hAnsi="Times New Roman" w:cs="Times New Roman"/>
                <w:sz w:val="28"/>
                <w:szCs w:val="24"/>
                <w:lang w:val="uk-UA" w:eastAsia="ru-RU"/>
              </w:rPr>
              <w:t xml:space="preserve"> облдержадміністрації</w:t>
            </w:r>
            <w:r w:rsidR="00945FA4" w:rsidRPr="00A37A88">
              <w:rPr>
                <w:rFonts w:ascii="Times New Roman" w:eastAsia="Calibri" w:hAnsi="Times New Roman" w:cs="Times New Roman"/>
                <w:sz w:val="28"/>
                <w:szCs w:val="24"/>
                <w:lang w:val="uk-UA" w:eastAsia="ru-RU"/>
              </w:rPr>
              <w:t>, райдержадміністрації, виконкоми міських (міст обласного значення) рад</w:t>
            </w:r>
          </w:p>
        </w:tc>
      </w:tr>
      <w:tr w:rsidR="00003F8C" w:rsidRPr="00A37A88" w:rsidTr="000E3B78">
        <w:tc>
          <w:tcPr>
            <w:tcW w:w="629" w:type="dxa"/>
          </w:tcPr>
          <w:p w:rsidR="00945FA4" w:rsidRPr="00A37A88" w:rsidRDefault="00AD0336" w:rsidP="00AD0336">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31</w:t>
            </w:r>
            <w:r w:rsidR="00945FA4" w:rsidRPr="00A37A88">
              <w:rPr>
                <w:rFonts w:ascii="Times New Roman" w:eastAsia="Calibri" w:hAnsi="Times New Roman" w:cs="Times New Roman"/>
                <w:sz w:val="28"/>
                <w:szCs w:val="28"/>
                <w:lang w:val="uk-UA" w:eastAsia="ru-RU"/>
              </w:rPr>
              <w:t>.</w:t>
            </w:r>
          </w:p>
        </w:tc>
        <w:tc>
          <w:tcPr>
            <w:tcW w:w="6557" w:type="dxa"/>
          </w:tcPr>
          <w:p w:rsidR="00AD0336" w:rsidRPr="00A37A88" w:rsidRDefault="00945FA4" w:rsidP="00A8256A">
            <w:pPr>
              <w:spacing w:after="0" w:line="240" w:lineRule="auto"/>
              <w:ind w:right="72"/>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Розмістити на сайті облдержадміністрації відповідну інформацію щодо функціонування позаміських закладів оздоровлення та відпочинку, які працюватимуть влітку та здійснюватимуть оздоровлення дітей (графік змін, вартість путівки)</w:t>
            </w:r>
          </w:p>
        </w:tc>
        <w:tc>
          <w:tcPr>
            <w:tcW w:w="2605" w:type="dxa"/>
          </w:tcPr>
          <w:p w:rsidR="00945FA4" w:rsidRPr="00A37A88" w:rsidRDefault="00945FA4" w:rsidP="00A37A88">
            <w:pPr>
              <w:spacing w:after="0" w:line="240" w:lineRule="auto"/>
              <w:ind w:left="-24" w:right="-81"/>
              <w:jc w:val="center"/>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eastAsia="ru-RU"/>
              </w:rPr>
              <w:t>до початку літнього</w:t>
            </w:r>
            <w:r w:rsidR="00AD0336">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eastAsia="ru-RU"/>
              </w:rPr>
              <w:t>оздоровчого сезону</w:t>
            </w:r>
          </w:p>
        </w:tc>
        <w:tc>
          <w:tcPr>
            <w:tcW w:w="5909" w:type="dxa"/>
          </w:tcPr>
          <w:p w:rsidR="00945FA4" w:rsidRPr="00A37A88" w:rsidRDefault="00AD0336" w:rsidP="00A37A88">
            <w:pPr>
              <w:spacing w:after="0" w:line="240" w:lineRule="auto"/>
              <w:rPr>
                <w:rFonts w:ascii="Times New Roman" w:eastAsia="Calibri" w:hAnsi="Times New Roman" w:cs="Times New Roman"/>
                <w:sz w:val="28"/>
                <w:szCs w:val="24"/>
                <w:lang w:eastAsia="ru-RU"/>
              </w:rPr>
            </w:pPr>
            <w:r>
              <w:rPr>
                <w:rFonts w:ascii="Times New Roman" w:eastAsia="Calibri" w:hAnsi="Times New Roman" w:cs="Times New Roman"/>
                <w:sz w:val="28"/>
                <w:szCs w:val="24"/>
                <w:lang w:val="uk-UA" w:eastAsia="ru-RU"/>
              </w:rPr>
              <w:t>департамент соціального захисту населення</w:t>
            </w:r>
            <w:r w:rsidRPr="00A37A88">
              <w:rPr>
                <w:rFonts w:ascii="Times New Roman" w:eastAsia="Calibri" w:hAnsi="Times New Roman" w:cs="Times New Roman"/>
                <w:sz w:val="28"/>
                <w:szCs w:val="24"/>
                <w:lang w:val="uk-UA" w:eastAsia="ru-RU"/>
              </w:rPr>
              <w:t xml:space="preserve"> облдержадміністрації,</w:t>
            </w:r>
          </w:p>
        </w:tc>
      </w:tr>
      <w:tr w:rsidR="00003F8C" w:rsidRPr="00A37A88" w:rsidTr="000E3B78">
        <w:tc>
          <w:tcPr>
            <w:tcW w:w="629" w:type="dxa"/>
          </w:tcPr>
          <w:p w:rsidR="00AD0336" w:rsidRPr="00A37A88" w:rsidRDefault="00AD0336" w:rsidP="00AD0336">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Pr>
                <w:rFonts w:ascii="Times New Roman" w:eastAsia="Calibri" w:hAnsi="Times New Roman" w:cs="Times New Roman"/>
                <w:sz w:val="28"/>
                <w:szCs w:val="28"/>
                <w:lang w:val="uk-UA" w:eastAsia="ru-RU"/>
              </w:rPr>
              <w:t>2</w:t>
            </w:r>
            <w:r w:rsidRPr="00A37A88">
              <w:rPr>
                <w:rFonts w:ascii="Times New Roman" w:eastAsia="Calibri" w:hAnsi="Times New Roman" w:cs="Times New Roman"/>
                <w:sz w:val="28"/>
                <w:szCs w:val="28"/>
                <w:lang w:val="uk-UA" w:eastAsia="ru-RU"/>
              </w:rPr>
              <w:t>.</w:t>
            </w:r>
          </w:p>
        </w:tc>
        <w:tc>
          <w:tcPr>
            <w:tcW w:w="6557" w:type="dxa"/>
          </w:tcPr>
          <w:p w:rsidR="00AD0336" w:rsidRPr="00A37A88" w:rsidRDefault="00AD0336" w:rsidP="00AD0336">
            <w:pPr>
              <w:spacing w:after="0" w:line="240" w:lineRule="auto"/>
              <w:ind w:right="72"/>
              <w:jc w:val="both"/>
              <w:rPr>
                <w:rFonts w:ascii="Times New Roman" w:eastAsia="Calibri" w:hAnsi="Times New Roman" w:cs="Times New Roman"/>
                <w:bCs/>
                <w:sz w:val="10"/>
                <w:szCs w:val="10"/>
                <w:lang w:val="uk-UA" w:eastAsia="ru-RU"/>
              </w:rPr>
            </w:pPr>
            <w:r w:rsidRPr="00A37A88">
              <w:rPr>
                <w:rFonts w:ascii="Times New Roman" w:eastAsia="Calibri" w:hAnsi="Times New Roman" w:cs="Times New Roman"/>
                <w:sz w:val="28"/>
                <w:szCs w:val="28"/>
                <w:lang w:val="uk-UA" w:eastAsia="ru-RU"/>
              </w:rPr>
              <w:t xml:space="preserve">Забезпечити розгляд документів, поданих для надання згоди на виїзд груп дітей за кордон на оздоровлення та відпочинок (відповідно до Порядку організації виїзду дітей за кордон на відпочинок та оздоровлення, затвердженого постановою Кабінету Міністрів України від 21 грудня 2005 року № 1251 </w:t>
            </w:r>
            <w:r w:rsidRPr="00A37A88">
              <w:rPr>
                <w:rFonts w:ascii="Times New Roman" w:eastAsia="Calibri" w:hAnsi="Times New Roman" w:cs="Times New Roman"/>
                <w:bCs/>
                <w:sz w:val="28"/>
                <w:szCs w:val="28"/>
                <w:lang w:val="uk-UA" w:eastAsia="ru-RU"/>
              </w:rPr>
              <w:t>(зі змінами)</w:t>
            </w:r>
          </w:p>
        </w:tc>
        <w:tc>
          <w:tcPr>
            <w:tcW w:w="2605" w:type="dxa"/>
            <w:vAlign w:val="center"/>
          </w:tcPr>
          <w:p w:rsidR="00AD0336" w:rsidRPr="00A37A88" w:rsidRDefault="00AD0336"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AD0336" w:rsidRPr="00A37A88" w:rsidRDefault="00AD0336" w:rsidP="00AD0336">
            <w:pPr>
              <w:spacing w:after="0" w:line="240" w:lineRule="auto"/>
              <w:rPr>
                <w:rFonts w:ascii="Times New Roman" w:eastAsia="Calibri" w:hAnsi="Times New Roman" w:cs="Times New Roman"/>
                <w:sz w:val="28"/>
                <w:szCs w:val="24"/>
                <w:lang w:eastAsia="ru-RU"/>
              </w:rPr>
            </w:pPr>
            <w:r>
              <w:rPr>
                <w:rFonts w:ascii="Times New Roman" w:eastAsia="Calibri" w:hAnsi="Times New Roman" w:cs="Times New Roman"/>
                <w:sz w:val="28"/>
                <w:szCs w:val="24"/>
                <w:lang w:val="uk-UA" w:eastAsia="ru-RU"/>
              </w:rPr>
              <w:t>департамент соціального захисту населення</w:t>
            </w:r>
            <w:r w:rsidRPr="00A37A88">
              <w:rPr>
                <w:rFonts w:ascii="Times New Roman" w:eastAsia="Calibri" w:hAnsi="Times New Roman" w:cs="Times New Roman"/>
                <w:sz w:val="28"/>
                <w:szCs w:val="24"/>
                <w:lang w:val="uk-UA" w:eastAsia="ru-RU"/>
              </w:rPr>
              <w:t xml:space="preserve"> облдержадміністрації,</w:t>
            </w:r>
          </w:p>
        </w:tc>
      </w:tr>
      <w:tr w:rsidR="00BD209C" w:rsidRPr="00A37A88" w:rsidTr="000E3B78">
        <w:tc>
          <w:tcPr>
            <w:tcW w:w="629" w:type="dxa"/>
          </w:tcPr>
          <w:p w:rsidR="00BD209C" w:rsidRDefault="00BD209C" w:rsidP="00BD209C">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1</w:t>
            </w:r>
          </w:p>
        </w:tc>
        <w:tc>
          <w:tcPr>
            <w:tcW w:w="6557" w:type="dxa"/>
          </w:tcPr>
          <w:p w:rsidR="00BD209C" w:rsidRPr="00A37A88" w:rsidRDefault="00BD209C" w:rsidP="00BD209C">
            <w:pPr>
              <w:spacing w:after="0" w:line="240" w:lineRule="auto"/>
              <w:ind w:right="72"/>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w:t>
            </w:r>
          </w:p>
        </w:tc>
        <w:tc>
          <w:tcPr>
            <w:tcW w:w="2605" w:type="dxa"/>
            <w:vAlign w:val="center"/>
          </w:tcPr>
          <w:p w:rsidR="00BD209C" w:rsidRPr="00A37A88" w:rsidRDefault="00BD209C" w:rsidP="00BD209C">
            <w:pPr>
              <w:tabs>
                <w:tab w:val="left" w:pos="1080"/>
              </w:tabs>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3</w:t>
            </w:r>
          </w:p>
        </w:tc>
        <w:tc>
          <w:tcPr>
            <w:tcW w:w="5909" w:type="dxa"/>
          </w:tcPr>
          <w:p w:rsidR="00BD209C" w:rsidRDefault="00BD209C" w:rsidP="00BD209C">
            <w:pPr>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4</w:t>
            </w:r>
          </w:p>
        </w:tc>
      </w:tr>
      <w:tr w:rsidR="00003F8C" w:rsidRPr="00B5719F" w:rsidTr="000E3B78">
        <w:tc>
          <w:tcPr>
            <w:tcW w:w="629" w:type="dxa"/>
          </w:tcPr>
          <w:p w:rsidR="00945FA4" w:rsidRPr="00A37A88" w:rsidRDefault="00945FA4" w:rsidP="00AD0336">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sidR="00AD0336">
              <w:rPr>
                <w:rFonts w:ascii="Times New Roman" w:eastAsia="Calibri" w:hAnsi="Times New Roman" w:cs="Times New Roman"/>
                <w:sz w:val="28"/>
                <w:szCs w:val="28"/>
                <w:lang w:val="uk-UA" w:eastAsia="ru-RU"/>
              </w:rPr>
              <w:t>3</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tabs>
                <w:tab w:val="left" w:pos="108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Укомплектувати дитячі табори відпочинку керівними та педагогічними кадрами</w:t>
            </w: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20 травня</w:t>
            </w:r>
          </w:p>
        </w:tc>
        <w:tc>
          <w:tcPr>
            <w:tcW w:w="5909" w:type="dxa"/>
          </w:tcPr>
          <w:p w:rsidR="00945FA4" w:rsidRPr="00A37A88" w:rsidRDefault="00945FA4" w:rsidP="00AD0336">
            <w:pPr>
              <w:tabs>
                <w:tab w:val="left" w:pos="1080"/>
              </w:tabs>
              <w:spacing w:after="0" w:line="240" w:lineRule="auto"/>
              <w:ind w:right="-113"/>
              <w:rPr>
                <w:rFonts w:ascii="Times New Roman" w:eastAsia="Calibri" w:hAnsi="Times New Roman" w:cs="Times New Roman"/>
                <w:sz w:val="16"/>
                <w:szCs w:val="16"/>
                <w:lang w:val="uk-UA" w:eastAsia="ru-RU"/>
              </w:rPr>
            </w:pPr>
            <w:r w:rsidRPr="00A37A88">
              <w:rPr>
                <w:rFonts w:ascii="Times New Roman" w:eastAsia="Calibri" w:hAnsi="Times New Roman" w:cs="Times New Roman"/>
                <w:sz w:val="28"/>
                <w:szCs w:val="24"/>
                <w:lang w:val="uk-UA" w:eastAsia="ru-RU"/>
              </w:rPr>
              <w:t xml:space="preserve">управління освіти, науки та молоді облдержадміністрації, райдержадміністрації, виконкоми міських (міст обласного значення) рад, об’єднані територіальні громади </w:t>
            </w:r>
          </w:p>
        </w:tc>
      </w:tr>
      <w:tr w:rsidR="00003F8C" w:rsidRPr="00B5719F" w:rsidTr="000E3B78">
        <w:tc>
          <w:tcPr>
            <w:tcW w:w="629" w:type="dxa"/>
          </w:tcPr>
          <w:p w:rsidR="00945FA4" w:rsidRPr="00A37A88" w:rsidRDefault="00945FA4" w:rsidP="00AD0336">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sidR="00AD0336">
              <w:rPr>
                <w:rFonts w:ascii="Times New Roman" w:eastAsia="Calibri" w:hAnsi="Times New Roman" w:cs="Times New Roman"/>
                <w:sz w:val="28"/>
                <w:szCs w:val="28"/>
                <w:lang w:val="uk-UA" w:eastAsia="ru-RU"/>
              </w:rPr>
              <w:t>4</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D0336">
            <w:pPr>
              <w:tabs>
                <w:tab w:val="num" w:pos="140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Організ</w:t>
            </w:r>
            <w:r w:rsidR="00AD0336">
              <w:rPr>
                <w:rFonts w:ascii="Times New Roman" w:eastAsia="Calibri" w:hAnsi="Times New Roman" w:cs="Times New Roman"/>
                <w:sz w:val="28"/>
                <w:szCs w:val="28"/>
                <w:lang w:val="uk-UA" w:eastAsia="ru-RU"/>
              </w:rPr>
              <w:t>овувати</w:t>
            </w:r>
            <w:r w:rsidRPr="00A37A88">
              <w:rPr>
                <w:rFonts w:ascii="Times New Roman" w:eastAsia="Calibri" w:hAnsi="Times New Roman" w:cs="Times New Roman"/>
                <w:sz w:val="28"/>
                <w:szCs w:val="28"/>
                <w:lang w:val="uk-UA" w:eastAsia="ru-RU"/>
              </w:rPr>
              <w:t xml:space="preserve"> для дітей, які перебувають на оздоровленні у дитячих закладах оздоровлення та відпочинку, екскурсійні подорожі місцями культурної та історичної спадщини області, України</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945FA4" w:rsidP="00A8256A">
            <w:pPr>
              <w:tabs>
                <w:tab w:val="left" w:pos="1080"/>
              </w:tabs>
              <w:spacing w:after="0" w:line="240" w:lineRule="auto"/>
              <w:ind w:right="-113"/>
              <w:rPr>
                <w:rFonts w:ascii="Times New Roman" w:eastAsia="Calibri" w:hAnsi="Times New Roman" w:cs="Times New Roman"/>
                <w:spacing w:val="-10"/>
                <w:sz w:val="16"/>
                <w:szCs w:val="16"/>
                <w:lang w:val="uk-UA" w:eastAsia="ru-RU"/>
              </w:rPr>
            </w:pPr>
            <w:r w:rsidRPr="00A37A88">
              <w:rPr>
                <w:rFonts w:ascii="Times New Roman" w:eastAsia="Calibri" w:hAnsi="Times New Roman" w:cs="Times New Roman"/>
                <w:sz w:val="28"/>
                <w:szCs w:val="24"/>
                <w:lang w:val="uk-UA" w:eastAsia="ru-RU"/>
              </w:rPr>
              <w:t xml:space="preserve">управління освіти, науки та молоді облдержадміністрації, райдержадміністрації, виконкоми міських (міст обласного значення) рад, об’єднані територіальні громади </w:t>
            </w:r>
            <w:r w:rsidR="00AD0336" w:rsidRPr="00A37A88">
              <w:rPr>
                <w:rFonts w:ascii="Times New Roman" w:eastAsia="Calibri" w:hAnsi="Times New Roman" w:cs="Times New Roman"/>
                <w:sz w:val="28"/>
                <w:szCs w:val="24"/>
                <w:lang w:val="uk-UA" w:eastAsia="ru-RU"/>
              </w:rPr>
              <w:t>,</w:t>
            </w:r>
            <w:r w:rsidR="00AD0336">
              <w:rPr>
                <w:rFonts w:ascii="Times New Roman" w:eastAsia="Calibri" w:hAnsi="Times New Roman" w:cs="Times New Roman"/>
                <w:sz w:val="28"/>
                <w:szCs w:val="24"/>
                <w:lang w:val="uk-UA" w:eastAsia="ru-RU"/>
              </w:rPr>
              <w:t xml:space="preserve"> директори </w:t>
            </w:r>
            <w:r w:rsidR="00AD0336" w:rsidRPr="00A37A88">
              <w:rPr>
                <w:rFonts w:ascii="Times New Roman" w:eastAsia="Calibri" w:hAnsi="Times New Roman" w:cs="Times New Roman"/>
                <w:sz w:val="28"/>
                <w:szCs w:val="24"/>
                <w:lang w:val="uk-UA" w:eastAsia="ru-RU"/>
              </w:rPr>
              <w:t>закладів оздоровлення та відпочинку</w:t>
            </w:r>
          </w:p>
        </w:tc>
      </w:tr>
      <w:tr w:rsidR="00003F8C" w:rsidRPr="00B5719F" w:rsidTr="00BD209C">
        <w:trPr>
          <w:trHeight w:val="2266"/>
        </w:trPr>
        <w:tc>
          <w:tcPr>
            <w:tcW w:w="629" w:type="dxa"/>
          </w:tcPr>
          <w:p w:rsidR="00945FA4" w:rsidRPr="00A37A88" w:rsidRDefault="00945FA4" w:rsidP="00AD0336">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sidR="00AD0336">
              <w:rPr>
                <w:rFonts w:ascii="Times New Roman" w:eastAsia="Calibri" w:hAnsi="Times New Roman" w:cs="Times New Roman"/>
                <w:sz w:val="28"/>
                <w:szCs w:val="28"/>
                <w:lang w:val="uk-UA" w:eastAsia="ru-RU"/>
              </w:rPr>
              <w:t>5</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tabs>
                <w:tab w:val="num" w:pos="1400"/>
              </w:tabs>
              <w:spacing w:after="0" w:line="240" w:lineRule="auto"/>
              <w:ind w:right="-50"/>
              <w:jc w:val="both"/>
              <w:rPr>
                <w:rFonts w:ascii="Times New Roman" w:eastAsia="Calibri" w:hAnsi="Times New Roman" w:cs="Times New Roman"/>
                <w:sz w:val="16"/>
                <w:szCs w:val="16"/>
                <w:lang w:val="uk-UA" w:eastAsia="ru-RU"/>
              </w:rPr>
            </w:pPr>
            <w:r w:rsidRPr="00A37A88">
              <w:rPr>
                <w:rFonts w:ascii="Times New Roman" w:eastAsia="Calibri" w:hAnsi="Times New Roman" w:cs="Times New Roman"/>
                <w:sz w:val="28"/>
                <w:szCs w:val="28"/>
                <w:lang w:val="uk-UA" w:eastAsia="ru-RU"/>
              </w:rPr>
              <w:t>Забезпечити проведення в дитячих закладах оздоровлення та відпочинку, в місцях відпочинку дітей виховні, культурно-масові і фізкультурно-спортивні заходи; активно впроваджувати форми роботи з дітьми, спрямовані на виховання в них національної свідомості, почуття патріотизму, відродження національних традицій</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945FA4" w:rsidP="002643F8">
            <w:pPr>
              <w:tabs>
                <w:tab w:val="left" w:pos="1080"/>
              </w:tabs>
              <w:spacing w:after="0" w:line="240" w:lineRule="auto"/>
              <w:ind w:right="-113"/>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 райдержадміністрації, виконкоми міських (міст обласного значення) рад, об’єднані територіальні громади, федерація профспілок області</w:t>
            </w:r>
            <w:r w:rsidR="002643F8">
              <w:rPr>
                <w:rFonts w:ascii="Times New Roman" w:eastAsia="Calibri" w:hAnsi="Times New Roman" w:cs="Times New Roman"/>
                <w:sz w:val="28"/>
                <w:szCs w:val="24"/>
                <w:lang w:val="uk-UA" w:eastAsia="ru-RU"/>
              </w:rPr>
              <w:t>, директори закладів оздоровлення та відпочинку</w:t>
            </w:r>
          </w:p>
        </w:tc>
      </w:tr>
      <w:tr w:rsidR="00003F8C" w:rsidRPr="00B5719F" w:rsidTr="00BD209C">
        <w:trPr>
          <w:trHeight w:val="1419"/>
        </w:trPr>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sidR="002643F8">
              <w:rPr>
                <w:rFonts w:ascii="Times New Roman" w:eastAsia="Calibri" w:hAnsi="Times New Roman" w:cs="Times New Roman"/>
                <w:sz w:val="28"/>
                <w:szCs w:val="28"/>
                <w:lang w:val="uk-UA" w:eastAsia="ru-RU"/>
              </w:rPr>
              <w:t>6</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tabs>
                <w:tab w:val="num" w:pos="140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Упр</w:t>
            </w:r>
            <w:r w:rsidR="00BD209C">
              <w:rPr>
                <w:rFonts w:ascii="Times New Roman" w:eastAsia="Calibri" w:hAnsi="Times New Roman" w:cs="Times New Roman"/>
                <w:sz w:val="28"/>
                <w:szCs w:val="28"/>
                <w:lang w:val="uk-UA" w:eastAsia="ru-RU"/>
              </w:rPr>
              <w:t>оваджувати альтернативні напрям</w:t>
            </w:r>
            <w:r w:rsidRPr="00A37A88">
              <w:rPr>
                <w:rFonts w:ascii="Times New Roman" w:eastAsia="Calibri" w:hAnsi="Times New Roman" w:cs="Times New Roman"/>
                <w:sz w:val="28"/>
                <w:szCs w:val="28"/>
                <w:lang w:val="uk-UA" w:eastAsia="ru-RU"/>
              </w:rPr>
              <w:t>и роботи з організації  відпочинку дітей під час літніх канікул (робота мовних таборів, дозвіллєвих гуртків, проведення екскурсій, туристичних походів тощо)</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A8256A" w:rsidRDefault="00945FA4" w:rsidP="00A8256A">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освіти, науки та молоді облдержадміністрації, райдержадміністрації, виконкоми міських (міст обласного значення) рад, об’єднані територіальні громади,  федерація профспілок області</w:t>
            </w:r>
          </w:p>
          <w:p w:rsidR="00A8256A" w:rsidRPr="00A37A88" w:rsidRDefault="00A8256A" w:rsidP="00A8256A">
            <w:pPr>
              <w:tabs>
                <w:tab w:val="left" w:pos="1080"/>
              </w:tabs>
              <w:spacing w:after="0" w:line="240" w:lineRule="auto"/>
              <w:rPr>
                <w:rFonts w:ascii="Times New Roman" w:eastAsia="Calibri" w:hAnsi="Times New Roman" w:cs="Times New Roman"/>
                <w:sz w:val="10"/>
                <w:szCs w:val="10"/>
                <w:lang w:val="uk-UA" w:eastAsia="ru-RU"/>
              </w:rPr>
            </w:pPr>
          </w:p>
        </w:tc>
      </w:tr>
      <w:tr w:rsidR="00003F8C" w:rsidRPr="00B5719F" w:rsidTr="000E3B78">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sidR="002643F8">
              <w:rPr>
                <w:rFonts w:ascii="Times New Roman" w:eastAsia="Calibri" w:hAnsi="Times New Roman" w:cs="Times New Roman"/>
                <w:sz w:val="28"/>
                <w:szCs w:val="28"/>
                <w:lang w:val="uk-UA" w:eastAsia="ru-RU"/>
              </w:rPr>
              <w:t>7</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8256A">
            <w:pPr>
              <w:spacing w:after="0" w:line="240" w:lineRule="auto"/>
              <w:ind w:right="72"/>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Забезпечити направлення </w:t>
            </w:r>
            <w:r w:rsidR="002643F8">
              <w:rPr>
                <w:rFonts w:ascii="Times New Roman" w:eastAsia="Calibri" w:hAnsi="Times New Roman" w:cs="Times New Roman"/>
                <w:sz w:val="28"/>
                <w:szCs w:val="28"/>
                <w:lang w:val="uk-UA" w:eastAsia="ru-RU"/>
              </w:rPr>
              <w:t xml:space="preserve"> груп </w:t>
            </w:r>
            <w:r w:rsidRPr="00A37A88">
              <w:rPr>
                <w:rFonts w:ascii="Times New Roman" w:eastAsia="Calibri" w:hAnsi="Times New Roman" w:cs="Times New Roman"/>
                <w:sz w:val="28"/>
                <w:szCs w:val="28"/>
                <w:lang w:val="uk-UA" w:eastAsia="ru-RU"/>
              </w:rPr>
              <w:t xml:space="preserve">дітей на оздоровлення до державних підприємств «Український дитячий центр «Молода гвардія» та «Міжнародний дитячий центр «Артек»   </w:t>
            </w: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A8256A" w:rsidRDefault="002643F8" w:rsidP="00A8256A">
            <w:pPr>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 xml:space="preserve">департамент соціального захисту населення </w:t>
            </w:r>
            <w:r w:rsidR="00945FA4" w:rsidRPr="00A37A88">
              <w:rPr>
                <w:rFonts w:ascii="Times New Roman" w:eastAsia="Calibri" w:hAnsi="Times New Roman" w:cs="Times New Roman"/>
                <w:sz w:val="28"/>
                <w:szCs w:val="24"/>
                <w:lang w:val="uk-UA" w:eastAsia="ru-RU"/>
              </w:rPr>
              <w:t xml:space="preserve">облдержадміністрації, </w:t>
            </w:r>
            <w:r w:rsidR="00945FA4" w:rsidRPr="00A37A88">
              <w:rPr>
                <w:rFonts w:ascii="Times New Roman" w:eastAsia="Calibri" w:hAnsi="Times New Roman" w:cs="Times New Roman"/>
                <w:sz w:val="28"/>
                <w:szCs w:val="28"/>
                <w:lang w:val="uk-UA" w:eastAsia="ru-RU"/>
              </w:rPr>
              <w:t>райдержадміністрації, виконкоми міських (міст обласного значення) рад</w:t>
            </w:r>
            <w:r>
              <w:rPr>
                <w:rFonts w:ascii="Times New Roman" w:eastAsia="Calibri" w:hAnsi="Times New Roman" w:cs="Times New Roman"/>
                <w:sz w:val="28"/>
                <w:szCs w:val="28"/>
                <w:lang w:val="uk-UA" w:eastAsia="ru-RU"/>
              </w:rPr>
              <w:t>,</w:t>
            </w:r>
            <w:r w:rsidRPr="00A37A88">
              <w:rPr>
                <w:rFonts w:ascii="Times New Roman" w:eastAsia="Calibri" w:hAnsi="Times New Roman" w:cs="Times New Roman"/>
                <w:sz w:val="28"/>
                <w:szCs w:val="24"/>
                <w:lang w:val="uk-UA" w:eastAsia="ru-RU"/>
              </w:rPr>
              <w:t xml:space="preserve"> об’єднані територіальні громади</w:t>
            </w:r>
          </w:p>
          <w:p w:rsidR="00945FA4" w:rsidRPr="00A37A88" w:rsidRDefault="002643F8" w:rsidP="00A8256A">
            <w:pPr>
              <w:spacing w:after="0" w:line="240" w:lineRule="auto"/>
              <w:rPr>
                <w:rFonts w:ascii="Times New Roman" w:eastAsia="Calibri" w:hAnsi="Times New Roman" w:cs="Times New Roman"/>
                <w:sz w:val="10"/>
                <w:szCs w:val="10"/>
                <w:lang w:val="uk-UA" w:eastAsia="ru-RU"/>
              </w:rPr>
            </w:pPr>
            <w:r w:rsidRPr="00A37A88">
              <w:rPr>
                <w:rFonts w:ascii="Times New Roman" w:eastAsia="Calibri" w:hAnsi="Times New Roman" w:cs="Times New Roman"/>
                <w:sz w:val="28"/>
                <w:szCs w:val="24"/>
                <w:lang w:val="uk-UA" w:eastAsia="ru-RU"/>
              </w:rPr>
              <w:t xml:space="preserve">  </w:t>
            </w:r>
          </w:p>
        </w:tc>
      </w:tr>
      <w:tr w:rsidR="00BD209C" w:rsidRPr="002C4718" w:rsidTr="000E3B78">
        <w:tc>
          <w:tcPr>
            <w:tcW w:w="629" w:type="dxa"/>
          </w:tcPr>
          <w:p w:rsidR="00BD209C" w:rsidRPr="00A37A88" w:rsidRDefault="00BD209C" w:rsidP="00BD209C">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Pr>
                <w:rFonts w:ascii="Times New Roman" w:eastAsia="Calibri" w:hAnsi="Times New Roman" w:cs="Times New Roman"/>
                <w:sz w:val="28"/>
                <w:szCs w:val="28"/>
                <w:lang w:val="uk-UA" w:eastAsia="ru-RU"/>
              </w:rPr>
              <w:t>8</w:t>
            </w:r>
            <w:r w:rsidRPr="00A37A88">
              <w:rPr>
                <w:rFonts w:ascii="Times New Roman" w:eastAsia="Calibri" w:hAnsi="Times New Roman" w:cs="Times New Roman"/>
                <w:sz w:val="28"/>
                <w:szCs w:val="28"/>
                <w:lang w:val="uk-UA" w:eastAsia="ru-RU"/>
              </w:rPr>
              <w:t>.</w:t>
            </w:r>
          </w:p>
        </w:tc>
        <w:tc>
          <w:tcPr>
            <w:tcW w:w="6557" w:type="dxa"/>
          </w:tcPr>
          <w:p w:rsidR="00BD209C" w:rsidRPr="00BD209C" w:rsidRDefault="00BD209C" w:rsidP="00BD209C">
            <w:pPr>
              <w:tabs>
                <w:tab w:val="num" w:pos="1400"/>
              </w:tabs>
              <w:spacing w:after="0" w:line="240" w:lineRule="auto"/>
              <w:jc w:val="both"/>
              <w:rPr>
                <w:rFonts w:ascii="Times New Roman" w:eastAsia="Calibri" w:hAnsi="Times New Roman" w:cs="Times New Roman"/>
                <w:spacing w:val="-8"/>
                <w:sz w:val="28"/>
                <w:szCs w:val="28"/>
                <w:lang w:val="uk-UA" w:eastAsia="ru-RU"/>
              </w:rPr>
            </w:pPr>
            <w:r w:rsidRPr="00BD209C">
              <w:rPr>
                <w:rFonts w:ascii="Times New Roman" w:eastAsia="Calibri" w:hAnsi="Times New Roman" w:cs="Times New Roman"/>
                <w:spacing w:val="-8"/>
                <w:sz w:val="28"/>
                <w:szCs w:val="28"/>
                <w:lang w:val="uk-UA" w:eastAsia="ru-RU"/>
              </w:rPr>
              <w:t>Провести міські, районні та обласний огляд</w:t>
            </w:r>
            <w:r>
              <w:rPr>
                <w:rFonts w:ascii="Times New Roman" w:eastAsia="Calibri" w:hAnsi="Times New Roman" w:cs="Times New Roman"/>
                <w:spacing w:val="-8"/>
                <w:sz w:val="28"/>
                <w:szCs w:val="28"/>
                <w:lang w:val="uk-UA" w:eastAsia="ru-RU"/>
              </w:rPr>
              <w:t>и</w:t>
            </w:r>
            <w:r w:rsidRPr="00BD209C">
              <w:rPr>
                <w:rFonts w:ascii="Times New Roman" w:eastAsia="Calibri" w:hAnsi="Times New Roman" w:cs="Times New Roman"/>
                <w:spacing w:val="-8"/>
                <w:sz w:val="28"/>
                <w:szCs w:val="28"/>
                <w:lang w:val="uk-UA" w:eastAsia="ru-RU"/>
              </w:rPr>
              <w:t xml:space="preserve"> – конкурси  дитячих закладів оздоровлення і відпочинку</w:t>
            </w:r>
          </w:p>
        </w:tc>
        <w:tc>
          <w:tcPr>
            <w:tcW w:w="2605" w:type="dxa"/>
            <w:vAlign w:val="center"/>
          </w:tcPr>
          <w:p w:rsidR="00BD209C" w:rsidRPr="00A37A88" w:rsidRDefault="00BD209C" w:rsidP="00BD209C">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червень – серпень</w:t>
            </w:r>
          </w:p>
        </w:tc>
        <w:tc>
          <w:tcPr>
            <w:tcW w:w="5909" w:type="dxa"/>
          </w:tcPr>
          <w:p w:rsidR="00BD209C" w:rsidRDefault="00BD209C" w:rsidP="00BD209C">
            <w:pPr>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 xml:space="preserve">департамент соціального захисту населення, </w:t>
            </w:r>
            <w:r w:rsidRPr="00A37A88">
              <w:rPr>
                <w:rFonts w:ascii="Times New Roman" w:eastAsia="Calibri" w:hAnsi="Times New Roman" w:cs="Times New Roman"/>
                <w:sz w:val="28"/>
                <w:szCs w:val="24"/>
                <w:lang w:val="uk-UA" w:eastAsia="ru-RU"/>
              </w:rPr>
              <w:t xml:space="preserve">управління освіти, науки та молоді  </w:t>
            </w:r>
          </w:p>
        </w:tc>
      </w:tr>
      <w:tr w:rsidR="00BD209C" w:rsidRPr="002C4718" w:rsidTr="000E3B78">
        <w:tc>
          <w:tcPr>
            <w:tcW w:w="629" w:type="dxa"/>
          </w:tcPr>
          <w:p w:rsidR="00BD209C" w:rsidRDefault="00BD209C" w:rsidP="00BD209C">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1</w:t>
            </w:r>
          </w:p>
        </w:tc>
        <w:tc>
          <w:tcPr>
            <w:tcW w:w="6557" w:type="dxa"/>
          </w:tcPr>
          <w:p w:rsidR="00BD209C" w:rsidRPr="00A37A88" w:rsidRDefault="00BD209C" w:rsidP="00BD209C">
            <w:pPr>
              <w:spacing w:after="0" w:line="240" w:lineRule="auto"/>
              <w:ind w:right="72"/>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w:t>
            </w:r>
          </w:p>
        </w:tc>
        <w:tc>
          <w:tcPr>
            <w:tcW w:w="2605" w:type="dxa"/>
            <w:vAlign w:val="center"/>
          </w:tcPr>
          <w:p w:rsidR="00BD209C" w:rsidRPr="00A37A88" w:rsidRDefault="00BD209C" w:rsidP="00BD209C">
            <w:pPr>
              <w:tabs>
                <w:tab w:val="left" w:pos="1080"/>
              </w:tabs>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3</w:t>
            </w:r>
          </w:p>
        </w:tc>
        <w:tc>
          <w:tcPr>
            <w:tcW w:w="5909" w:type="dxa"/>
          </w:tcPr>
          <w:p w:rsidR="00BD209C" w:rsidRDefault="00BD209C" w:rsidP="00BD209C">
            <w:pPr>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4</w:t>
            </w:r>
          </w:p>
        </w:tc>
      </w:tr>
      <w:tr w:rsidR="00003F8C" w:rsidRPr="00B5719F" w:rsidTr="00BD209C">
        <w:trPr>
          <w:trHeight w:val="949"/>
        </w:trPr>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p>
        </w:tc>
        <w:tc>
          <w:tcPr>
            <w:tcW w:w="6557" w:type="dxa"/>
          </w:tcPr>
          <w:p w:rsidR="00945FA4" w:rsidRPr="00A37A88" w:rsidRDefault="00945FA4" w:rsidP="00A37A88">
            <w:pPr>
              <w:tabs>
                <w:tab w:val="num" w:pos="1400"/>
              </w:tabs>
              <w:spacing w:after="0" w:line="240" w:lineRule="auto"/>
              <w:jc w:val="both"/>
              <w:rPr>
                <w:rFonts w:ascii="Times New Roman" w:eastAsia="Calibri" w:hAnsi="Times New Roman" w:cs="Times New Roman"/>
                <w:sz w:val="28"/>
                <w:szCs w:val="28"/>
                <w:lang w:val="uk-UA" w:eastAsia="ru-RU"/>
              </w:rPr>
            </w:pP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p>
        </w:tc>
        <w:tc>
          <w:tcPr>
            <w:tcW w:w="5909" w:type="dxa"/>
          </w:tcPr>
          <w:p w:rsidR="00A8256A" w:rsidRPr="00BD209C" w:rsidRDefault="00945FA4" w:rsidP="002643F8">
            <w:pPr>
              <w:tabs>
                <w:tab w:val="left" w:pos="1080"/>
              </w:tabs>
              <w:spacing w:after="0" w:line="240" w:lineRule="auto"/>
              <w:rPr>
                <w:rFonts w:ascii="Times New Roman" w:eastAsia="Calibri" w:hAnsi="Times New Roman" w:cs="Times New Roman"/>
                <w:spacing w:val="-10"/>
                <w:sz w:val="28"/>
                <w:szCs w:val="24"/>
                <w:lang w:val="uk-UA" w:eastAsia="ru-RU"/>
              </w:rPr>
            </w:pPr>
            <w:r w:rsidRPr="00A37A88">
              <w:rPr>
                <w:rFonts w:ascii="Times New Roman" w:eastAsia="Calibri" w:hAnsi="Times New Roman" w:cs="Times New Roman"/>
                <w:sz w:val="28"/>
                <w:szCs w:val="24"/>
                <w:lang w:val="uk-UA" w:eastAsia="ru-RU"/>
              </w:rPr>
              <w:t>облдержадміністрації, райдержадміністрації, виконкоми міських (міст обласного значення) рад,</w:t>
            </w:r>
            <w:r w:rsidR="00BD209C">
              <w:rPr>
                <w:rFonts w:ascii="Times New Roman" w:eastAsia="Calibri" w:hAnsi="Times New Roman" w:cs="Times New Roman"/>
                <w:spacing w:val="-10"/>
                <w:sz w:val="28"/>
                <w:szCs w:val="24"/>
                <w:lang w:val="uk-UA" w:eastAsia="ru-RU"/>
              </w:rPr>
              <w:t xml:space="preserve"> об’єднані територіальні громади</w:t>
            </w:r>
          </w:p>
        </w:tc>
      </w:tr>
      <w:tr w:rsidR="00003F8C" w:rsidRPr="00B5719F" w:rsidTr="00BD209C">
        <w:trPr>
          <w:trHeight w:val="1632"/>
        </w:trPr>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3</w:t>
            </w:r>
            <w:r w:rsidR="002643F8">
              <w:rPr>
                <w:rFonts w:ascii="Times New Roman" w:eastAsia="Calibri" w:hAnsi="Times New Roman" w:cs="Times New Roman"/>
                <w:sz w:val="28"/>
                <w:szCs w:val="28"/>
                <w:lang w:val="uk-UA" w:eastAsia="ru-RU"/>
              </w:rPr>
              <w:t>9</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tabs>
                <w:tab w:val="num" w:pos="144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Укомплектувати позаміські заклади оздоровлення та відпочинку кваліфікованими медичними працівниками</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A8256A" w:rsidRPr="00BD209C" w:rsidRDefault="00945FA4" w:rsidP="00A8256A">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охорони здоров’я облдержадміністрації, райдержадміністрації, виконкоми міських (міст обласного значення) рад, федерація профспілок області, власники закладів оздоровлення та відпочинку</w:t>
            </w:r>
          </w:p>
        </w:tc>
      </w:tr>
      <w:tr w:rsidR="00003F8C" w:rsidRPr="00A37A88" w:rsidTr="000E3B78">
        <w:tc>
          <w:tcPr>
            <w:tcW w:w="629" w:type="dxa"/>
          </w:tcPr>
          <w:p w:rsidR="00945FA4" w:rsidRPr="00A37A88" w:rsidRDefault="002643F8" w:rsidP="002643F8">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40</w:t>
            </w:r>
            <w:r w:rsidR="00945FA4" w:rsidRPr="00A37A88">
              <w:rPr>
                <w:rFonts w:ascii="Times New Roman" w:eastAsia="Calibri" w:hAnsi="Times New Roman" w:cs="Times New Roman"/>
                <w:sz w:val="28"/>
                <w:szCs w:val="28"/>
                <w:lang w:val="uk-UA" w:eastAsia="ru-RU"/>
              </w:rPr>
              <w:t>.</w:t>
            </w:r>
          </w:p>
        </w:tc>
        <w:tc>
          <w:tcPr>
            <w:tcW w:w="6557" w:type="dxa"/>
          </w:tcPr>
          <w:p w:rsidR="00A8256A" w:rsidRPr="00BD209C" w:rsidRDefault="00945FA4" w:rsidP="00A8256A">
            <w:pPr>
              <w:tabs>
                <w:tab w:val="num" w:pos="144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Здійснювати контроль за забезпеченням медичних пунктів оздоровчих закладів лікарськими засобами, виробами медичного призначення і обладнанням, обов’язковим для роботи з дітьми</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945FA4" w:rsidP="00A37A88">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охорони здоров’я  облдержадміністрації</w:t>
            </w:r>
          </w:p>
        </w:tc>
      </w:tr>
      <w:tr w:rsidR="00003F8C" w:rsidRPr="00A37A88" w:rsidTr="000E3B78">
        <w:tc>
          <w:tcPr>
            <w:tcW w:w="629" w:type="dxa"/>
          </w:tcPr>
          <w:p w:rsidR="00945FA4" w:rsidRPr="00A37A88" w:rsidRDefault="002643F8" w:rsidP="002643F8">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41</w:t>
            </w:r>
            <w:r w:rsidR="00945FA4"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8256A">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Посилити контроль за належним оформленням медичних карт при направленні дітей на оздоровлення та відпочинок до дитячих закладів з урахуванням протипоказань, при яких дитина не може направлятися до дитячого закладу (обов’язково вказувати наявність щеплень, відсутність контакту з інфекційними хворими) </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постійно</w:t>
            </w:r>
          </w:p>
        </w:tc>
        <w:tc>
          <w:tcPr>
            <w:tcW w:w="5909" w:type="dxa"/>
          </w:tcPr>
          <w:p w:rsidR="00945FA4" w:rsidRPr="00A37A88" w:rsidRDefault="00945FA4" w:rsidP="00A37A88">
            <w:pPr>
              <w:tabs>
                <w:tab w:val="left" w:pos="1080"/>
              </w:tabs>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охорони здоров’я  облдержадміністрації</w:t>
            </w:r>
          </w:p>
        </w:tc>
      </w:tr>
      <w:tr w:rsidR="00003F8C" w:rsidRPr="00A37A88" w:rsidTr="000E3B78">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r w:rsidR="002643F8">
              <w:rPr>
                <w:rFonts w:ascii="Times New Roman" w:eastAsia="Calibri" w:hAnsi="Times New Roman" w:cs="Times New Roman"/>
                <w:sz w:val="28"/>
                <w:szCs w:val="28"/>
                <w:lang w:val="uk-UA" w:eastAsia="ru-RU"/>
              </w:rPr>
              <w:t>2</w:t>
            </w:r>
            <w:r w:rsidRPr="00A37A88">
              <w:rPr>
                <w:rFonts w:ascii="Times New Roman" w:eastAsia="Calibri" w:hAnsi="Times New Roman" w:cs="Times New Roman"/>
                <w:sz w:val="28"/>
                <w:szCs w:val="28"/>
                <w:lang w:val="uk-UA" w:eastAsia="ru-RU"/>
              </w:rPr>
              <w:t>.</w:t>
            </w:r>
          </w:p>
        </w:tc>
        <w:tc>
          <w:tcPr>
            <w:tcW w:w="6557" w:type="dxa"/>
          </w:tcPr>
          <w:p w:rsidR="00945FA4" w:rsidRPr="00BD209C" w:rsidRDefault="00945FA4" w:rsidP="00A8256A">
            <w:pPr>
              <w:tabs>
                <w:tab w:val="num" w:pos="1440"/>
              </w:tabs>
              <w:spacing w:after="0" w:line="240" w:lineRule="auto"/>
              <w:jc w:val="both"/>
              <w:rPr>
                <w:rFonts w:ascii="Times New Roman" w:eastAsia="Calibri" w:hAnsi="Times New Roman" w:cs="Times New Roman"/>
                <w:spacing w:val="-10"/>
                <w:sz w:val="10"/>
                <w:szCs w:val="10"/>
                <w:lang w:val="uk-UA" w:eastAsia="ru-RU"/>
              </w:rPr>
            </w:pPr>
            <w:r w:rsidRPr="00BD209C">
              <w:rPr>
                <w:rFonts w:ascii="Times New Roman" w:eastAsia="Calibri" w:hAnsi="Times New Roman" w:cs="Times New Roman"/>
                <w:spacing w:val="-10"/>
                <w:sz w:val="28"/>
                <w:szCs w:val="28"/>
                <w:lang w:val="uk-UA" w:eastAsia="ru-RU"/>
              </w:rPr>
              <w:t>Закріпити позаміські заклади оздоровлення та відпочинку за територіальними лікувально-профілактичними закладами за їх місцем розташування для надання кваліфікованої медичної допомоги дітям і контролю за якістю медичного обслуговування в них</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945FA4" w:rsidRPr="00A37A88" w:rsidRDefault="00945FA4" w:rsidP="00A37A88">
            <w:pPr>
              <w:spacing w:after="0" w:line="240" w:lineRule="auto"/>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val="uk-UA" w:eastAsia="ru-RU"/>
              </w:rPr>
              <w:t>управління охорони здоров’я  облдержадміністрації</w:t>
            </w:r>
          </w:p>
        </w:tc>
      </w:tr>
      <w:tr w:rsidR="00003F8C" w:rsidRPr="00A37A88" w:rsidTr="000E3B78">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r w:rsidR="002643F8">
              <w:rPr>
                <w:rFonts w:ascii="Times New Roman" w:eastAsia="Calibri" w:hAnsi="Times New Roman" w:cs="Times New Roman"/>
                <w:sz w:val="28"/>
                <w:szCs w:val="28"/>
                <w:lang w:val="uk-UA" w:eastAsia="ru-RU"/>
              </w:rPr>
              <w:t>3</w:t>
            </w:r>
            <w:r w:rsidRPr="00A37A88">
              <w:rPr>
                <w:rFonts w:ascii="Times New Roman" w:eastAsia="Calibri" w:hAnsi="Times New Roman" w:cs="Times New Roman"/>
                <w:sz w:val="28"/>
                <w:szCs w:val="28"/>
                <w:lang w:val="uk-UA" w:eastAsia="ru-RU"/>
              </w:rPr>
              <w:t>.</w:t>
            </w:r>
          </w:p>
        </w:tc>
        <w:tc>
          <w:tcPr>
            <w:tcW w:w="6557" w:type="dxa"/>
          </w:tcPr>
          <w:p w:rsidR="002643F8" w:rsidRPr="00A37A88" w:rsidRDefault="00945FA4" w:rsidP="00A8256A">
            <w:pPr>
              <w:tabs>
                <w:tab w:val="num" w:pos="144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Забезпечити оздоровлення дітей-інвалідів, дітей диспансерної групи в місцевих санаторіях «Дачний», «Згорани», також в інших санаторіях за путівками Міністерства охорони здоров’я України</w:t>
            </w: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945FA4" w:rsidRPr="00A37A88" w:rsidRDefault="00945FA4" w:rsidP="00A37A88">
            <w:pPr>
              <w:spacing w:after="0" w:line="240" w:lineRule="auto"/>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val="uk-UA" w:eastAsia="ru-RU"/>
              </w:rPr>
              <w:t>управління охорони здоров’я  облдержадміністрації</w:t>
            </w:r>
          </w:p>
        </w:tc>
      </w:tr>
      <w:tr w:rsidR="00E31345" w:rsidRPr="00A37A88" w:rsidTr="000E3B78">
        <w:tc>
          <w:tcPr>
            <w:tcW w:w="629" w:type="dxa"/>
          </w:tcPr>
          <w:p w:rsidR="00E31345" w:rsidRPr="00A37A88" w:rsidRDefault="00E31345" w:rsidP="00E31345">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1</w:t>
            </w:r>
          </w:p>
        </w:tc>
        <w:tc>
          <w:tcPr>
            <w:tcW w:w="6557" w:type="dxa"/>
          </w:tcPr>
          <w:p w:rsidR="00E31345" w:rsidRPr="00A37A88" w:rsidRDefault="00E31345" w:rsidP="00E31345">
            <w:pPr>
              <w:tabs>
                <w:tab w:val="num" w:pos="144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w:t>
            </w:r>
          </w:p>
        </w:tc>
        <w:tc>
          <w:tcPr>
            <w:tcW w:w="2605" w:type="dxa"/>
            <w:vAlign w:val="center"/>
          </w:tcPr>
          <w:p w:rsidR="00E31345" w:rsidRPr="00A37A88" w:rsidRDefault="00E31345" w:rsidP="00E31345">
            <w:pPr>
              <w:tabs>
                <w:tab w:val="left" w:pos="1080"/>
              </w:tabs>
              <w:spacing w:after="0" w:line="240" w:lineRule="auto"/>
              <w:ind w:right="-108"/>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3</w:t>
            </w:r>
          </w:p>
        </w:tc>
        <w:tc>
          <w:tcPr>
            <w:tcW w:w="5909" w:type="dxa"/>
          </w:tcPr>
          <w:p w:rsidR="00E31345" w:rsidRPr="00A37A88" w:rsidRDefault="00E31345" w:rsidP="00E31345">
            <w:pPr>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4</w:t>
            </w:r>
          </w:p>
        </w:tc>
      </w:tr>
      <w:tr w:rsidR="00003F8C" w:rsidRPr="00A37A88" w:rsidTr="00E31345">
        <w:trPr>
          <w:trHeight w:val="807"/>
        </w:trPr>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r w:rsidR="002643F8">
              <w:rPr>
                <w:rFonts w:ascii="Times New Roman" w:eastAsia="Calibri" w:hAnsi="Times New Roman" w:cs="Times New Roman"/>
                <w:sz w:val="28"/>
                <w:szCs w:val="28"/>
                <w:lang w:val="uk-UA" w:eastAsia="ru-RU"/>
              </w:rPr>
              <w:t>4</w:t>
            </w:r>
            <w:r w:rsidRPr="00A37A88">
              <w:rPr>
                <w:rFonts w:ascii="Times New Roman" w:eastAsia="Calibri" w:hAnsi="Times New Roman" w:cs="Times New Roman"/>
                <w:sz w:val="28"/>
                <w:szCs w:val="28"/>
                <w:lang w:val="uk-UA" w:eastAsia="ru-RU"/>
              </w:rPr>
              <w:t>.</w:t>
            </w:r>
          </w:p>
        </w:tc>
        <w:tc>
          <w:tcPr>
            <w:tcW w:w="6557" w:type="dxa"/>
          </w:tcPr>
          <w:p w:rsidR="00A01D25" w:rsidRPr="00A37A88" w:rsidRDefault="00945FA4" w:rsidP="00A01D25">
            <w:pPr>
              <w:tabs>
                <w:tab w:val="num" w:pos="144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Забезпечити безоплатне проведення медичних оглядів для працівників дитячих закладів оздоровлення та відпочинку</w:t>
            </w:r>
          </w:p>
        </w:tc>
        <w:tc>
          <w:tcPr>
            <w:tcW w:w="2605" w:type="dxa"/>
            <w:vAlign w:val="center"/>
          </w:tcPr>
          <w:p w:rsidR="00945FA4" w:rsidRPr="00A37A88" w:rsidRDefault="00945FA4" w:rsidP="00E31345">
            <w:pPr>
              <w:tabs>
                <w:tab w:val="left" w:pos="-166"/>
              </w:tabs>
              <w:spacing w:after="0" w:line="240" w:lineRule="auto"/>
              <w:ind w:left="-113" w:right="-113"/>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pacing w:val="-6"/>
                <w:sz w:val="28"/>
                <w:szCs w:val="24"/>
                <w:lang w:val="uk-UA" w:eastAsia="ru-RU"/>
              </w:rPr>
              <w:t>до початку літнього</w:t>
            </w:r>
            <w:r w:rsidRPr="00A37A88">
              <w:rPr>
                <w:rFonts w:ascii="Times New Roman" w:eastAsia="Calibri" w:hAnsi="Times New Roman" w:cs="Times New Roman"/>
                <w:sz w:val="28"/>
                <w:szCs w:val="24"/>
                <w:lang w:val="uk-UA" w:eastAsia="ru-RU"/>
              </w:rPr>
              <w:t xml:space="preserve"> оздоровчого сезону</w:t>
            </w:r>
          </w:p>
          <w:p w:rsidR="00945FA4" w:rsidRPr="00A37A88" w:rsidRDefault="00945FA4" w:rsidP="00A37A88">
            <w:pPr>
              <w:tabs>
                <w:tab w:val="left" w:pos="1080"/>
              </w:tabs>
              <w:spacing w:after="0" w:line="240" w:lineRule="auto"/>
              <w:ind w:left="-113" w:right="-113"/>
              <w:jc w:val="center"/>
              <w:rPr>
                <w:rFonts w:ascii="Times New Roman" w:eastAsia="Calibri" w:hAnsi="Times New Roman" w:cs="Times New Roman"/>
                <w:sz w:val="10"/>
                <w:szCs w:val="10"/>
                <w:lang w:val="uk-UA" w:eastAsia="ru-RU"/>
              </w:rPr>
            </w:pPr>
          </w:p>
        </w:tc>
        <w:tc>
          <w:tcPr>
            <w:tcW w:w="5909" w:type="dxa"/>
          </w:tcPr>
          <w:p w:rsidR="00945FA4" w:rsidRPr="00A37A88" w:rsidRDefault="00945FA4" w:rsidP="00A37A88">
            <w:pPr>
              <w:spacing w:after="0" w:line="240" w:lineRule="auto"/>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управління охорони здоров’я  облдержадміністрації</w:t>
            </w:r>
          </w:p>
        </w:tc>
      </w:tr>
      <w:tr w:rsidR="00003F8C" w:rsidRPr="00A37A88" w:rsidTr="000E3B78">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r w:rsidR="002643F8">
              <w:rPr>
                <w:rFonts w:ascii="Times New Roman" w:eastAsia="Calibri" w:hAnsi="Times New Roman" w:cs="Times New Roman"/>
                <w:sz w:val="28"/>
                <w:szCs w:val="28"/>
                <w:lang w:val="uk-UA" w:eastAsia="ru-RU"/>
              </w:rPr>
              <w:t>5</w:t>
            </w:r>
            <w:r w:rsidRPr="00A37A88">
              <w:rPr>
                <w:rFonts w:ascii="Times New Roman" w:eastAsia="Calibri" w:hAnsi="Times New Roman" w:cs="Times New Roman"/>
                <w:sz w:val="28"/>
                <w:szCs w:val="28"/>
                <w:lang w:val="uk-UA" w:eastAsia="ru-RU"/>
              </w:rPr>
              <w:t>.</w:t>
            </w:r>
          </w:p>
        </w:tc>
        <w:tc>
          <w:tcPr>
            <w:tcW w:w="6557" w:type="dxa"/>
          </w:tcPr>
          <w:p w:rsidR="00945FA4" w:rsidRPr="00E31345" w:rsidRDefault="00945FA4" w:rsidP="00E31345">
            <w:pPr>
              <w:tabs>
                <w:tab w:val="num" w:pos="1440"/>
              </w:tabs>
              <w:spacing w:after="0" w:line="240" w:lineRule="auto"/>
              <w:jc w:val="both"/>
              <w:rPr>
                <w:rFonts w:ascii="Times New Roman" w:eastAsia="Calibri" w:hAnsi="Times New Roman" w:cs="Times New Roman"/>
                <w:spacing w:val="-10"/>
                <w:sz w:val="6"/>
                <w:szCs w:val="6"/>
                <w:lang w:val="uk-UA" w:eastAsia="ru-RU"/>
              </w:rPr>
            </w:pPr>
            <w:r w:rsidRPr="00E31345">
              <w:rPr>
                <w:rFonts w:ascii="Times New Roman" w:eastAsia="Calibri" w:hAnsi="Times New Roman" w:cs="Times New Roman"/>
                <w:spacing w:val="-10"/>
                <w:sz w:val="28"/>
                <w:szCs w:val="28"/>
                <w:lang w:val="uk-UA" w:eastAsia="ru-RU"/>
              </w:rPr>
              <w:t xml:space="preserve">Забезпечити нагляд за </w:t>
            </w:r>
            <w:r w:rsidR="00E31345" w:rsidRPr="00E31345">
              <w:rPr>
                <w:rFonts w:ascii="Times New Roman" w:eastAsia="Calibri" w:hAnsi="Times New Roman" w:cs="Times New Roman"/>
                <w:spacing w:val="-10"/>
                <w:sz w:val="28"/>
                <w:szCs w:val="28"/>
                <w:lang w:val="uk-UA" w:eastAsia="ru-RU"/>
              </w:rPr>
              <w:t>в</w:t>
            </w:r>
            <w:r w:rsidRPr="00E31345">
              <w:rPr>
                <w:rFonts w:ascii="Times New Roman" w:eastAsia="Calibri" w:hAnsi="Times New Roman" w:cs="Times New Roman"/>
                <w:spacing w:val="-10"/>
                <w:sz w:val="28"/>
                <w:szCs w:val="28"/>
                <w:lang w:val="uk-UA" w:eastAsia="ru-RU"/>
              </w:rPr>
              <w:t xml:space="preserve">веденням у харчовий раціон у дитячих закладах оздоровлення та відпочинку вітамінів, продуктів радіопротекторної дії, йодованої кухонної солі, організацією харчування, забезпеченням якісною питною водою тощо; здійснювати моніторинг санітарно-епідеміологічного стану </w:t>
            </w:r>
            <w:r w:rsidR="00003F8C" w:rsidRPr="00E31345">
              <w:rPr>
                <w:rFonts w:ascii="Times New Roman" w:eastAsia="Calibri" w:hAnsi="Times New Roman" w:cs="Times New Roman"/>
                <w:spacing w:val="-10"/>
                <w:sz w:val="28"/>
                <w:szCs w:val="28"/>
                <w:lang w:val="uk-UA" w:eastAsia="ru-RU"/>
              </w:rPr>
              <w:t>таборів</w:t>
            </w:r>
            <w:r w:rsidRPr="00E31345">
              <w:rPr>
                <w:rFonts w:ascii="Times New Roman" w:eastAsia="Calibri" w:hAnsi="Times New Roman" w:cs="Times New Roman"/>
                <w:spacing w:val="-10"/>
                <w:sz w:val="28"/>
                <w:szCs w:val="28"/>
                <w:lang w:val="uk-UA" w:eastAsia="ru-RU"/>
              </w:rPr>
              <w:t xml:space="preserve"> </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945FA4" w:rsidP="002643F8">
            <w:pPr>
              <w:spacing w:after="0" w:line="240" w:lineRule="auto"/>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управління охорони здоров’я облдержадміністрації, головне управління Держпродспоживслужби в області, державна установа «Волинський обласний лабораторний  центр Міністерства охорони здоров</w:t>
            </w:r>
            <w:r w:rsidRPr="00A37A88">
              <w:rPr>
                <w:rFonts w:ascii="Times New Roman" w:eastAsia="Calibri" w:hAnsi="Times New Roman" w:cs="Times New Roman"/>
                <w:sz w:val="28"/>
                <w:szCs w:val="28"/>
                <w:lang w:eastAsia="ru-RU"/>
              </w:rPr>
              <w:t>’</w:t>
            </w:r>
            <w:r w:rsidRPr="00A37A88">
              <w:rPr>
                <w:rFonts w:ascii="Times New Roman" w:eastAsia="Calibri" w:hAnsi="Times New Roman" w:cs="Times New Roman"/>
                <w:sz w:val="28"/>
                <w:szCs w:val="28"/>
                <w:lang w:val="uk-UA" w:eastAsia="ru-RU"/>
              </w:rPr>
              <w:t>я України»</w:t>
            </w:r>
          </w:p>
        </w:tc>
      </w:tr>
      <w:tr w:rsidR="00003F8C" w:rsidRPr="00A37A88" w:rsidTr="000E3B78">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r w:rsidR="002643F8">
              <w:rPr>
                <w:rFonts w:ascii="Times New Roman" w:eastAsia="Calibri" w:hAnsi="Times New Roman" w:cs="Times New Roman"/>
                <w:sz w:val="28"/>
                <w:szCs w:val="28"/>
                <w:lang w:val="uk-UA" w:eastAsia="ru-RU"/>
              </w:rPr>
              <w:t>6</w:t>
            </w:r>
            <w:r w:rsidRPr="00A37A88">
              <w:rPr>
                <w:rFonts w:ascii="Times New Roman" w:eastAsia="Calibri" w:hAnsi="Times New Roman" w:cs="Times New Roman"/>
                <w:sz w:val="28"/>
                <w:szCs w:val="28"/>
                <w:lang w:val="uk-UA" w:eastAsia="ru-RU"/>
              </w:rPr>
              <w:t>.</w:t>
            </w:r>
          </w:p>
        </w:tc>
        <w:tc>
          <w:tcPr>
            <w:tcW w:w="6557" w:type="dxa"/>
          </w:tcPr>
          <w:p w:rsidR="00945FA4" w:rsidRPr="00E31345" w:rsidRDefault="00945FA4" w:rsidP="00A37A88">
            <w:pPr>
              <w:tabs>
                <w:tab w:val="num" w:pos="1440"/>
              </w:tabs>
              <w:spacing w:after="0" w:line="240" w:lineRule="auto"/>
              <w:jc w:val="both"/>
              <w:rPr>
                <w:rFonts w:ascii="Times New Roman" w:eastAsia="Calibri" w:hAnsi="Times New Roman" w:cs="Times New Roman"/>
                <w:spacing w:val="-10"/>
                <w:sz w:val="28"/>
                <w:szCs w:val="28"/>
                <w:lang w:val="uk-UA" w:eastAsia="ru-RU"/>
              </w:rPr>
            </w:pPr>
            <w:r w:rsidRPr="00E31345">
              <w:rPr>
                <w:rFonts w:ascii="Times New Roman" w:eastAsia="Calibri" w:hAnsi="Times New Roman" w:cs="Times New Roman"/>
                <w:spacing w:val="-10"/>
                <w:sz w:val="28"/>
                <w:szCs w:val="24"/>
                <w:lang w:val="uk-UA" w:eastAsia="ru-RU"/>
              </w:rPr>
              <w:t>Провести семінар-навчання для медичних працівників дитячих закладів оздоровлення та відпочинку з питань дотримання вимог до медичного обслуговування та санітарно-епідеміологічних вимог у дитячих таборах під час літнього оздоровчого сезону</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945FA4" w:rsidRPr="00A37A88" w:rsidRDefault="00945FA4" w:rsidP="00A37A88">
            <w:pPr>
              <w:spacing w:after="0" w:line="240" w:lineRule="auto"/>
              <w:ind w:right="-113"/>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управління охорони здоров’я облдержадміністрації, головне управління Держпродспоживслужби в області, державна установа «Волинський  обласний лабораторний центр  Міністерства охорони здоров</w:t>
            </w:r>
            <w:r w:rsidRPr="00A37A88">
              <w:rPr>
                <w:rFonts w:ascii="Times New Roman" w:eastAsia="Calibri" w:hAnsi="Times New Roman" w:cs="Times New Roman"/>
                <w:sz w:val="28"/>
                <w:szCs w:val="28"/>
                <w:lang w:eastAsia="ru-RU"/>
              </w:rPr>
              <w:t>’</w:t>
            </w:r>
            <w:r w:rsidRPr="00A37A88">
              <w:rPr>
                <w:rFonts w:ascii="Times New Roman" w:eastAsia="Calibri" w:hAnsi="Times New Roman" w:cs="Times New Roman"/>
                <w:sz w:val="28"/>
                <w:szCs w:val="28"/>
                <w:lang w:val="uk-UA" w:eastAsia="ru-RU"/>
              </w:rPr>
              <w:t>я України»</w:t>
            </w:r>
          </w:p>
        </w:tc>
      </w:tr>
      <w:tr w:rsidR="00003F8C" w:rsidRPr="00A37A88" w:rsidTr="000E3B78">
        <w:tc>
          <w:tcPr>
            <w:tcW w:w="629" w:type="dxa"/>
          </w:tcPr>
          <w:p w:rsidR="00945FA4" w:rsidRPr="00A37A88" w:rsidRDefault="00945FA4" w:rsidP="002643F8">
            <w:pPr>
              <w:spacing w:after="0" w:line="240" w:lineRule="auto"/>
              <w:jc w:val="center"/>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eastAsia="ru-RU"/>
              </w:rPr>
              <w:t>4</w:t>
            </w:r>
            <w:r w:rsidR="002643F8">
              <w:rPr>
                <w:rFonts w:ascii="Times New Roman" w:eastAsia="Calibri" w:hAnsi="Times New Roman" w:cs="Times New Roman"/>
                <w:sz w:val="28"/>
                <w:szCs w:val="24"/>
                <w:lang w:val="uk-UA" w:eastAsia="ru-RU"/>
              </w:rPr>
              <w:t>7</w:t>
            </w:r>
            <w:r w:rsidRPr="00A37A88">
              <w:rPr>
                <w:rFonts w:ascii="Times New Roman" w:eastAsia="Calibri" w:hAnsi="Times New Roman" w:cs="Times New Roman"/>
                <w:sz w:val="28"/>
                <w:szCs w:val="24"/>
                <w:lang w:eastAsia="ru-RU"/>
              </w:rPr>
              <w:t>.</w:t>
            </w:r>
          </w:p>
        </w:tc>
        <w:tc>
          <w:tcPr>
            <w:tcW w:w="6557" w:type="dxa"/>
          </w:tcPr>
          <w:p w:rsidR="00945FA4" w:rsidRPr="00A37A88" w:rsidRDefault="00945FA4" w:rsidP="002643F8">
            <w:pPr>
              <w:spacing w:after="0" w:line="240" w:lineRule="auto"/>
              <w:jc w:val="both"/>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val="uk-UA" w:eastAsia="ru-RU"/>
              </w:rPr>
              <w:t>Забезпечити оздоровлення дітей</w:t>
            </w:r>
            <w:r w:rsidR="002643F8">
              <w:rPr>
                <w:rFonts w:ascii="Times New Roman" w:eastAsia="Calibri" w:hAnsi="Times New Roman" w:cs="Times New Roman"/>
                <w:sz w:val="28"/>
                <w:szCs w:val="24"/>
                <w:lang w:val="uk-UA" w:eastAsia="ru-RU"/>
              </w:rPr>
              <w:t xml:space="preserve"> з </w:t>
            </w:r>
            <w:r w:rsidRPr="00A37A88">
              <w:rPr>
                <w:rFonts w:ascii="Times New Roman" w:eastAsia="Calibri" w:hAnsi="Times New Roman" w:cs="Times New Roman"/>
                <w:sz w:val="28"/>
                <w:szCs w:val="24"/>
                <w:lang w:val="uk-UA" w:eastAsia="ru-RU"/>
              </w:rPr>
              <w:t>інвалід</w:t>
            </w:r>
            <w:r w:rsidR="002643F8">
              <w:rPr>
                <w:rFonts w:ascii="Times New Roman" w:eastAsia="Calibri" w:hAnsi="Times New Roman" w:cs="Times New Roman"/>
                <w:sz w:val="28"/>
                <w:szCs w:val="24"/>
                <w:lang w:val="uk-UA" w:eastAsia="ru-RU"/>
              </w:rPr>
              <w:t>ністю</w:t>
            </w:r>
            <w:r w:rsidRPr="00A37A88">
              <w:rPr>
                <w:rFonts w:ascii="Times New Roman" w:eastAsia="Calibri" w:hAnsi="Times New Roman" w:cs="Times New Roman"/>
                <w:sz w:val="28"/>
                <w:szCs w:val="24"/>
                <w:lang w:val="uk-UA" w:eastAsia="ru-RU"/>
              </w:rPr>
              <w:t>, яким встановлено інвалідність, пов’язану з Чорнобильською катастрофою, разом з одним з батьків або особою, яка їх замінює</w:t>
            </w:r>
          </w:p>
        </w:tc>
        <w:tc>
          <w:tcPr>
            <w:tcW w:w="2605" w:type="dxa"/>
          </w:tcPr>
          <w:p w:rsidR="00945FA4" w:rsidRPr="00A37A88" w:rsidRDefault="00945FA4" w:rsidP="00A37A88">
            <w:pPr>
              <w:spacing w:after="0" w:line="240" w:lineRule="auto"/>
              <w:jc w:val="center"/>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eastAsia="ru-RU"/>
              </w:rPr>
              <w:t xml:space="preserve">протягом </w:t>
            </w:r>
            <w:r w:rsidR="002643F8">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eastAsia="ru-RU"/>
              </w:rPr>
              <w:t>року</w:t>
            </w:r>
          </w:p>
        </w:tc>
        <w:tc>
          <w:tcPr>
            <w:tcW w:w="5909" w:type="dxa"/>
          </w:tcPr>
          <w:p w:rsidR="00945FA4" w:rsidRPr="00A37A88" w:rsidRDefault="00945FA4" w:rsidP="00A37A88">
            <w:pPr>
              <w:spacing w:after="0" w:line="240" w:lineRule="auto"/>
              <w:rPr>
                <w:rFonts w:ascii="Times New Roman" w:eastAsia="Calibri" w:hAnsi="Times New Roman" w:cs="Times New Roman"/>
                <w:sz w:val="16"/>
                <w:szCs w:val="16"/>
                <w:lang w:val="uk-UA" w:eastAsia="ru-RU"/>
              </w:rPr>
            </w:pPr>
            <w:r w:rsidRPr="00A37A88">
              <w:rPr>
                <w:rFonts w:ascii="Times New Roman" w:eastAsia="Calibri" w:hAnsi="Times New Roman" w:cs="Times New Roman"/>
                <w:sz w:val="28"/>
                <w:szCs w:val="24"/>
                <w:lang w:val="uk-UA" w:eastAsia="ru-RU"/>
              </w:rPr>
              <w:t>департамент соціального захисту населення облдержадміністрації, райдержадміністрації, виконкоми міських (міст обласного значення) рад, об’єднані територіальні громади</w:t>
            </w:r>
          </w:p>
        </w:tc>
      </w:tr>
      <w:tr w:rsidR="00003F8C" w:rsidRPr="00A37A88" w:rsidTr="000E3B78">
        <w:tc>
          <w:tcPr>
            <w:tcW w:w="629" w:type="dxa"/>
          </w:tcPr>
          <w:p w:rsidR="00945FA4" w:rsidRPr="00A37A88" w:rsidRDefault="00945FA4"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r w:rsidR="002643F8">
              <w:rPr>
                <w:rFonts w:ascii="Times New Roman" w:eastAsia="Calibri" w:hAnsi="Times New Roman" w:cs="Times New Roman"/>
                <w:sz w:val="28"/>
                <w:szCs w:val="28"/>
                <w:lang w:val="uk-UA" w:eastAsia="ru-RU"/>
              </w:rPr>
              <w:t>8</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spacing w:after="0" w:line="240" w:lineRule="auto"/>
              <w:jc w:val="both"/>
              <w:rPr>
                <w:rFonts w:ascii="Times New Roman" w:eastAsia="Calibri" w:hAnsi="Times New Roman" w:cs="Times New Roman"/>
                <w:sz w:val="16"/>
                <w:szCs w:val="16"/>
                <w:lang w:val="uk-UA" w:eastAsia="ru-RU"/>
              </w:rPr>
            </w:pPr>
            <w:r w:rsidRPr="00A37A88">
              <w:rPr>
                <w:rFonts w:ascii="Times New Roman" w:eastAsia="Calibri" w:hAnsi="Times New Roman" w:cs="Times New Roman"/>
                <w:sz w:val="28"/>
                <w:szCs w:val="28"/>
                <w:lang w:val="uk-UA" w:eastAsia="ru-RU"/>
              </w:rPr>
              <w:t xml:space="preserve">Організовувати в дитячих закладах на договірній основі покази вистав обласного академічного театру ляльок, виступи концертно-лекторської бригади обласної філармонії, пересувні виставки Волинського краєзнавчого музею  </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945FA4"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культури</w:t>
            </w:r>
            <w:r w:rsidR="002643F8">
              <w:rPr>
                <w:rFonts w:ascii="Times New Roman" w:eastAsia="Calibri" w:hAnsi="Times New Roman" w:cs="Times New Roman"/>
                <w:sz w:val="28"/>
                <w:szCs w:val="24"/>
                <w:lang w:val="uk-UA" w:eastAsia="ru-RU"/>
              </w:rPr>
              <w:t xml:space="preserve">, з питань релігій та національностей </w:t>
            </w:r>
            <w:r w:rsidRPr="00A37A88">
              <w:rPr>
                <w:rFonts w:ascii="Times New Roman" w:eastAsia="Calibri" w:hAnsi="Times New Roman" w:cs="Times New Roman"/>
                <w:sz w:val="28"/>
                <w:szCs w:val="24"/>
                <w:lang w:val="uk-UA" w:eastAsia="ru-RU"/>
              </w:rPr>
              <w:t xml:space="preserve"> облдержадміністрації</w:t>
            </w:r>
          </w:p>
        </w:tc>
      </w:tr>
      <w:tr w:rsidR="00003F8C" w:rsidRPr="00A37A88" w:rsidTr="000E3B78">
        <w:tc>
          <w:tcPr>
            <w:tcW w:w="629" w:type="dxa"/>
          </w:tcPr>
          <w:p w:rsidR="002643F8" w:rsidRPr="00A37A88" w:rsidRDefault="002643F8" w:rsidP="002643F8">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4</w:t>
            </w:r>
            <w:r>
              <w:rPr>
                <w:rFonts w:ascii="Times New Roman" w:eastAsia="Calibri" w:hAnsi="Times New Roman" w:cs="Times New Roman"/>
                <w:sz w:val="28"/>
                <w:szCs w:val="28"/>
                <w:lang w:val="uk-UA" w:eastAsia="ru-RU"/>
              </w:rPr>
              <w:t>9</w:t>
            </w:r>
            <w:r w:rsidRPr="00A37A88">
              <w:rPr>
                <w:rFonts w:ascii="Times New Roman" w:eastAsia="Calibri" w:hAnsi="Times New Roman" w:cs="Times New Roman"/>
                <w:sz w:val="28"/>
                <w:szCs w:val="28"/>
                <w:lang w:val="uk-UA" w:eastAsia="ru-RU"/>
              </w:rPr>
              <w:t>.</w:t>
            </w:r>
          </w:p>
        </w:tc>
        <w:tc>
          <w:tcPr>
            <w:tcW w:w="6557" w:type="dxa"/>
          </w:tcPr>
          <w:p w:rsidR="002643F8" w:rsidRPr="00E31345" w:rsidRDefault="002643F8" w:rsidP="00A37A88">
            <w:pPr>
              <w:spacing w:after="0" w:line="240" w:lineRule="auto"/>
              <w:jc w:val="both"/>
              <w:rPr>
                <w:rFonts w:ascii="Times New Roman" w:eastAsia="Calibri" w:hAnsi="Times New Roman" w:cs="Times New Roman"/>
                <w:spacing w:val="-14"/>
                <w:sz w:val="10"/>
                <w:szCs w:val="10"/>
                <w:lang w:val="uk-UA" w:eastAsia="ru-RU"/>
              </w:rPr>
            </w:pPr>
            <w:r w:rsidRPr="00E31345">
              <w:rPr>
                <w:rFonts w:ascii="Times New Roman" w:eastAsia="Calibri" w:hAnsi="Times New Roman" w:cs="Times New Roman"/>
                <w:spacing w:val="-14"/>
                <w:sz w:val="28"/>
                <w:szCs w:val="28"/>
                <w:lang w:val="uk-UA" w:eastAsia="ru-RU"/>
              </w:rPr>
              <w:t>Забезпечити проведення культурно-просвітницьких заходів: літературних бесід, зустрічей з книгою, бібліогра</w:t>
            </w:r>
            <w:r w:rsidR="00E31345">
              <w:rPr>
                <w:rFonts w:ascii="Times New Roman" w:eastAsia="Calibri" w:hAnsi="Times New Roman" w:cs="Times New Roman"/>
                <w:spacing w:val="-14"/>
                <w:sz w:val="28"/>
                <w:szCs w:val="28"/>
                <w:lang w:val="uk-UA" w:eastAsia="ru-RU"/>
              </w:rPr>
              <w:t>-</w:t>
            </w:r>
            <w:r w:rsidRPr="00E31345">
              <w:rPr>
                <w:rFonts w:ascii="Times New Roman" w:eastAsia="Calibri" w:hAnsi="Times New Roman" w:cs="Times New Roman"/>
                <w:spacing w:val="-14"/>
                <w:sz w:val="28"/>
                <w:szCs w:val="28"/>
                <w:lang w:val="uk-UA" w:eastAsia="ru-RU"/>
              </w:rPr>
              <w:t>фічних оглядів-конкурсів, вікторин, вечорів відпочинку; надавати організаційно-методичну допомогу дитячим таборам в організації змістовного дозвілля й відпочинку</w:t>
            </w:r>
          </w:p>
        </w:tc>
        <w:tc>
          <w:tcPr>
            <w:tcW w:w="2605" w:type="dxa"/>
            <w:vAlign w:val="center"/>
          </w:tcPr>
          <w:p w:rsidR="002643F8" w:rsidRPr="00A37A88" w:rsidRDefault="002643F8"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2643F8" w:rsidRPr="00A37A88" w:rsidRDefault="002643F8" w:rsidP="00E460EF">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культури</w:t>
            </w:r>
            <w:r>
              <w:rPr>
                <w:rFonts w:ascii="Times New Roman" w:eastAsia="Calibri" w:hAnsi="Times New Roman" w:cs="Times New Roman"/>
                <w:sz w:val="28"/>
                <w:szCs w:val="24"/>
                <w:lang w:val="uk-UA" w:eastAsia="ru-RU"/>
              </w:rPr>
              <w:t xml:space="preserve">, з питань релігій та національностей </w:t>
            </w:r>
            <w:r w:rsidRPr="00A37A88">
              <w:rPr>
                <w:rFonts w:ascii="Times New Roman" w:eastAsia="Calibri" w:hAnsi="Times New Roman" w:cs="Times New Roman"/>
                <w:sz w:val="28"/>
                <w:szCs w:val="24"/>
                <w:lang w:val="uk-UA" w:eastAsia="ru-RU"/>
              </w:rPr>
              <w:t xml:space="preserve"> облдержадміністрації</w:t>
            </w:r>
          </w:p>
        </w:tc>
      </w:tr>
      <w:tr w:rsidR="00E31345" w:rsidRPr="00A37A88" w:rsidTr="000E3B78">
        <w:tc>
          <w:tcPr>
            <w:tcW w:w="629" w:type="dxa"/>
          </w:tcPr>
          <w:p w:rsidR="00E31345" w:rsidRDefault="00E31345" w:rsidP="00E31345">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1</w:t>
            </w:r>
          </w:p>
        </w:tc>
        <w:tc>
          <w:tcPr>
            <w:tcW w:w="6557" w:type="dxa"/>
          </w:tcPr>
          <w:p w:rsidR="00E31345" w:rsidRDefault="00E31345" w:rsidP="00E31345">
            <w:pPr>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w:t>
            </w:r>
          </w:p>
        </w:tc>
        <w:tc>
          <w:tcPr>
            <w:tcW w:w="2605" w:type="dxa"/>
            <w:vAlign w:val="center"/>
          </w:tcPr>
          <w:p w:rsidR="00E31345" w:rsidRPr="00A37A88" w:rsidRDefault="00E31345" w:rsidP="00E31345">
            <w:pPr>
              <w:tabs>
                <w:tab w:val="left" w:pos="1080"/>
              </w:tabs>
              <w:spacing w:after="0" w:line="240" w:lineRule="auto"/>
              <w:ind w:right="-108"/>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3</w:t>
            </w:r>
          </w:p>
        </w:tc>
        <w:tc>
          <w:tcPr>
            <w:tcW w:w="5909" w:type="dxa"/>
          </w:tcPr>
          <w:p w:rsidR="00E31345" w:rsidRPr="00A37A88" w:rsidRDefault="00E31345" w:rsidP="00E31345">
            <w:pPr>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4</w:t>
            </w:r>
          </w:p>
        </w:tc>
      </w:tr>
      <w:tr w:rsidR="00003F8C" w:rsidRPr="00A37A88" w:rsidTr="000E3B78">
        <w:tc>
          <w:tcPr>
            <w:tcW w:w="629" w:type="dxa"/>
          </w:tcPr>
          <w:p w:rsidR="00003F8C" w:rsidRPr="00A37A88" w:rsidRDefault="00003F8C" w:rsidP="00003F8C">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50</w:t>
            </w:r>
            <w:r w:rsidRPr="00A37A88">
              <w:rPr>
                <w:rFonts w:ascii="Times New Roman" w:eastAsia="Calibri" w:hAnsi="Times New Roman" w:cs="Times New Roman"/>
                <w:sz w:val="28"/>
                <w:szCs w:val="28"/>
                <w:lang w:val="uk-UA" w:eastAsia="ru-RU"/>
              </w:rPr>
              <w:t>.</w:t>
            </w:r>
          </w:p>
        </w:tc>
        <w:tc>
          <w:tcPr>
            <w:tcW w:w="6557" w:type="dxa"/>
          </w:tcPr>
          <w:p w:rsidR="00003F8C" w:rsidRPr="00A37A88" w:rsidRDefault="00003F8C" w:rsidP="00A37A88">
            <w:pPr>
              <w:spacing w:after="0" w:line="240" w:lineRule="auto"/>
              <w:jc w:val="both"/>
              <w:rPr>
                <w:rFonts w:ascii="Times New Roman" w:eastAsia="Calibri" w:hAnsi="Times New Roman" w:cs="Times New Roman"/>
                <w:sz w:val="12"/>
                <w:szCs w:val="12"/>
                <w:lang w:val="uk-UA" w:eastAsia="ru-RU"/>
              </w:rPr>
            </w:pPr>
            <w:r w:rsidRPr="00A37A88">
              <w:rPr>
                <w:rFonts w:ascii="Times New Roman" w:eastAsia="Calibri" w:hAnsi="Times New Roman" w:cs="Times New Roman"/>
                <w:sz w:val="28"/>
                <w:szCs w:val="28"/>
                <w:lang w:val="uk-UA" w:eastAsia="ru-RU"/>
              </w:rPr>
              <w:t>Надати організаційно-методичну допомогу дитячим закладам оздоровлення та відпочинку в організації змістовного дозвілля й відпочинку дітей, проведенні культурно-мистецьких акцій</w:t>
            </w:r>
          </w:p>
        </w:tc>
        <w:tc>
          <w:tcPr>
            <w:tcW w:w="2605" w:type="dxa"/>
            <w:vAlign w:val="center"/>
          </w:tcPr>
          <w:p w:rsidR="00003F8C" w:rsidRPr="00A37A88" w:rsidRDefault="00003F8C"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003F8C" w:rsidRPr="00A37A88" w:rsidRDefault="00003F8C" w:rsidP="00E460EF">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культури</w:t>
            </w:r>
            <w:r>
              <w:rPr>
                <w:rFonts w:ascii="Times New Roman" w:eastAsia="Calibri" w:hAnsi="Times New Roman" w:cs="Times New Roman"/>
                <w:sz w:val="28"/>
                <w:szCs w:val="24"/>
                <w:lang w:val="uk-UA" w:eastAsia="ru-RU"/>
              </w:rPr>
              <w:t xml:space="preserve">, з питань релігій та національностей </w:t>
            </w:r>
            <w:r w:rsidRPr="00A37A88">
              <w:rPr>
                <w:rFonts w:ascii="Times New Roman" w:eastAsia="Calibri" w:hAnsi="Times New Roman" w:cs="Times New Roman"/>
                <w:sz w:val="28"/>
                <w:szCs w:val="24"/>
                <w:lang w:val="uk-UA" w:eastAsia="ru-RU"/>
              </w:rPr>
              <w:t xml:space="preserve"> облдержадміністрації</w:t>
            </w:r>
          </w:p>
        </w:tc>
      </w:tr>
      <w:tr w:rsidR="00003F8C" w:rsidRPr="00A37A88" w:rsidTr="000E3B78">
        <w:tc>
          <w:tcPr>
            <w:tcW w:w="629" w:type="dxa"/>
          </w:tcPr>
          <w:p w:rsidR="00003F8C" w:rsidRPr="00A37A88" w:rsidRDefault="00003F8C" w:rsidP="00A37A88">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51</w:t>
            </w:r>
            <w:r w:rsidRPr="00A37A88">
              <w:rPr>
                <w:rFonts w:ascii="Times New Roman" w:eastAsia="Calibri" w:hAnsi="Times New Roman" w:cs="Times New Roman"/>
                <w:sz w:val="28"/>
                <w:szCs w:val="28"/>
                <w:lang w:val="uk-UA" w:eastAsia="ru-RU"/>
              </w:rPr>
              <w:t>.</w:t>
            </w:r>
          </w:p>
        </w:tc>
        <w:tc>
          <w:tcPr>
            <w:tcW w:w="6557" w:type="dxa"/>
          </w:tcPr>
          <w:p w:rsidR="00003F8C" w:rsidRPr="00A37A88" w:rsidRDefault="00003F8C" w:rsidP="00A01D25">
            <w:pPr>
              <w:spacing w:after="0" w:line="240" w:lineRule="auto"/>
              <w:jc w:val="both"/>
              <w:rPr>
                <w:rFonts w:ascii="Times New Roman" w:eastAsia="Calibri" w:hAnsi="Times New Roman" w:cs="Times New Roman"/>
                <w:sz w:val="10"/>
                <w:szCs w:val="10"/>
                <w:lang w:val="uk-UA" w:eastAsia="ru-RU"/>
              </w:rPr>
            </w:pPr>
            <w:r>
              <w:rPr>
                <w:rFonts w:ascii="Times New Roman" w:eastAsia="Calibri" w:hAnsi="Times New Roman" w:cs="Times New Roman"/>
                <w:sz w:val="28"/>
                <w:szCs w:val="28"/>
                <w:lang w:val="uk-UA" w:eastAsia="ru-RU"/>
              </w:rPr>
              <w:t xml:space="preserve">Сприяти </w:t>
            </w:r>
            <w:r w:rsidRPr="00A37A88">
              <w:rPr>
                <w:rFonts w:ascii="Times New Roman" w:eastAsia="Calibri" w:hAnsi="Times New Roman" w:cs="Times New Roman"/>
                <w:sz w:val="28"/>
                <w:szCs w:val="28"/>
                <w:lang w:val="uk-UA" w:eastAsia="ru-RU"/>
              </w:rPr>
              <w:t xml:space="preserve"> відвідування дітьми на пільгових умовах у канікулярний </w:t>
            </w:r>
            <w:r>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період театрів, музеїв, інших закладів культури й мистецтва</w:t>
            </w:r>
          </w:p>
        </w:tc>
        <w:tc>
          <w:tcPr>
            <w:tcW w:w="2605" w:type="dxa"/>
            <w:vAlign w:val="center"/>
          </w:tcPr>
          <w:p w:rsidR="00003F8C" w:rsidRPr="00A37A88" w:rsidRDefault="00003F8C"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003F8C" w:rsidRPr="00A37A88" w:rsidRDefault="00003F8C" w:rsidP="00E460EF">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культури</w:t>
            </w:r>
            <w:r>
              <w:rPr>
                <w:rFonts w:ascii="Times New Roman" w:eastAsia="Calibri" w:hAnsi="Times New Roman" w:cs="Times New Roman"/>
                <w:sz w:val="28"/>
                <w:szCs w:val="24"/>
                <w:lang w:val="uk-UA" w:eastAsia="ru-RU"/>
              </w:rPr>
              <w:t xml:space="preserve">, з питань релігій та національностей </w:t>
            </w:r>
            <w:r w:rsidRPr="00A37A88">
              <w:rPr>
                <w:rFonts w:ascii="Times New Roman" w:eastAsia="Calibri" w:hAnsi="Times New Roman" w:cs="Times New Roman"/>
                <w:sz w:val="28"/>
                <w:szCs w:val="24"/>
                <w:lang w:val="uk-UA" w:eastAsia="ru-RU"/>
              </w:rPr>
              <w:t xml:space="preserve"> облдержадміністрації</w:t>
            </w:r>
          </w:p>
        </w:tc>
      </w:tr>
      <w:tr w:rsidR="00003F8C" w:rsidRPr="00A37A88" w:rsidTr="000E3B78">
        <w:tc>
          <w:tcPr>
            <w:tcW w:w="629" w:type="dxa"/>
          </w:tcPr>
          <w:p w:rsidR="00945FA4" w:rsidRPr="00A37A88" w:rsidRDefault="00945FA4" w:rsidP="00003F8C">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5</w:t>
            </w:r>
            <w:r w:rsidR="00003F8C">
              <w:rPr>
                <w:rFonts w:ascii="Times New Roman" w:eastAsia="Calibri" w:hAnsi="Times New Roman" w:cs="Times New Roman"/>
                <w:sz w:val="28"/>
                <w:szCs w:val="28"/>
                <w:lang w:val="uk-UA" w:eastAsia="ru-RU"/>
              </w:rPr>
              <w:t>2</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Забезпечити дитячі заклади оздоровлення та відпочинку області відповідними формами звітності щодо роботи закладів оздоровлення та відпочинку </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945FA4" w:rsidRPr="00A37A88" w:rsidRDefault="00945FA4"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головне управління статистики в області  </w:t>
            </w:r>
          </w:p>
        </w:tc>
      </w:tr>
      <w:tr w:rsidR="00003F8C" w:rsidRPr="00A37A88" w:rsidTr="000E3B78">
        <w:tc>
          <w:tcPr>
            <w:tcW w:w="629" w:type="dxa"/>
          </w:tcPr>
          <w:p w:rsidR="00945FA4" w:rsidRPr="00A37A88" w:rsidRDefault="00945FA4" w:rsidP="00003F8C">
            <w:pPr>
              <w:spacing w:after="0" w:line="240" w:lineRule="auto"/>
              <w:jc w:val="center"/>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val="uk-UA" w:eastAsia="ru-RU"/>
              </w:rPr>
              <w:t>5</w:t>
            </w:r>
            <w:r w:rsidR="00003F8C">
              <w:rPr>
                <w:rFonts w:ascii="Times New Roman" w:eastAsia="Calibri" w:hAnsi="Times New Roman" w:cs="Times New Roman"/>
                <w:sz w:val="28"/>
                <w:szCs w:val="24"/>
                <w:lang w:val="uk-UA" w:eastAsia="ru-RU"/>
              </w:rPr>
              <w:t>3</w:t>
            </w:r>
            <w:r w:rsidRPr="00A37A88">
              <w:rPr>
                <w:rFonts w:ascii="Times New Roman" w:eastAsia="Calibri" w:hAnsi="Times New Roman" w:cs="Times New Roman"/>
                <w:sz w:val="28"/>
                <w:szCs w:val="24"/>
                <w:lang w:val="uk-UA" w:eastAsia="ru-RU"/>
              </w:rPr>
              <w:t>.</w:t>
            </w:r>
          </w:p>
        </w:tc>
        <w:tc>
          <w:tcPr>
            <w:tcW w:w="6557" w:type="dxa"/>
          </w:tcPr>
          <w:p w:rsidR="00945FA4" w:rsidRPr="00A37A88" w:rsidRDefault="00945FA4"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Подати </w:t>
            </w:r>
            <w:r w:rsidR="00003F8C">
              <w:rPr>
                <w:rFonts w:ascii="Times New Roman" w:eastAsia="Calibri" w:hAnsi="Times New Roman" w:cs="Times New Roman"/>
                <w:sz w:val="28"/>
                <w:szCs w:val="28"/>
                <w:lang w:val="uk-UA" w:eastAsia="ru-RU"/>
              </w:rPr>
              <w:t>департаменту соціального захисту населення</w:t>
            </w:r>
            <w:r w:rsidRPr="00A37A88">
              <w:rPr>
                <w:rFonts w:ascii="Times New Roman" w:eastAsia="Calibri" w:hAnsi="Times New Roman" w:cs="Times New Roman"/>
                <w:sz w:val="28"/>
                <w:szCs w:val="28"/>
                <w:lang w:val="uk-UA" w:eastAsia="ru-RU"/>
              </w:rPr>
              <w:t xml:space="preserve">  облдержадміністрації у розрізі районів, міст обласного значення, територіальних громад: </w:t>
            </w:r>
          </w:p>
          <w:p w:rsidR="00945FA4" w:rsidRPr="00A37A88" w:rsidRDefault="00945FA4"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статистичну інформацію щодо чисельності дітей в області віком (від 7 до 16 років, від 7 до 17 років, від 7 до 18 років);</w:t>
            </w:r>
          </w:p>
          <w:p w:rsidR="00945FA4" w:rsidRPr="00E31345" w:rsidRDefault="00945FA4" w:rsidP="00A37A88">
            <w:pPr>
              <w:spacing w:after="0" w:line="240" w:lineRule="auto"/>
              <w:jc w:val="both"/>
              <w:rPr>
                <w:rFonts w:ascii="Times New Roman" w:eastAsia="Calibri" w:hAnsi="Times New Roman" w:cs="Times New Roman"/>
                <w:spacing w:val="-8"/>
                <w:sz w:val="10"/>
                <w:szCs w:val="10"/>
                <w:lang w:val="uk-UA" w:eastAsia="ru-RU"/>
              </w:rPr>
            </w:pPr>
            <w:r w:rsidRPr="00E31345">
              <w:rPr>
                <w:rFonts w:ascii="Times New Roman" w:eastAsia="Calibri" w:hAnsi="Times New Roman" w:cs="Times New Roman"/>
                <w:spacing w:val="-8"/>
                <w:sz w:val="28"/>
                <w:szCs w:val="28"/>
                <w:lang w:val="uk-UA" w:eastAsia="ru-RU"/>
              </w:rPr>
              <w:t>-статистично-аналітичну інформацію за підсумками проведення</w:t>
            </w:r>
            <w:r w:rsidR="00003F8C" w:rsidRPr="00E31345">
              <w:rPr>
                <w:rFonts w:ascii="Times New Roman" w:eastAsia="Calibri" w:hAnsi="Times New Roman" w:cs="Times New Roman"/>
                <w:spacing w:val="-8"/>
                <w:sz w:val="28"/>
                <w:szCs w:val="28"/>
                <w:lang w:val="uk-UA" w:eastAsia="ru-RU"/>
              </w:rPr>
              <w:t xml:space="preserve"> </w:t>
            </w:r>
            <w:r w:rsidRPr="00E31345">
              <w:rPr>
                <w:rFonts w:ascii="Times New Roman" w:eastAsia="Calibri" w:hAnsi="Times New Roman" w:cs="Times New Roman"/>
                <w:spacing w:val="-8"/>
                <w:sz w:val="28"/>
                <w:szCs w:val="28"/>
                <w:lang w:val="uk-UA" w:eastAsia="ru-RU"/>
              </w:rPr>
              <w:t>літнього оздоровлення та відпочинку дітей</w:t>
            </w:r>
          </w:p>
        </w:tc>
        <w:tc>
          <w:tcPr>
            <w:tcW w:w="2605" w:type="dxa"/>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p>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p>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p>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eastAsia="ru-RU"/>
              </w:rPr>
              <w:t>до 25 червня</w:t>
            </w:r>
          </w:p>
          <w:p w:rsidR="00945FA4"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p>
          <w:p w:rsidR="00E31345" w:rsidRPr="00A37A88" w:rsidRDefault="00E31345" w:rsidP="00A37A88">
            <w:pPr>
              <w:tabs>
                <w:tab w:val="left" w:pos="1080"/>
              </w:tabs>
              <w:spacing w:after="0" w:line="240" w:lineRule="auto"/>
              <w:jc w:val="center"/>
              <w:rPr>
                <w:rFonts w:ascii="Times New Roman" w:eastAsia="Calibri" w:hAnsi="Times New Roman" w:cs="Times New Roman"/>
                <w:sz w:val="28"/>
                <w:szCs w:val="24"/>
                <w:lang w:val="uk-UA" w:eastAsia="ru-RU"/>
              </w:rPr>
            </w:pPr>
          </w:p>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eastAsia="ru-RU"/>
              </w:rPr>
              <w:t>до 10 жовтня</w:t>
            </w:r>
          </w:p>
          <w:p w:rsidR="00945FA4" w:rsidRPr="00A37A88" w:rsidRDefault="00945FA4" w:rsidP="00A37A88">
            <w:pPr>
              <w:spacing w:after="0" w:line="240" w:lineRule="auto"/>
              <w:rPr>
                <w:rFonts w:ascii="Times New Roman" w:eastAsia="Calibri" w:hAnsi="Times New Roman" w:cs="Times New Roman"/>
                <w:sz w:val="28"/>
                <w:szCs w:val="24"/>
                <w:lang w:eastAsia="ru-RU"/>
              </w:rPr>
            </w:pPr>
          </w:p>
        </w:tc>
        <w:tc>
          <w:tcPr>
            <w:tcW w:w="5909" w:type="dxa"/>
          </w:tcPr>
          <w:p w:rsidR="00945FA4" w:rsidRPr="00A37A88" w:rsidRDefault="00945FA4" w:rsidP="00A37A88">
            <w:pPr>
              <w:spacing w:after="0" w:line="240" w:lineRule="auto"/>
              <w:jc w:val="both"/>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eastAsia="ru-RU"/>
              </w:rPr>
              <w:t>головне управління статистики в області</w:t>
            </w:r>
          </w:p>
        </w:tc>
      </w:tr>
      <w:tr w:rsidR="00003F8C" w:rsidRPr="00A37A88" w:rsidTr="000E3B78">
        <w:tc>
          <w:tcPr>
            <w:tcW w:w="629" w:type="dxa"/>
          </w:tcPr>
          <w:p w:rsidR="00945FA4" w:rsidRPr="00A37A88" w:rsidRDefault="00945FA4" w:rsidP="00003F8C">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5</w:t>
            </w:r>
            <w:r w:rsidR="00003F8C">
              <w:rPr>
                <w:rFonts w:ascii="Times New Roman" w:eastAsia="Calibri" w:hAnsi="Times New Roman" w:cs="Times New Roman"/>
                <w:sz w:val="28"/>
                <w:szCs w:val="28"/>
                <w:lang w:val="uk-UA" w:eastAsia="ru-RU"/>
              </w:rPr>
              <w:t>4</w:t>
            </w:r>
            <w:r w:rsidRPr="00A37A88">
              <w:rPr>
                <w:rFonts w:ascii="Times New Roman" w:eastAsia="Calibri" w:hAnsi="Times New Roman" w:cs="Times New Roman"/>
                <w:sz w:val="28"/>
                <w:szCs w:val="28"/>
                <w:lang w:val="uk-UA" w:eastAsia="ru-RU"/>
              </w:rPr>
              <w:t>.</w:t>
            </w:r>
          </w:p>
        </w:tc>
        <w:tc>
          <w:tcPr>
            <w:tcW w:w="6557" w:type="dxa"/>
          </w:tcPr>
          <w:p w:rsidR="00E31345" w:rsidRPr="00A37A88" w:rsidRDefault="00945FA4" w:rsidP="00E31345">
            <w:pPr>
              <w:spacing w:after="0" w:line="240" w:lineRule="auto"/>
              <w:ind w:hanging="108"/>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 Забезпечити охорону громадського порядку в місцях відпочинку та оздоровлення дітей; чергування в дитячих закладах оздоровлення та відпочинку працівників органів поліції; розробити маршрути їх патрулювання в зонах відпочинку та поблизу територій</w:t>
            </w:r>
            <w:r w:rsidR="00003F8C">
              <w:rPr>
                <w:rFonts w:ascii="Times New Roman" w:eastAsia="Calibri" w:hAnsi="Times New Roman" w:cs="Times New Roman"/>
                <w:sz w:val="28"/>
                <w:szCs w:val="28"/>
                <w:lang w:val="uk-UA" w:eastAsia="ru-RU"/>
              </w:rPr>
              <w:t xml:space="preserve"> дитячих </w:t>
            </w:r>
            <w:r w:rsidRPr="00A37A88">
              <w:rPr>
                <w:rFonts w:ascii="Times New Roman" w:eastAsia="Calibri" w:hAnsi="Times New Roman" w:cs="Times New Roman"/>
                <w:sz w:val="28"/>
                <w:szCs w:val="28"/>
                <w:lang w:val="uk-UA" w:eastAsia="ru-RU"/>
              </w:rPr>
              <w:t xml:space="preserve"> оздоровчих закладів</w:t>
            </w:r>
          </w:p>
          <w:p w:rsidR="00945FA4" w:rsidRPr="00A37A88" w:rsidRDefault="00945FA4" w:rsidP="00A37A88">
            <w:pPr>
              <w:spacing w:after="0" w:line="240" w:lineRule="auto"/>
              <w:ind w:hanging="108"/>
              <w:jc w:val="both"/>
              <w:rPr>
                <w:rFonts w:ascii="Times New Roman" w:eastAsia="Calibri" w:hAnsi="Times New Roman" w:cs="Times New Roman"/>
                <w:sz w:val="10"/>
                <w:szCs w:val="10"/>
                <w:lang w:val="uk-UA" w:eastAsia="ru-RU"/>
              </w:rPr>
            </w:pP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003F8C" w:rsidP="00003F8C">
            <w:pPr>
              <w:spacing w:after="0" w:line="240" w:lineRule="auto"/>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г</w:t>
            </w:r>
            <w:r w:rsidR="00945FA4" w:rsidRPr="00A37A88">
              <w:rPr>
                <w:rFonts w:ascii="Times New Roman" w:eastAsia="Calibri" w:hAnsi="Times New Roman" w:cs="Times New Roman"/>
                <w:sz w:val="28"/>
                <w:szCs w:val="28"/>
                <w:lang w:eastAsia="ru-RU"/>
              </w:rPr>
              <w:t>оловне</w:t>
            </w:r>
            <w:r>
              <w:rPr>
                <w:rFonts w:ascii="Times New Roman" w:eastAsia="Calibri" w:hAnsi="Times New Roman" w:cs="Times New Roman"/>
                <w:sz w:val="28"/>
                <w:szCs w:val="28"/>
                <w:lang w:val="uk-UA" w:eastAsia="ru-RU"/>
              </w:rPr>
              <w:t xml:space="preserve">  </w:t>
            </w:r>
            <w:r w:rsidR="00945FA4" w:rsidRPr="00A37A88">
              <w:rPr>
                <w:rFonts w:ascii="Times New Roman" w:eastAsia="Calibri" w:hAnsi="Times New Roman" w:cs="Times New Roman"/>
                <w:sz w:val="28"/>
                <w:szCs w:val="28"/>
                <w:lang w:eastAsia="ru-RU"/>
              </w:rPr>
              <w:t>управління</w:t>
            </w:r>
            <w:r>
              <w:rPr>
                <w:rFonts w:ascii="Times New Roman" w:eastAsia="Calibri" w:hAnsi="Times New Roman" w:cs="Times New Roman"/>
                <w:sz w:val="28"/>
                <w:szCs w:val="28"/>
                <w:lang w:val="uk-UA" w:eastAsia="ru-RU"/>
              </w:rPr>
              <w:t xml:space="preserve">  </w:t>
            </w:r>
            <w:r w:rsidR="00945FA4" w:rsidRPr="00A37A88">
              <w:rPr>
                <w:rFonts w:ascii="Times New Roman" w:eastAsia="Calibri" w:hAnsi="Times New Roman" w:cs="Times New Roman"/>
                <w:sz w:val="28"/>
                <w:szCs w:val="28"/>
                <w:lang w:eastAsia="ru-RU"/>
              </w:rPr>
              <w:t>Національної</w:t>
            </w:r>
            <w:r>
              <w:rPr>
                <w:rFonts w:ascii="Times New Roman" w:eastAsia="Calibri" w:hAnsi="Times New Roman" w:cs="Times New Roman"/>
                <w:sz w:val="28"/>
                <w:szCs w:val="28"/>
                <w:lang w:val="uk-UA" w:eastAsia="ru-RU"/>
              </w:rPr>
              <w:t xml:space="preserve">  </w:t>
            </w:r>
            <w:r w:rsidR="00945FA4" w:rsidRPr="00A37A88">
              <w:rPr>
                <w:rFonts w:ascii="Times New Roman" w:eastAsia="Calibri" w:hAnsi="Times New Roman" w:cs="Times New Roman"/>
                <w:sz w:val="28"/>
                <w:szCs w:val="28"/>
                <w:lang w:eastAsia="ru-RU"/>
              </w:rPr>
              <w:t>поліції</w:t>
            </w:r>
            <w:r>
              <w:rPr>
                <w:rFonts w:ascii="Times New Roman" w:eastAsia="Calibri" w:hAnsi="Times New Roman" w:cs="Times New Roman"/>
                <w:sz w:val="28"/>
                <w:szCs w:val="28"/>
                <w:lang w:val="uk-UA" w:eastAsia="ru-RU"/>
              </w:rPr>
              <w:t xml:space="preserve"> </w:t>
            </w:r>
            <w:r w:rsidR="00945FA4" w:rsidRPr="00A37A88">
              <w:rPr>
                <w:rFonts w:ascii="Times New Roman" w:eastAsia="Calibri" w:hAnsi="Times New Roman" w:cs="Times New Roman"/>
                <w:sz w:val="28"/>
                <w:szCs w:val="28"/>
                <w:lang w:val="uk-UA" w:eastAsia="ru-RU"/>
              </w:rPr>
              <w:t>в</w:t>
            </w:r>
            <w:r>
              <w:rPr>
                <w:rFonts w:ascii="Times New Roman" w:eastAsia="Calibri" w:hAnsi="Times New Roman" w:cs="Times New Roman"/>
                <w:sz w:val="28"/>
                <w:szCs w:val="28"/>
                <w:lang w:val="uk-UA" w:eastAsia="ru-RU"/>
              </w:rPr>
              <w:t xml:space="preserve"> </w:t>
            </w:r>
            <w:r w:rsidR="00945FA4" w:rsidRPr="00A37A88">
              <w:rPr>
                <w:rFonts w:ascii="Times New Roman" w:eastAsia="Calibri" w:hAnsi="Times New Roman" w:cs="Times New Roman"/>
                <w:sz w:val="28"/>
                <w:szCs w:val="28"/>
                <w:lang w:eastAsia="ru-RU"/>
              </w:rPr>
              <w:t>області</w:t>
            </w:r>
          </w:p>
        </w:tc>
      </w:tr>
      <w:tr w:rsidR="00003F8C" w:rsidRPr="00A37A88" w:rsidTr="000E3B78">
        <w:tc>
          <w:tcPr>
            <w:tcW w:w="629" w:type="dxa"/>
          </w:tcPr>
          <w:p w:rsidR="00945FA4" w:rsidRPr="00A37A88" w:rsidRDefault="00945FA4" w:rsidP="00003F8C">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5</w:t>
            </w:r>
            <w:r w:rsidR="00003F8C">
              <w:rPr>
                <w:rFonts w:ascii="Times New Roman" w:eastAsia="Calibri" w:hAnsi="Times New Roman" w:cs="Times New Roman"/>
                <w:sz w:val="28"/>
                <w:szCs w:val="28"/>
                <w:lang w:val="uk-UA" w:eastAsia="ru-RU"/>
              </w:rPr>
              <w:t>5</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003F8C">
            <w:pPr>
              <w:spacing w:after="0" w:line="240" w:lineRule="auto"/>
              <w:jc w:val="both"/>
              <w:rPr>
                <w:rFonts w:ascii="Times New Roman" w:eastAsia="Calibri" w:hAnsi="Times New Roman" w:cs="Times New Roman"/>
                <w:sz w:val="10"/>
                <w:szCs w:val="10"/>
                <w:lang w:val="uk-UA" w:eastAsia="ru-RU"/>
              </w:rPr>
            </w:pPr>
            <w:r w:rsidRPr="00A37A88">
              <w:rPr>
                <w:rFonts w:ascii="Times New Roman" w:eastAsia="Calibri" w:hAnsi="Times New Roman" w:cs="Times New Roman"/>
                <w:sz w:val="28"/>
                <w:szCs w:val="28"/>
                <w:lang w:val="uk-UA" w:eastAsia="ru-RU"/>
              </w:rPr>
              <w:t>Здійснювати контроль за технічним станом транспортних засобів, які здійснюють перевезення організованих груп дітей на оздоровлення та відпочинок</w:t>
            </w: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945FA4" w:rsidRPr="00A37A88" w:rsidRDefault="00945FA4" w:rsidP="001F07FC">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8"/>
                <w:lang w:val="uk-UA" w:eastAsia="ru-RU"/>
              </w:rPr>
              <w:t>управління</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 xml:space="preserve"> </w:t>
            </w:r>
            <w:r w:rsidR="001F07FC">
              <w:rPr>
                <w:rFonts w:ascii="Times New Roman" w:eastAsia="Calibri" w:hAnsi="Times New Roman" w:cs="Times New Roman"/>
                <w:sz w:val="28"/>
                <w:szCs w:val="28"/>
                <w:lang w:val="uk-UA" w:eastAsia="ru-RU"/>
              </w:rPr>
              <w:t>патрульної поліції</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 xml:space="preserve"> в області</w:t>
            </w:r>
          </w:p>
        </w:tc>
      </w:tr>
      <w:tr w:rsidR="00E31345" w:rsidRPr="00A37A88" w:rsidTr="000E3B78">
        <w:tc>
          <w:tcPr>
            <w:tcW w:w="629" w:type="dxa"/>
          </w:tcPr>
          <w:p w:rsidR="00E31345" w:rsidRDefault="00E31345" w:rsidP="00E31345">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1</w:t>
            </w:r>
          </w:p>
        </w:tc>
        <w:tc>
          <w:tcPr>
            <w:tcW w:w="6557" w:type="dxa"/>
          </w:tcPr>
          <w:p w:rsidR="00E31345" w:rsidRDefault="00E31345" w:rsidP="00E31345">
            <w:pPr>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w:t>
            </w:r>
          </w:p>
        </w:tc>
        <w:tc>
          <w:tcPr>
            <w:tcW w:w="2605" w:type="dxa"/>
            <w:vAlign w:val="center"/>
          </w:tcPr>
          <w:p w:rsidR="00E31345" w:rsidRPr="00A37A88" w:rsidRDefault="00E31345" w:rsidP="00E31345">
            <w:pPr>
              <w:tabs>
                <w:tab w:val="left" w:pos="1080"/>
              </w:tabs>
              <w:spacing w:after="0" w:line="240" w:lineRule="auto"/>
              <w:ind w:right="-108"/>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3</w:t>
            </w:r>
          </w:p>
        </w:tc>
        <w:tc>
          <w:tcPr>
            <w:tcW w:w="5909" w:type="dxa"/>
          </w:tcPr>
          <w:p w:rsidR="00E31345" w:rsidRPr="00A37A88" w:rsidRDefault="00E31345" w:rsidP="00E31345">
            <w:pPr>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4</w:t>
            </w:r>
          </w:p>
        </w:tc>
      </w:tr>
      <w:tr w:rsidR="00003F8C" w:rsidRPr="00A37A88" w:rsidTr="00E31345">
        <w:trPr>
          <w:trHeight w:val="808"/>
        </w:trPr>
        <w:tc>
          <w:tcPr>
            <w:tcW w:w="629" w:type="dxa"/>
          </w:tcPr>
          <w:p w:rsidR="00945FA4" w:rsidRPr="00A37A88" w:rsidRDefault="00945FA4" w:rsidP="00003F8C">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5</w:t>
            </w:r>
            <w:r w:rsidR="00003F8C">
              <w:rPr>
                <w:rFonts w:ascii="Times New Roman" w:eastAsia="Calibri" w:hAnsi="Times New Roman" w:cs="Times New Roman"/>
                <w:sz w:val="28"/>
                <w:szCs w:val="28"/>
                <w:lang w:val="uk-UA" w:eastAsia="ru-RU"/>
              </w:rPr>
              <w:t>6</w:t>
            </w:r>
            <w:r w:rsidRPr="00A37A88">
              <w:rPr>
                <w:rFonts w:ascii="Times New Roman" w:eastAsia="Calibri" w:hAnsi="Times New Roman" w:cs="Times New Roman"/>
                <w:sz w:val="28"/>
                <w:szCs w:val="28"/>
                <w:lang w:val="uk-UA" w:eastAsia="ru-RU"/>
              </w:rPr>
              <w:t>.</w:t>
            </w:r>
          </w:p>
        </w:tc>
        <w:tc>
          <w:tcPr>
            <w:tcW w:w="6557" w:type="dxa"/>
          </w:tcPr>
          <w:p w:rsidR="00945FA4" w:rsidRPr="00E31345" w:rsidRDefault="00945FA4" w:rsidP="00A37A88">
            <w:pPr>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Посилити контроль за способом життя та поведінкою дітей, які перебувають на обліку в органах поліції, у канікулярний період</w:t>
            </w: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945FA4" w:rsidRPr="00A37A88" w:rsidRDefault="00945FA4"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г</w:t>
            </w:r>
            <w:r w:rsidRPr="00A37A88">
              <w:rPr>
                <w:rFonts w:ascii="Times New Roman" w:eastAsia="Calibri" w:hAnsi="Times New Roman" w:cs="Times New Roman"/>
                <w:sz w:val="28"/>
                <w:szCs w:val="28"/>
                <w:lang w:val="uk-UA" w:eastAsia="ru-RU"/>
              </w:rPr>
              <w:t xml:space="preserve">оловне </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 xml:space="preserve">управління </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 xml:space="preserve">Національної </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 xml:space="preserve">поліції </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в області</w:t>
            </w:r>
          </w:p>
        </w:tc>
      </w:tr>
      <w:tr w:rsidR="00003F8C" w:rsidRPr="00B5719F" w:rsidTr="000E3B78">
        <w:tc>
          <w:tcPr>
            <w:tcW w:w="629" w:type="dxa"/>
          </w:tcPr>
          <w:p w:rsidR="00945FA4" w:rsidRPr="00A37A88" w:rsidRDefault="00945FA4" w:rsidP="00003F8C">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5</w:t>
            </w:r>
            <w:r w:rsidR="00003F8C">
              <w:rPr>
                <w:rFonts w:ascii="Times New Roman" w:eastAsia="Calibri" w:hAnsi="Times New Roman" w:cs="Times New Roman"/>
                <w:sz w:val="28"/>
                <w:szCs w:val="28"/>
                <w:lang w:val="uk-UA" w:eastAsia="ru-RU"/>
              </w:rPr>
              <w:t>7</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spacing w:after="0" w:line="228" w:lineRule="auto"/>
              <w:jc w:val="both"/>
              <w:rPr>
                <w:rFonts w:ascii="Times New Roman" w:eastAsia="Calibri" w:hAnsi="Times New Roman" w:cs="Times New Roman"/>
                <w:color w:val="000000"/>
                <w:sz w:val="28"/>
                <w:szCs w:val="24"/>
                <w:lang w:val="uk-UA" w:eastAsia="ru-RU"/>
              </w:rPr>
            </w:pPr>
            <w:r w:rsidRPr="00A37A88">
              <w:rPr>
                <w:rFonts w:ascii="Times New Roman" w:eastAsia="Calibri" w:hAnsi="Times New Roman" w:cs="Times New Roman"/>
                <w:color w:val="000000"/>
                <w:sz w:val="28"/>
                <w:szCs w:val="24"/>
                <w:lang w:val="uk-UA" w:eastAsia="ru-RU"/>
              </w:rPr>
              <w:t>Здійснювати заходи щодо виявлення безпритульних, бездоглядних дітей з метою їх соціально-психологічної реабілітації, залучення до активного відпочинку</w:t>
            </w:r>
          </w:p>
        </w:tc>
        <w:tc>
          <w:tcPr>
            <w:tcW w:w="2605" w:type="dxa"/>
          </w:tcPr>
          <w:p w:rsidR="00945FA4" w:rsidRPr="00A37A88" w:rsidRDefault="00945FA4" w:rsidP="00A37A88">
            <w:pPr>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color w:val="000000"/>
                <w:sz w:val="28"/>
                <w:szCs w:val="24"/>
                <w:lang w:val="uk-UA" w:eastAsia="ru-RU"/>
              </w:rPr>
              <w:t xml:space="preserve">постійно  </w:t>
            </w:r>
          </w:p>
        </w:tc>
        <w:tc>
          <w:tcPr>
            <w:tcW w:w="5909" w:type="dxa"/>
          </w:tcPr>
          <w:p w:rsidR="00945FA4" w:rsidRPr="00A37A88" w:rsidRDefault="00945FA4" w:rsidP="00003F8C">
            <w:pPr>
              <w:spacing w:after="0" w:line="240" w:lineRule="auto"/>
              <w:rPr>
                <w:rFonts w:ascii="Times New Roman" w:eastAsia="Calibri" w:hAnsi="Times New Roman" w:cs="Times New Roman"/>
                <w:color w:val="000000"/>
                <w:spacing w:val="-10"/>
                <w:sz w:val="28"/>
                <w:szCs w:val="24"/>
                <w:lang w:val="uk-UA" w:eastAsia="ru-RU"/>
              </w:rPr>
            </w:pPr>
            <w:r w:rsidRPr="00A37A88">
              <w:rPr>
                <w:rFonts w:ascii="Times New Roman" w:eastAsia="Calibri" w:hAnsi="Times New Roman" w:cs="Times New Roman"/>
                <w:sz w:val="28"/>
                <w:szCs w:val="24"/>
                <w:lang w:val="uk-UA" w:eastAsia="ru-RU"/>
              </w:rPr>
              <w:t>г</w:t>
            </w:r>
            <w:r w:rsidRPr="00A37A88">
              <w:rPr>
                <w:rFonts w:ascii="Times New Roman" w:eastAsia="Calibri" w:hAnsi="Times New Roman" w:cs="Times New Roman"/>
                <w:sz w:val="28"/>
                <w:szCs w:val="28"/>
                <w:lang w:val="uk-UA" w:eastAsia="ru-RU"/>
              </w:rPr>
              <w:t xml:space="preserve">оловне </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управління</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 xml:space="preserve"> Національної </w:t>
            </w:r>
            <w:r w:rsidR="00003F8C">
              <w:rPr>
                <w:rFonts w:ascii="Times New Roman" w:eastAsia="Calibri" w:hAnsi="Times New Roman" w:cs="Times New Roman"/>
                <w:sz w:val="28"/>
                <w:szCs w:val="28"/>
                <w:lang w:val="uk-UA" w:eastAsia="ru-RU"/>
              </w:rPr>
              <w:t xml:space="preserve"> </w:t>
            </w:r>
            <w:r w:rsidRPr="00A37A88">
              <w:rPr>
                <w:rFonts w:ascii="Times New Roman" w:eastAsia="Calibri" w:hAnsi="Times New Roman" w:cs="Times New Roman"/>
                <w:sz w:val="28"/>
                <w:szCs w:val="28"/>
                <w:lang w:val="uk-UA" w:eastAsia="ru-RU"/>
              </w:rPr>
              <w:t>поліції в області</w:t>
            </w:r>
            <w:r w:rsidRPr="00A37A88">
              <w:rPr>
                <w:rFonts w:ascii="Times New Roman" w:eastAsia="Calibri" w:hAnsi="Times New Roman" w:cs="Times New Roman"/>
                <w:color w:val="000000"/>
                <w:sz w:val="28"/>
                <w:szCs w:val="24"/>
                <w:lang w:val="uk-UA" w:eastAsia="ru-RU"/>
              </w:rPr>
              <w:t xml:space="preserve">, служба у справах дітей облдержадміністрації, </w:t>
            </w:r>
            <w:r w:rsidRPr="00A37A88">
              <w:rPr>
                <w:rFonts w:ascii="Times New Roman" w:eastAsia="Calibri" w:hAnsi="Times New Roman" w:cs="Times New Roman"/>
                <w:sz w:val="28"/>
                <w:szCs w:val="24"/>
                <w:lang w:val="uk-UA" w:eastAsia="ru-RU"/>
              </w:rPr>
              <w:t xml:space="preserve">райдержадміністрації, </w:t>
            </w:r>
            <w:r w:rsidRPr="00A37A88">
              <w:rPr>
                <w:rFonts w:ascii="Times New Roman" w:eastAsia="Calibri" w:hAnsi="Times New Roman" w:cs="Times New Roman"/>
                <w:color w:val="000000"/>
                <w:sz w:val="28"/>
                <w:szCs w:val="24"/>
                <w:lang w:val="uk-UA" w:eastAsia="ru-RU"/>
              </w:rPr>
              <w:t>виконавчі комітети міських (міст обласного значення) рад,</w:t>
            </w:r>
            <w:r w:rsidRPr="00A37A88">
              <w:rPr>
                <w:rFonts w:ascii="Times New Roman" w:eastAsia="Calibri" w:hAnsi="Times New Roman" w:cs="Times New Roman"/>
                <w:sz w:val="28"/>
                <w:szCs w:val="24"/>
                <w:lang w:val="uk-UA" w:eastAsia="ru-RU"/>
              </w:rPr>
              <w:t xml:space="preserve"> об’єднані територіальні громади</w:t>
            </w:r>
          </w:p>
        </w:tc>
      </w:tr>
      <w:tr w:rsidR="00003F8C" w:rsidRPr="00A37A88" w:rsidTr="000E3B78">
        <w:tc>
          <w:tcPr>
            <w:tcW w:w="629" w:type="dxa"/>
          </w:tcPr>
          <w:p w:rsidR="00945FA4" w:rsidRPr="00A37A88" w:rsidRDefault="00945FA4" w:rsidP="00003F8C">
            <w:pPr>
              <w:spacing w:after="0" w:line="240" w:lineRule="auto"/>
              <w:jc w:val="center"/>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eastAsia="ru-RU"/>
              </w:rPr>
              <w:t>5</w:t>
            </w:r>
            <w:r w:rsidR="00003F8C">
              <w:rPr>
                <w:rFonts w:ascii="Times New Roman" w:eastAsia="Calibri" w:hAnsi="Times New Roman" w:cs="Times New Roman"/>
                <w:sz w:val="28"/>
                <w:szCs w:val="24"/>
                <w:lang w:val="uk-UA" w:eastAsia="ru-RU"/>
              </w:rPr>
              <w:t>8</w:t>
            </w:r>
            <w:r w:rsidRPr="00A37A88">
              <w:rPr>
                <w:rFonts w:ascii="Times New Roman" w:eastAsia="Calibri" w:hAnsi="Times New Roman" w:cs="Times New Roman"/>
                <w:sz w:val="28"/>
                <w:szCs w:val="24"/>
                <w:lang w:eastAsia="ru-RU"/>
              </w:rPr>
              <w:t>.</w:t>
            </w:r>
          </w:p>
        </w:tc>
        <w:tc>
          <w:tcPr>
            <w:tcW w:w="6557" w:type="dxa"/>
          </w:tcPr>
          <w:p w:rsidR="00945FA4" w:rsidRPr="00A37A88" w:rsidRDefault="00945FA4" w:rsidP="00003F8C">
            <w:pPr>
              <w:spacing w:after="0" w:line="240" w:lineRule="auto"/>
              <w:jc w:val="both"/>
              <w:rPr>
                <w:rFonts w:ascii="Times New Roman" w:eastAsia="Calibri" w:hAnsi="Times New Roman" w:cs="Times New Roman"/>
                <w:sz w:val="6"/>
                <w:szCs w:val="6"/>
                <w:lang w:val="uk-UA" w:eastAsia="ru-RU"/>
              </w:rPr>
            </w:pPr>
            <w:r w:rsidRPr="00A37A88">
              <w:rPr>
                <w:rFonts w:ascii="Times New Roman" w:eastAsia="Calibri" w:hAnsi="Times New Roman" w:cs="Times New Roman"/>
                <w:sz w:val="28"/>
                <w:szCs w:val="24"/>
                <w:lang w:val="uk-UA" w:eastAsia="ru-RU"/>
              </w:rPr>
              <w:t>Провести обстеження дна акваторії пляжів дитячих закладів оздоровлення та відпочинку, які знаходяться біля водойм, за наявності заяви на проведення відповідних робіт від суб’єкта господарювання (власника)</w:t>
            </w:r>
          </w:p>
        </w:tc>
        <w:tc>
          <w:tcPr>
            <w:tcW w:w="2605" w:type="dxa"/>
          </w:tcPr>
          <w:p w:rsidR="00945FA4" w:rsidRPr="00A37A88" w:rsidRDefault="00945FA4" w:rsidP="00A37A88">
            <w:pPr>
              <w:spacing w:after="0" w:line="240" w:lineRule="auto"/>
              <w:ind w:left="-24" w:right="-81"/>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до початку літнього оздоровчого сезону</w:t>
            </w:r>
          </w:p>
        </w:tc>
        <w:tc>
          <w:tcPr>
            <w:tcW w:w="5909" w:type="dxa"/>
          </w:tcPr>
          <w:p w:rsidR="00945FA4" w:rsidRPr="00A37A88" w:rsidRDefault="00945FA4" w:rsidP="00003F8C">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управління </w:t>
            </w:r>
            <w:r w:rsidR="00003F8C">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Державної </w:t>
            </w:r>
            <w:r w:rsidR="00003F8C">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служби </w:t>
            </w:r>
            <w:r w:rsidR="00003F8C">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України </w:t>
            </w:r>
            <w:r w:rsidR="00003F8C">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з надзвичайних ситуацій в області, власники позаміських закладів оздоровлення та відпочинку</w:t>
            </w:r>
          </w:p>
        </w:tc>
      </w:tr>
      <w:tr w:rsidR="00003F8C" w:rsidRPr="00A37A88" w:rsidTr="000E3B78">
        <w:tc>
          <w:tcPr>
            <w:tcW w:w="629" w:type="dxa"/>
          </w:tcPr>
          <w:p w:rsidR="00945FA4" w:rsidRPr="00A37A88" w:rsidRDefault="00945FA4" w:rsidP="00003F8C">
            <w:pPr>
              <w:spacing w:after="0" w:line="240" w:lineRule="auto"/>
              <w:jc w:val="center"/>
              <w:rPr>
                <w:rFonts w:ascii="Times New Roman" w:eastAsia="Calibri" w:hAnsi="Times New Roman" w:cs="Times New Roman"/>
                <w:sz w:val="28"/>
                <w:szCs w:val="24"/>
                <w:lang w:eastAsia="ru-RU"/>
              </w:rPr>
            </w:pPr>
            <w:r w:rsidRPr="00A37A88">
              <w:rPr>
                <w:rFonts w:ascii="Times New Roman" w:eastAsia="Calibri" w:hAnsi="Times New Roman" w:cs="Times New Roman"/>
                <w:sz w:val="28"/>
                <w:szCs w:val="24"/>
                <w:lang w:eastAsia="ru-RU"/>
              </w:rPr>
              <w:t>5</w:t>
            </w:r>
            <w:r w:rsidR="00003F8C">
              <w:rPr>
                <w:rFonts w:ascii="Times New Roman" w:eastAsia="Calibri" w:hAnsi="Times New Roman" w:cs="Times New Roman"/>
                <w:sz w:val="28"/>
                <w:szCs w:val="24"/>
                <w:lang w:val="uk-UA" w:eastAsia="ru-RU"/>
              </w:rPr>
              <w:t>9</w:t>
            </w:r>
            <w:r w:rsidRPr="00A37A88">
              <w:rPr>
                <w:rFonts w:ascii="Times New Roman" w:eastAsia="Calibri" w:hAnsi="Times New Roman" w:cs="Times New Roman"/>
                <w:sz w:val="28"/>
                <w:szCs w:val="24"/>
                <w:lang w:eastAsia="ru-RU"/>
              </w:rPr>
              <w:t>.</w:t>
            </w:r>
          </w:p>
        </w:tc>
        <w:tc>
          <w:tcPr>
            <w:tcW w:w="6557" w:type="dxa"/>
          </w:tcPr>
          <w:p w:rsidR="00945FA4" w:rsidRPr="00A37A88" w:rsidRDefault="00945FA4" w:rsidP="00A37A88">
            <w:pPr>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Забезпечити здійснення державного нагляду (контролю) за дотриманням і виконанням вимог законодавства з питань пожежної та техногенної безпеки </w:t>
            </w:r>
            <w:r w:rsidR="008E0C7C">
              <w:rPr>
                <w:rFonts w:ascii="Times New Roman" w:eastAsia="Calibri" w:hAnsi="Times New Roman" w:cs="Times New Roman"/>
                <w:sz w:val="28"/>
                <w:szCs w:val="24"/>
                <w:lang w:val="uk-UA" w:eastAsia="ru-RU"/>
              </w:rPr>
              <w:t>в дитячих закладах оздоровлення та відпочинку</w:t>
            </w:r>
            <w:r w:rsidRPr="00A37A88">
              <w:rPr>
                <w:rFonts w:ascii="Times New Roman" w:eastAsia="Calibri" w:hAnsi="Times New Roman" w:cs="Times New Roman"/>
                <w:sz w:val="28"/>
                <w:szCs w:val="24"/>
                <w:lang w:val="uk-UA" w:eastAsia="ru-RU"/>
              </w:rPr>
              <w:t xml:space="preserve"> </w:t>
            </w:r>
          </w:p>
          <w:p w:rsidR="00945FA4" w:rsidRPr="00A37A88" w:rsidRDefault="00945FA4" w:rsidP="00A37A88">
            <w:pPr>
              <w:spacing w:after="0" w:line="240" w:lineRule="auto"/>
              <w:jc w:val="both"/>
              <w:rPr>
                <w:rFonts w:ascii="Times New Roman" w:eastAsia="Calibri" w:hAnsi="Times New Roman" w:cs="Times New Roman"/>
                <w:sz w:val="6"/>
                <w:szCs w:val="6"/>
                <w:lang w:val="uk-UA" w:eastAsia="ru-RU"/>
              </w:rPr>
            </w:pPr>
          </w:p>
        </w:tc>
        <w:tc>
          <w:tcPr>
            <w:tcW w:w="2605" w:type="dxa"/>
          </w:tcPr>
          <w:p w:rsidR="00945FA4" w:rsidRPr="00A37A88" w:rsidRDefault="00945FA4" w:rsidP="00A37A88">
            <w:pPr>
              <w:spacing w:after="0" w:line="240" w:lineRule="auto"/>
              <w:ind w:left="-24" w:right="-81"/>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945FA4"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 xml:space="preserve">управління </w:t>
            </w:r>
            <w:r w:rsidR="00003F8C">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Державної служби України з надзвичайних ситуацій в області, власники дитячих оздоровчих закладів </w:t>
            </w:r>
          </w:p>
        </w:tc>
      </w:tr>
      <w:tr w:rsidR="00003F8C" w:rsidRPr="00A37A88" w:rsidTr="000E3B78">
        <w:tc>
          <w:tcPr>
            <w:tcW w:w="629" w:type="dxa"/>
          </w:tcPr>
          <w:p w:rsidR="00945FA4" w:rsidRPr="00A37A88" w:rsidRDefault="00003F8C" w:rsidP="00003F8C">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60</w:t>
            </w:r>
            <w:r w:rsidR="00945FA4"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003F8C">
            <w:pPr>
              <w:tabs>
                <w:tab w:val="num" w:pos="1260"/>
              </w:tabs>
              <w:spacing w:after="0" w:line="240" w:lineRule="auto"/>
              <w:ind w:hanging="108"/>
              <w:jc w:val="both"/>
              <w:rPr>
                <w:rFonts w:ascii="Times New Roman" w:eastAsia="Calibri" w:hAnsi="Times New Roman" w:cs="Times New Roman"/>
                <w:sz w:val="6"/>
                <w:szCs w:val="6"/>
                <w:lang w:val="uk-UA" w:eastAsia="ru-RU"/>
              </w:rPr>
            </w:pPr>
            <w:r w:rsidRPr="00A37A88">
              <w:rPr>
                <w:rFonts w:ascii="Times New Roman" w:eastAsia="Calibri" w:hAnsi="Times New Roman" w:cs="Times New Roman"/>
                <w:sz w:val="28"/>
                <w:szCs w:val="28"/>
                <w:lang w:val="uk-UA" w:eastAsia="ru-RU"/>
              </w:rPr>
              <w:t xml:space="preserve"> Забезпечити державний нагляд за дотриманням вимог санітарного законодавства в дитячих закладах оздоровлення та відпочинку, у тому числі за організацією харчування, умовами перебування дітей; надавати методичну та практичну допомогу закладам оздоровлення та відпочинку в частині постачання безпечної та якісної харчової продукції</w:t>
            </w:r>
          </w:p>
        </w:tc>
        <w:tc>
          <w:tcPr>
            <w:tcW w:w="2605" w:type="dxa"/>
            <w:vAlign w:val="center"/>
          </w:tcPr>
          <w:p w:rsidR="00945FA4" w:rsidRPr="00A37A88" w:rsidRDefault="00945FA4" w:rsidP="00A37A88">
            <w:pPr>
              <w:tabs>
                <w:tab w:val="left" w:pos="1080"/>
              </w:tabs>
              <w:spacing w:after="0" w:line="240" w:lineRule="auto"/>
              <w:ind w:right="-108"/>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літнього оздоровчого сезону</w:t>
            </w:r>
          </w:p>
        </w:tc>
        <w:tc>
          <w:tcPr>
            <w:tcW w:w="5909" w:type="dxa"/>
          </w:tcPr>
          <w:p w:rsidR="00945FA4" w:rsidRPr="00A37A88" w:rsidRDefault="00945FA4" w:rsidP="00A37A88">
            <w:pPr>
              <w:spacing w:after="0" w:line="240" w:lineRule="auto"/>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8"/>
                <w:lang w:val="uk-UA" w:eastAsia="ru-RU"/>
              </w:rPr>
              <w:t>головне управління Держпродспоживслужби в області</w:t>
            </w:r>
          </w:p>
        </w:tc>
      </w:tr>
      <w:tr w:rsidR="00003F8C" w:rsidRPr="00A37A88" w:rsidTr="00335A40">
        <w:tc>
          <w:tcPr>
            <w:tcW w:w="629" w:type="dxa"/>
          </w:tcPr>
          <w:p w:rsidR="00003F8C" w:rsidRPr="00A37A88" w:rsidRDefault="00003F8C" w:rsidP="00003F8C">
            <w:pPr>
              <w:spacing w:after="0" w:line="240" w:lineRule="auto"/>
              <w:jc w:val="center"/>
              <w:rPr>
                <w:rFonts w:ascii="Times New Roman" w:eastAsia="Calibri" w:hAnsi="Times New Roman" w:cs="Times New Roman"/>
                <w:sz w:val="28"/>
                <w:szCs w:val="24"/>
                <w:lang w:eastAsia="ru-RU"/>
              </w:rPr>
            </w:pPr>
            <w:r>
              <w:rPr>
                <w:rFonts w:ascii="Times New Roman" w:eastAsia="Calibri" w:hAnsi="Times New Roman" w:cs="Times New Roman"/>
                <w:sz w:val="28"/>
                <w:szCs w:val="24"/>
                <w:lang w:val="uk-UA" w:eastAsia="ru-RU"/>
              </w:rPr>
              <w:t>61</w:t>
            </w:r>
            <w:r w:rsidRPr="00A37A88">
              <w:rPr>
                <w:rFonts w:ascii="Times New Roman" w:eastAsia="Calibri" w:hAnsi="Times New Roman" w:cs="Times New Roman"/>
                <w:sz w:val="28"/>
                <w:szCs w:val="24"/>
                <w:lang w:eastAsia="ru-RU"/>
              </w:rPr>
              <w:t>.</w:t>
            </w:r>
          </w:p>
        </w:tc>
        <w:tc>
          <w:tcPr>
            <w:tcW w:w="6557" w:type="dxa"/>
          </w:tcPr>
          <w:p w:rsidR="00003F8C" w:rsidRPr="00A37A88" w:rsidRDefault="00003F8C" w:rsidP="00E460EF">
            <w:pPr>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Забезпечити державний нагляд за станом охорони праці в дитячих закладах оздоровлення та відпочинку</w:t>
            </w:r>
          </w:p>
          <w:p w:rsidR="00003F8C" w:rsidRPr="00A37A88" w:rsidRDefault="00003F8C" w:rsidP="00E460EF">
            <w:pPr>
              <w:spacing w:after="0" w:line="240" w:lineRule="auto"/>
              <w:jc w:val="both"/>
              <w:rPr>
                <w:rFonts w:ascii="Times New Roman" w:eastAsia="Calibri" w:hAnsi="Times New Roman" w:cs="Times New Roman"/>
                <w:sz w:val="6"/>
                <w:szCs w:val="6"/>
                <w:lang w:val="uk-UA" w:eastAsia="ru-RU"/>
              </w:rPr>
            </w:pPr>
          </w:p>
        </w:tc>
        <w:tc>
          <w:tcPr>
            <w:tcW w:w="2605" w:type="dxa"/>
          </w:tcPr>
          <w:p w:rsidR="00003F8C" w:rsidRPr="00A37A88" w:rsidRDefault="00003F8C" w:rsidP="00E460EF">
            <w:pPr>
              <w:spacing w:after="0" w:line="240" w:lineRule="auto"/>
              <w:ind w:left="-24" w:right="-81"/>
              <w:jc w:val="center"/>
              <w:rPr>
                <w:rFonts w:ascii="Times New Roman" w:eastAsia="Calibri" w:hAnsi="Times New Roman" w:cs="Times New Roman"/>
                <w:spacing w:val="-10"/>
                <w:sz w:val="28"/>
                <w:szCs w:val="24"/>
                <w:lang w:val="uk-UA" w:eastAsia="ru-RU"/>
              </w:rPr>
            </w:pPr>
            <w:r w:rsidRPr="00A37A88">
              <w:rPr>
                <w:rFonts w:ascii="Times New Roman" w:eastAsia="Calibri" w:hAnsi="Times New Roman" w:cs="Times New Roman"/>
                <w:spacing w:val="-10"/>
                <w:sz w:val="28"/>
                <w:szCs w:val="24"/>
                <w:lang w:val="uk-UA" w:eastAsia="ru-RU"/>
              </w:rPr>
              <w:t>протягом літнього оздоровчого сезону</w:t>
            </w:r>
          </w:p>
        </w:tc>
        <w:tc>
          <w:tcPr>
            <w:tcW w:w="5909" w:type="dxa"/>
          </w:tcPr>
          <w:p w:rsidR="00003F8C" w:rsidRPr="00A37A88" w:rsidRDefault="00003F8C" w:rsidP="00E460EF">
            <w:pPr>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управління Держпраці в області</w:t>
            </w:r>
          </w:p>
        </w:tc>
      </w:tr>
      <w:tr w:rsidR="00A01D25" w:rsidRPr="00A37A88" w:rsidTr="000E3B78">
        <w:tc>
          <w:tcPr>
            <w:tcW w:w="629" w:type="dxa"/>
          </w:tcPr>
          <w:p w:rsidR="00A01D25" w:rsidRPr="00A37A88" w:rsidRDefault="00A01D25" w:rsidP="00A01D25">
            <w:pPr>
              <w:tabs>
                <w:tab w:val="left" w:pos="108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1</w:t>
            </w:r>
          </w:p>
        </w:tc>
        <w:tc>
          <w:tcPr>
            <w:tcW w:w="6557" w:type="dxa"/>
          </w:tcPr>
          <w:p w:rsidR="00A01D25" w:rsidRPr="00A37A88" w:rsidRDefault="00A01D25" w:rsidP="00A01D25">
            <w:pPr>
              <w:tabs>
                <w:tab w:val="num" w:pos="1260"/>
              </w:tabs>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2</w:t>
            </w:r>
          </w:p>
        </w:tc>
        <w:tc>
          <w:tcPr>
            <w:tcW w:w="2605" w:type="dxa"/>
            <w:vAlign w:val="center"/>
          </w:tcPr>
          <w:p w:rsidR="00A01D25" w:rsidRPr="00A37A88" w:rsidRDefault="00A01D25" w:rsidP="00A01D25">
            <w:pPr>
              <w:tabs>
                <w:tab w:val="left" w:pos="1080"/>
              </w:tabs>
              <w:spacing w:after="0" w:line="240" w:lineRule="auto"/>
              <w:ind w:left="-113" w:right="-113"/>
              <w:jc w:val="center"/>
              <w:rPr>
                <w:rFonts w:ascii="Times New Roman" w:eastAsia="Calibri" w:hAnsi="Times New Roman" w:cs="Times New Roman"/>
                <w:spacing w:val="-10"/>
                <w:sz w:val="28"/>
                <w:szCs w:val="24"/>
                <w:lang w:val="uk-UA" w:eastAsia="ru-RU"/>
              </w:rPr>
            </w:pPr>
            <w:r>
              <w:rPr>
                <w:rFonts w:ascii="Times New Roman" w:eastAsia="Calibri" w:hAnsi="Times New Roman" w:cs="Times New Roman"/>
                <w:spacing w:val="-10"/>
                <w:sz w:val="28"/>
                <w:szCs w:val="24"/>
                <w:lang w:val="uk-UA" w:eastAsia="ru-RU"/>
              </w:rPr>
              <w:t>3</w:t>
            </w:r>
          </w:p>
        </w:tc>
        <w:tc>
          <w:tcPr>
            <w:tcW w:w="5909" w:type="dxa"/>
          </w:tcPr>
          <w:p w:rsidR="00A01D25" w:rsidRPr="00A37A88" w:rsidRDefault="00A01D25" w:rsidP="00A01D25">
            <w:pPr>
              <w:spacing w:after="0" w:line="240" w:lineRule="auto"/>
              <w:jc w:val="center"/>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4</w:t>
            </w:r>
          </w:p>
        </w:tc>
      </w:tr>
      <w:tr w:rsidR="00E31345" w:rsidRPr="00A37A88" w:rsidTr="000E3B78">
        <w:tc>
          <w:tcPr>
            <w:tcW w:w="629" w:type="dxa"/>
          </w:tcPr>
          <w:p w:rsidR="00E31345" w:rsidRPr="00A37A88" w:rsidRDefault="00E31345" w:rsidP="00E31345">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6</w:t>
            </w:r>
            <w:r>
              <w:rPr>
                <w:rFonts w:ascii="Times New Roman" w:eastAsia="Calibri" w:hAnsi="Times New Roman" w:cs="Times New Roman"/>
                <w:sz w:val="28"/>
                <w:szCs w:val="28"/>
                <w:lang w:val="uk-UA" w:eastAsia="ru-RU"/>
              </w:rPr>
              <w:t>2</w:t>
            </w:r>
            <w:r w:rsidRPr="00A37A88">
              <w:rPr>
                <w:rFonts w:ascii="Times New Roman" w:eastAsia="Calibri" w:hAnsi="Times New Roman" w:cs="Times New Roman"/>
                <w:sz w:val="28"/>
                <w:szCs w:val="28"/>
                <w:lang w:val="uk-UA" w:eastAsia="ru-RU"/>
              </w:rPr>
              <w:t>.</w:t>
            </w:r>
          </w:p>
        </w:tc>
        <w:tc>
          <w:tcPr>
            <w:tcW w:w="6557" w:type="dxa"/>
          </w:tcPr>
          <w:p w:rsidR="00E31345" w:rsidRPr="00A37A88" w:rsidRDefault="00E31345" w:rsidP="00E31345">
            <w:pPr>
              <w:tabs>
                <w:tab w:val="num" w:pos="126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Сприяти направленню робітників на громадські роботи у позаміські заклади оздоровлення та відпочинку і санаторії</w:t>
            </w:r>
          </w:p>
          <w:p w:rsidR="00E31345" w:rsidRPr="00A37A88" w:rsidRDefault="00E31345" w:rsidP="00E31345">
            <w:pPr>
              <w:tabs>
                <w:tab w:val="num" w:pos="1260"/>
              </w:tabs>
              <w:spacing w:after="0" w:line="240" w:lineRule="auto"/>
              <w:jc w:val="both"/>
              <w:rPr>
                <w:rFonts w:ascii="Times New Roman" w:eastAsia="Calibri" w:hAnsi="Times New Roman" w:cs="Times New Roman"/>
                <w:sz w:val="6"/>
                <w:szCs w:val="6"/>
                <w:lang w:val="uk-UA" w:eastAsia="ru-RU"/>
              </w:rPr>
            </w:pPr>
          </w:p>
        </w:tc>
        <w:tc>
          <w:tcPr>
            <w:tcW w:w="2605" w:type="dxa"/>
            <w:vAlign w:val="center"/>
          </w:tcPr>
          <w:p w:rsidR="00E31345" w:rsidRPr="00A37A88" w:rsidRDefault="00E31345" w:rsidP="00E31345">
            <w:pPr>
              <w:tabs>
                <w:tab w:val="left" w:pos="1080"/>
              </w:tabs>
              <w:spacing w:after="0" w:line="240" w:lineRule="auto"/>
              <w:ind w:left="-113" w:right="-113"/>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pacing w:val="-10"/>
                <w:sz w:val="28"/>
                <w:szCs w:val="24"/>
                <w:lang w:val="uk-UA" w:eastAsia="ru-RU"/>
              </w:rPr>
              <w:t>до початку літнього</w:t>
            </w:r>
            <w:r w:rsidRPr="00A37A88">
              <w:rPr>
                <w:rFonts w:ascii="Times New Roman" w:eastAsia="Calibri" w:hAnsi="Times New Roman" w:cs="Times New Roman"/>
                <w:sz w:val="28"/>
                <w:szCs w:val="24"/>
                <w:lang w:val="uk-UA" w:eastAsia="ru-RU"/>
              </w:rPr>
              <w:t xml:space="preserve"> оздоровчого сезону</w:t>
            </w:r>
          </w:p>
          <w:p w:rsidR="00E31345" w:rsidRPr="00A37A88" w:rsidRDefault="00E31345" w:rsidP="00E31345">
            <w:pPr>
              <w:tabs>
                <w:tab w:val="left" w:pos="1080"/>
              </w:tabs>
              <w:spacing w:after="0" w:line="240" w:lineRule="auto"/>
              <w:ind w:left="-113" w:right="-113"/>
              <w:jc w:val="center"/>
              <w:rPr>
                <w:rFonts w:ascii="Times New Roman" w:eastAsia="Calibri" w:hAnsi="Times New Roman" w:cs="Times New Roman"/>
                <w:sz w:val="10"/>
                <w:szCs w:val="10"/>
                <w:lang w:val="uk-UA" w:eastAsia="ru-RU"/>
              </w:rPr>
            </w:pPr>
          </w:p>
        </w:tc>
        <w:tc>
          <w:tcPr>
            <w:tcW w:w="5909" w:type="dxa"/>
          </w:tcPr>
          <w:p w:rsidR="00E31345" w:rsidRPr="00A37A88" w:rsidRDefault="00E31345" w:rsidP="00E31345">
            <w:pPr>
              <w:spacing w:after="0" w:line="240" w:lineRule="auto"/>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обласний центр зайнятості</w:t>
            </w:r>
          </w:p>
        </w:tc>
      </w:tr>
      <w:tr w:rsidR="00003F8C" w:rsidRPr="00B5719F" w:rsidTr="000E3B78">
        <w:tc>
          <w:tcPr>
            <w:tcW w:w="629" w:type="dxa"/>
          </w:tcPr>
          <w:p w:rsidR="00945FA4" w:rsidRPr="00A37A88" w:rsidRDefault="00945FA4" w:rsidP="00003F8C">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6</w:t>
            </w:r>
            <w:r w:rsidR="00003F8C">
              <w:rPr>
                <w:rFonts w:ascii="Times New Roman" w:eastAsia="Calibri" w:hAnsi="Times New Roman" w:cs="Times New Roman"/>
                <w:sz w:val="28"/>
                <w:szCs w:val="28"/>
                <w:lang w:val="uk-UA" w:eastAsia="ru-RU"/>
              </w:rPr>
              <w:t>3</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tabs>
                <w:tab w:val="num" w:pos="1260"/>
              </w:tabs>
              <w:spacing w:after="0" w:line="240" w:lineRule="auto"/>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 xml:space="preserve">Забезпечити у межах наданих повноважень контроль за діяльністю підприємств, установ і організацій, що здійснюють направлення груп дітей на оздоровлення та відпочинок за межі України, і своєчасним їх поверненням </w:t>
            </w:r>
          </w:p>
          <w:p w:rsidR="00945FA4" w:rsidRPr="00A37A88" w:rsidRDefault="00945FA4" w:rsidP="00A37A88">
            <w:pPr>
              <w:tabs>
                <w:tab w:val="num" w:pos="1260"/>
              </w:tabs>
              <w:spacing w:after="0" w:line="240" w:lineRule="auto"/>
              <w:jc w:val="both"/>
              <w:rPr>
                <w:rFonts w:ascii="Times New Roman" w:eastAsia="Calibri" w:hAnsi="Times New Roman" w:cs="Times New Roman"/>
                <w:sz w:val="6"/>
                <w:szCs w:val="6"/>
                <w:lang w:val="uk-UA" w:eastAsia="ru-RU"/>
              </w:rPr>
            </w:pP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945FA4" w:rsidRPr="00A37A88" w:rsidRDefault="00E31345" w:rsidP="00A37A88">
            <w:pPr>
              <w:spacing w:after="0" w:line="240" w:lineRule="auto"/>
              <w:ind w:right="-113"/>
              <w:rPr>
                <w:rFonts w:ascii="Times New Roman" w:eastAsia="Calibri" w:hAnsi="Times New Roman" w:cs="Times New Roman"/>
                <w:sz w:val="28"/>
                <w:szCs w:val="24"/>
                <w:lang w:val="uk-UA" w:eastAsia="ru-RU"/>
              </w:rPr>
            </w:pPr>
            <w:r>
              <w:rPr>
                <w:rFonts w:ascii="Times New Roman" w:eastAsia="Calibri" w:hAnsi="Times New Roman" w:cs="Times New Roman"/>
                <w:sz w:val="28"/>
                <w:szCs w:val="24"/>
                <w:lang w:val="uk-UA" w:eastAsia="ru-RU"/>
              </w:rPr>
              <w:t>д</w:t>
            </w:r>
            <w:r w:rsidR="00437641">
              <w:rPr>
                <w:rFonts w:ascii="Times New Roman" w:eastAsia="Calibri" w:hAnsi="Times New Roman" w:cs="Times New Roman"/>
                <w:sz w:val="28"/>
                <w:szCs w:val="24"/>
                <w:lang w:val="uk-UA" w:eastAsia="ru-RU"/>
              </w:rPr>
              <w:t xml:space="preserve">епартамент соціального захисту населення, </w:t>
            </w:r>
            <w:r w:rsidR="00945FA4" w:rsidRPr="00A37A88">
              <w:rPr>
                <w:rFonts w:ascii="Times New Roman" w:eastAsia="Calibri" w:hAnsi="Times New Roman" w:cs="Times New Roman"/>
                <w:sz w:val="28"/>
                <w:szCs w:val="24"/>
                <w:lang w:val="uk-UA" w:eastAsia="ru-RU"/>
              </w:rPr>
              <w:t>управління освіти, науки та молоді, служба у справах дітей облдержадміністрації, райдержадміністрації, виконкоми міських (міст обласного значення) рад</w:t>
            </w:r>
            <w:r w:rsidR="00437641">
              <w:rPr>
                <w:rFonts w:ascii="Times New Roman" w:eastAsia="Calibri" w:hAnsi="Times New Roman" w:cs="Times New Roman"/>
                <w:sz w:val="28"/>
                <w:szCs w:val="24"/>
                <w:lang w:val="uk-UA" w:eastAsia="ru-RU"/>
              </w:rPr>
              <w:t>,</w:t>
            </w:r>
            <w:r w:rsidR="00437641" w:rsidRPr="00A37A88">
              <w:rPr>
                <w:rFonts w:ascii="Times New Roman" w:eastAsia="Calibri" w:hAnsi="Times New Roman" w:cs="Times New Roman"/>
                <w:sz w:val="28"/>
                <w:szCs w:val="24"/>
                <w:lang w:val="uk-UA" w:eastAsia="ru-RU"/>
              </w:rPr>
              <w:t xml:space="preserve"> об’єднані територіальні громади</w:t>
            </w:r>
          </w:p>
        </w:tc>
      </w:tr>
      <w:tr w:rsidR="00003F8C" w:rsidRPr="00B5719F" w:rsidTr="000E3B78">
        <w:tc>
          <w:tcPr>
            <w:tcW w:w="629" w:type="dxa"/>
          </w:tcPr>
          <w:p w:rsidR="00945FA4" w:rsidRPr="00A37A88" w:rsidRDefault="00945FA4" w:rsidP="00437641">
            <w:pPr>
              <w:tabs>
                <w:tab w:val="left" w:pos="1080"/>
              </w:tabs>
              <w:spacing w:after="0" w:line="240" w:lineRule="auto"/>
              <w:jc w:val="center"/>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6</w:t>
            </w:r>
            <w:r w:rsidR="00437641">
              <w:rPr>
                <w:rFonts w:ascii="Times New Roman" w:eastAsia="Calibri" w:hAnsi="Times New Roman" w:cs="Times New Roman"/>
                <w:sz w:val="28"/>
                <w:szCs w:val="28"/>
                <w:lang w:val="uk-UA" w:eastAsia="ru-RU"/>
              </w:rPr>
              <w:t>4</w:t>
            </w:r>
            <w:r w:rsidRPr="00A37A88">
              <w:rPr>
                <w:rFonts w:ascii="Times New Roman" w:eastAsia="Calibri" w:hAnsi="Times New Roman" w:cs="Times New Roman"/>
                <w:sz w:val="28"/>
                <w:szCs w:val="28"/>
                <w:lang w:val="uk-UA" w:eastAsia="ru-RU"/>
              </w:rPr>
              <w:t>.</w:t>
            </w:r>
          </w:p>
        </w:tc>
        <w:tc>
          <w:tcPr>
            <w:tcW w:w="6557" w:type="dxa"/>
          </w:tcPr>
          <w:p w:rsidR="00945FA4" w:rsidRPr="00A37A88" w:rsidRDefault="00945FA4" w:rsidP="00A37A88">
            <w:pPr>
              <w:tabs>
                <w:tab w:val="num" w:pos="1260"/>
              </w:tabs>
              <w:spacing w:after="0" w:line="240" w:lineRule="auto"/>
              <w:ind w:right="72"/>
              <w:jc w:val="both"/>
              <w:rPr>
                <w:rFonts w:ascii="Times New Roman" w:eastAsia="Calibri" w:hAnsi="Times New Roman" w:cs="Times New Roman"/>
                <w:sz w:val="28"/>
                <w:szCs w:val="28"/>
                <w:lang w:val="uk-UA" w:eastAsia="ru-RU"/>
              </w:rPr>
            </w:pPr>
            <w:r w:rsidRPr="00A37A88">
              <w:rPr>
                <w:rFonts w:ascii="Times New Roman" w:eastAsia="Calibri" w:hAnsi="Times New Roman" w:cs="Times New Roman"/>
                <w:sz w:val="28"/>
                <w:szCs w:val="28"/>
                <w:lang w:val="uk-UA" w:eastAsia="ru-RU"/>
              </w:rPr>
              <w:t>Забезпечити висвітлення в засобах масової інформації питань, пов’язаних з підготовкою і проведенням літньої оздоровчої кампанії, та показу в літній період пізнавальних і розважальних телепередач для дітей, спрямованих на популяризацію української культури, мови, звичаїв та історичної спадщини області й України</w:t>
            </w:r>
          </w:p>
        </w:tc>
        <w:tc>
          <w:tcPr>
            <w:tcW w:w="2605" w:type="dxa"/>
            <w:vAlign w:val="center"/>
          </w:tcPr>
          <w:p w:rsidR="00945FA4" w:rsidRPr="00A37A88" w:rsidRDefault="00945FA4" w:rsidP="00A37A88">
            <w:pPr>
              <w:tabs>
                <w:tab w:val="left" w:pos="1080"/>
              </w:tabs>
              <w:spacing w:after="0" w:line="240" w:lineRule="auto"/>
              <w:jc w:val="center"/>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протягом року</w:t>
            </w:r>
          </w:p>
        </w:tc>
        <w:tc>
          <w:tcPr>
            <w:tcW w:w="5909" w:type="dxa"/>
          </w:tcPr>
          <w:p w:rsidR="00945FA4" w:rsidRPr="00A37A88" w:rsidRDefault="00437641" w:rsidP="00A37A88">
            <w:pPr>
              <w:tabs>
                <w:tab w:val="left" w:pos="1080"/>
              </w:tabs>
              <w:spacing w:after="0" w:line="240" w:lineRule="auto"/>
              <w:ind w:right="-113"/>
              <w:jc w:val="both"/>
              <w:rPr>
                <w:rFonts w:ascii="Times New Roman" w:eastAsia="Calibri" w:hAnsi="Times New Roman" w:cs="Times New Roman"/>
                <w:sz w:val="28"/>
                <w:szCs w:val="24"/>
                <w:lang w:val="uk-UA" w:eastAsia="ru-RU"/>
              </w:rPr>
            </w:pPr>
            <w:r w:rsidRPr="00A37A88">
              <w:rPr>
                <w:rFonts w:ascii="Times New Roman" w:eastAsia="Calibri" w:hAnsi="Times New Roman" w:cs="Times New Roman"/>
                <w:sz w:val="28"/>
                <w:szCs w:val="24"/>
                <w:lang w:val="uk-UA" w:eastAsia="ru-RU"/>
              </w:rPr>
              <w:t>департамент соціального захисту населення</w:t>
            </w:r>
            <w:r>
              <w:rPr>
                <w:rFonts w:ascii="Times New Roman" w:eastAsia="Calibri" w:hAnsi="Times New Roman" w:cs="Times New Roman"/>
                <w:sz w:val="28"/>
                <w:szCs w:val="24"/>
                <w:lang w:val="uk-UA" w:eastAsia="ru-RU"/>
              </w:rPr>
              <w:t>,</w:t>
            </w:r>
            <w:r w:rsidRPr="00A37A88">
              <w:rPr>
                <w:rFonts w:ascii="Times New Roman" w:eastAsia="Calibri" w:hAnsi="Times New Roman" w:cs="Times New Roman"/>
                <w:sz w:val="28"/>
                <w:szCs w:val="24"/>
                <w:lang w:val="uk-UA" w:eastAsia="ru-RU"/>
              </w:rPr>
              <w:t xml:space="preserve"> </w:t>
            </w:r>
            <w:r w:rsidR="00945FA4" w:rsidRPr="00A37A88">
              <w:rPr>
                <w:rFonts w:ascii="Times New Roman" w:eastAsia="Calibri" w:hAnsi="Times New Roman" w:cs="Times New Roman"/>
                <w:sz w:val="28"/>
                <w:szCs w:val="24"/>
                <w:lang w:val="uk-UA" w:eastAsia="ru-RU"/>
              </w:rPr>
              <w:t xml:space="preserve">управління освіти, науки та молоді, </w:t>
            </w:r>
          </w:p>
          <w:p w:rsidR="00945FA4" w:rsidRPr="00A37A88" w:rsidRDefault="00945FA4" w:rsidP="00437641">
            <w:pPr>
              <w:tabs>
                <w:tab w:val="left" w:pos="1080"/>
              </w:tabs>
              <w:spacing w:after="0" w:line="240" w:lineRule="auto"/>
              <w:ind w:right="-113"/>
              <w:rPr>
                <w:rFonts w:ascii="Times New Roman" w:eastAsia="Calibri" w:hAnsi="Times New Roman" w:cs="Times New Roman"/>
                <w:spacing w:val="-12"/>
                <w:sz w:val="28"/>
                <w:szCs w:val="24"/>
                <w:lang w:val="uk-UA" w:eastAsia="ru-RU"/>
              </w:rPr>
            </w:pPr>
            <w:r w:rsidRPr="00A37A88">
              <w:rPr>
                <w:rFonts w:ascii="Times New Roman" w:eastAsia="Calibri" w:hAnsi="Times New Roman" w:cs="Times New Roman"/>
                <w:sz w:val="28"/>
                <w:szCs w:val="24"/>
                <w:lang w:val="uk-UA" w:eastAsia="ru-RU"/>
              </w:rPr>
              <w:t>охорони здоров’я</w:t>
            </w:r>
            <w:r w:rsidR="00437641">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 xml:space="preserve"> облдержадміністрації, Національна суспільна телерадіокомпанія України </w:t>
            </w:r>
            <w:r w:rsidR="00437641">
              <w:rPr>
                <w:rFonts w:ascii="Times New Roman" w:eastAsia="Calibri" w:hAnsi="Times New Roman" w:cs="Times New Roman"/>
                <w:sz w:val="28"/>
                <w:szCs w:val="24"/>
                <w:lang w:val="uk-UA" w:eastAsia="ru-RU"/>
              </w:rPr>
              <w:t xml:space="preserve"> </w:t>
            </w:r>
            <w:r w:rsidRPr="00A37A88">
              <w:rPr>
                <w:rFonts w:ascii="Times New Roman" w:eastAsia="Calibri" w:hAnsi="Times New Roman" w:cs="Times New Roman"/>
                <w:sz w:val="28"/>
                <w:szCs w:val="24"/>
                <w:lang w:val="uk-UA" w:eastAsia="ru-RU"/>
              </w:rPr>
              <w:t>«Волинська регіональна дирекція»,  райдержадміністрації, виконкоми міських (міст обласного значення) рад</w:t>
            </w:r>
            <w:r w:rsidR="00437641">
              <w:rPr>
                <w:rFonts w:ascii="Times New Roman" w:eastAsia="Calibri" w:hAnsi="Times New Roman" w:cs="Times New Roman"/>
                <w:sz w:val="28"/>
                <w:szCs w:val="24"/>
                <w:lang w:val="uk-UA" w:eastAsia="ru-RU"/>
              </w:rPr>
              <w:t>,</w:t>
            </w:r>
            <w:r w:rsidR="00437641" w:rsidRPr="00A37A88">
              <w:rPr>
                <w:rFonts w:ascii="Times New Roman" w:eastAsia="Calibri" w:hAnsi="Times New Roman" w:cs="Times New Roman"/>
                <w:sz w:val="28"/>
                <w:szCs w:val="24"/>
                <w:lang w:val="uk-UA" w:eastAsia="ru-RU"/>
              </w:rPr>
              <w:t xml:space="preserve"> об’єднані територіальні громади</w:t>
            </w:r>
          </w:p>
        </w:tc>
      </w:tr>
    </w:tbl>
    <w:p w:rsidR="00A37A88" w:rsidRPr="00A37A88" w:rsidRDefault="00A37A88" w:rsidP="00A37A88">
      <w:pPr>
        <w:rPr>
          <w:rFonts w:ascii="Calibri" w:eastAsia="Calibri" w:hAnsi="Calibri" w:cs="Times New Roman"/>
          <w:lang w:val="uk-UA"/>
        </w:rPr>
      </w:pPr>
    </w:p>
    <w:p w:rsidR="00654275" w:rsidRPr="00A37A88" w:rsidRDefault="00654275" w:rsidP="00A37A88">
      <w:pPr>
        <w:jc w:val="both"/>
        <w:rPr>
          <w:lang w:val="uk-UA"/>
        </w:rPr>
      </w:pPr>
    </w:p>
    <w:sectPr w:rsidR="00654275" w:rsidRPr="00A37A88" w:rsidSect="00AD0336">
      <w:headerReference w:type="even" r:id="rId6"/>
      <w:headerReference w:type="default" r:id="rId7"/>
      <w:pgSz w:w="16838" w:h="11906" w:orient="landscape"/>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CBC" w:rsidRDefault="00EA0CBC">
      <w:pPr>
        <w:spacing w:after="0" w:line="240" w:lineRule="auto"/>
      </w:pPr>
      <w:r>
        <w:separator/>
      </w:r>
    </w:p>
  </w:endnote>
  <w:endnote w:type="continuationSeparator" w:id="0">
    <w:p w:rsidR="00EA0CBC" w:rsidRDefault="00EA0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CBC" w:rsidRDefault="00EA0CBC">
      <w:pPr>
        <w:spacing w:after="0" w:line="240" w:lineRule="auto"/>
      </w:pPr>
      <w:r>
        <w:separator/>
      </w:r>
    </w:p>
  </w:footnote>
  <w:footnote w:type="continuationSeparator" w:id="0">
    <w:p w:rsidR="00EA0CBC" w:rsidRDefault="00EA0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336" w:rsidRDefault="009D59D1" w:rsidP="00AD0336">
    <w:pPr>
      <w:pStyle w:val="a3"/>
      <w:framePr w:wrap="around" w:vAnchor="text" w:hAnchor="margin" w:xAlign="center" w:y="1"/>
      <w:rPr>
        <w:rStyle w:val="a5"/>
      </w:rPr>
    </w:pPr>
    <w:r>
      <w:rPr>
        <w:rStyle w:val="a5"/>
      </w:rPr>
      <w:fldChar w:fldCharType="begin"/>
    </w:r>
    <w:r w:rsidR="00AD0336">
      <w:rPr>
        <w:rStyle w:val="a5"/>
      </w:rPr>
      <w:instrText xml:space="preserve">PAGE  </w:instrText>
    </w:r>
    <w:r>
      <w:rPr>
        <w:rStyle w:val="a5"/>
      </w:rPr>
      <w:fldChar w:fldCharType="end"/>
    </w:r>
  </w:p>
  <w:p w:rsidR="00AD0336" w:rsidRDefault="00AD033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336" w:rsidRDefault="009D59D1" w:rsidP="00AD0336">
    <w:pPr>
      <w:pStyle w:val="a3"/>
      <w:framePr w:wrap="around" w:vAnchor="text" w:hAnchor="page" w:x="388" w:y="87"/>
      <w:jc w:val="center"/>
      <w:rPr>
        <w:rStyle w:val="a5"/>
        <w:rFonts w:ascii="Times New Roman" w:hAnsi="Times New Roman"/>
        <w:lang w:val="uk-UA"/>
      </w:rPr>
    </w:pPr>
    <w:r w:rsidRPr="00432AAC">
      <w:rPr>
        <w:rStyle w:val="a5"/>
        <w:rFonts w:ascii="Times New Roman" w:hAnsi="Times New Roman"/>
      </w:rPr>
      <w:fldChar w:fldCharType="begin"/>
    </w:r>
    <w:r w:rsidR="00AD0336" w:rsidRPr="00432AAC">
      <w:rPr>
        <w:rStyle w:val="a5"/>
        <w:rFonts w:ascii="Times New Roman" w:hAnsi="Times New Roman"/>
      </w:rPr>
      <w:instrText xml:space="preserve">PAGE  </w:instrText>
    </w:r>
    <w:r w:rsidRPr="00432AAC">
      <w:rPr>
        <w:rStyle w:val="a5"/>
        <w:rFonts w:ascii="Times New Roman" w:hAnsi="Times New Roman"/>
      </w:rPr>
      <w:fldChar w:fldCharType="separate"/>
    </w:r>
    <w:r w:rsidR="00B5719F">
      <w:rPr>
        <w:rStyle w:val="a5"/>
        <w:rFonts w:ascii="Times New Roman" w:hAnsi="Times New Roman"/>
        <w:noProof/>
      </w:rPr>
      <w:t>2</w:t>
    </w:r>
    <w:r w:rsidRPr="00432AAC">
      <w:rPr>
        <w:rStyle w:val="a5"/>
        <w:rFonts w:ascii="Times New Roman" w:hAnsi="Times New Roman"/>
      </w:rPr>
      <w:fldChar w:fldCharType="end"/>
    </w:r>
  </w:p>
  <w:p w:rsidR="00AD0336" w:rsidRDefault="00AD0336" w:rsidP="00AD0336">
    <w:pPr>
      <w:pStyle w:val="a3"/>
      <w:framePr w:wrap="around" w:vAnchor="text" w:hAnchor="page" w:x="388" w:y="87"/>
      <w:jc w:val="center"/>
      <w:rPr>
        <w:rStyle w:val="a5"/>
        <w:rFonts w:ascii="Times New Roman" w:hAnsi="Times New Roman"/>
        <w:lang w:val="uk-UA"/>
      </w:rPr>
    </w:pPr>
  </w:p>
  <w:p w:rsidR="00AD0336" w:rsidRPr="00432AAC" w:rsidRDefault="00AD0336" w:rsidP="00AD0336">
    <w:pPr>
      <w:pStyle w:val="a3"/>
      <w:framePr w:wrap="around" w:vAnchor="text" w:hAnchor="page" w:x="388" w:y="87"/>
      <w:jc w:val="right"/>
      <w:rPr>
        <w:rStyle w:val="a5"/>
        <w:rFonts w:ascii="Times New Roman" w:hAnsi="Times New Roman"/>
        <w:lang w:val="uk-UA"/>
      </w:rPr>
    </w:pPr>
    <w:r>
      <w:rPr>
        <w:rStyle w:val="a5"/>
        <w:rFonts w:ascii="Times New Roman" w:hAnsi="Times New Roman"/>
        <w:lang w:val="uk-UA"/>
      </w:rPr>
      <w:t>Продовження Плану заходів</w:t>
    </w:r>
  </w:p>
  <w:p w:rsidR="00AD0336" w:rsidRPr="002A5F8A" w:rsidRDefault="00AD0336" w:rsidP="00AD0336">
    <w:pPr>
      <w:pStyle w:val="a3"/>
      <w:framePr w:wrap="around" w:vAnchor="text" w:hAnchor="page" w:x="388" w:y="87"/>
      <w:rPr>
        <w:rStyle w:val="a5"/>
        <w:sz w:val="6"/>
        <w:szCs w:val="6"/>
        <w:lang w:val="uk-UA"/>
      </w:rPr>
    </w:pPr>
  </w:p>
  <w:p w:rsidR="00AD0336" w:rsidRPr="001B252A" w:rsidRDefault="00AD0336" w:rsidP="00AD0336">
    <w:pPr>
      <w:pStyle w:val="a3"/>
      <w:jc w:val="center"/>
      <w:rPr>
        <w:sz w:val="12"/>
        <w:szCs w:val="12"/>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37A88"/>
    <w:rsid w:val="000020A2"/>
    <w:rsid w:val="00003F8C"/>
    <w:rsid w:val="00041363"/>
    <w:rsid w:val="00047498"/>
    <w:rsid w:val="000A6342"/>
    <w:rsid w:val="000C34EF"/>
    <w:rsid w:val="000E3B78"/>
    <w:rsid w:val="00142D61"/>
    <w:rsid w:val="001D2908"/>
    <w:rsid w:val="001F07FC"/>
    <w:rsid w:val="001F4BDF"/>
    <w:rsid w:val="002643F8"/>
    <w:rsid w:val="002C4718"/>
    <w:rsid w:val="002D0D42"/>
    <w:rsid w:val="003C0CEE"/>
    <w:rsid w:val="0042527F"/>
    <w:rsid w:val="00437641"/>
    <w:rsid w:val="00654275"/>
    <w:rsid w:val="008B58D8"/>
    <w:rsid w:val="008E0C7C"/>
    <w:rsid w:val="008F6C83"/>
    <w:rsid w:val="00945FA4"/>
    <w:rsid w:val="009572C2"/>
    <w:rsid w:val="00983DC4"/>
    <w:rsid w:val="009C7F97"/>
    <w:rsid w:val="009D59D1"/>
    <w:rsid w:val="00A01D25"/>
    <w:rsid w:val="00A37A88"/>
    <w:rsid w:val="00A8256A"/>
    <w:rsid w:val="00AD0336"/>
    <w:rsid w:val="00B02A0A"/>
    <w:rsid w:val="00B5719F"/>
    <w:rsid w:val="00BD209C"/>
    <w:rsid w:val="00C4118B"/>
    <w:rsid w:val="00CA30E7"/>
    <w:rsid w:val="00CA40CF"/>
    <w:rsid w:val="00E31345"/>
    <w:rsid w:val="00EA0CBC"/>
    <w:rsid w:val="00F92F2B"/>
    <w:rsid w:val="00FD3558"/>
    <w:rsid w:val="00FF09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B76D7"/>
  <w15:docId w15:val="{B8DCD31D-7F98-4BF8-9D56-6FBF88F4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3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37A8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37A88"/>
  </w:style>
  <w:style w:type="character" w:styleId="a5">
    <w:name w:val="page number"/>
    <w:basedOn w:val="a0"/>
    <w:uiPriority w:val="99"/>
    <w:rsid w:val="00A37A88"/>
    <w:rPr>
      <w:rFonts w:cs="Times New Roman"/>
    </w:rPr>
  </w:style>
  <w:style w:type="paragraph" w:styleId="a6">
    <w:name w:val="No Spacing"/>
    <w:uiPriority w:val="1"/>
    <w:qFormat/>
    <w:rsid w:val="000E3B78"/>
    <w:pPr>
      <w:spacing w:after="0" w:line="240" w:lineRule="auto"/>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13</Pages>
  <Words>15480</Words>
  <Characters>8824</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cp:revision>
  <dcterms:created xsi:type="dcterms:W3CDTF">2018-05-08T07:30:00Z</dcterms:created>
  <dcterms:modified xsi:type="dcterms:W3CDTF">2019-05-07T13:45:00Z</dcterms:modified>
</cp:coreProperties>
</file>