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07" w:rsidRDefault="00A14407" w:rsidP="00BC14F6">
      <w:pPr>
        <w:shd w:val="clear" w:color="auto" w:fill="FFFFFF"/>
        <w:tabs>
          <w:tab w:val="left" w:pos="7469"/>
        </w:tabs>
        <w:spacing w:line="360" w:lineRule="auto"/>
        <w:ind w:firstLine="5529"/>
        <w:rPr>
          <w:rFonts w:ascii="Times New Roman" w:hAnsi="Times New Roman"/>
          <w:szCs w:val="28"/>
        </w:rPr>
      </w:pPr>
    </w:p>
    <w:p w:rsidR="00A14407" w:rsidRDefault="00A14407" w:rsidP="00BC14F6">
      <w:pPr>
        <w:shd w:val="clear" w:color="auto" w:fill="FFFFFF"/>
        <w:tabs>
          <w:tab w:val="left" w:pos="7469"/>
        </w:tabs>
        <w:spacing w:line="360" w:lineRule="auto"/>
        <w:ind w:firstLine="5529"/>
        <w:rPr>
          <w:rFonts w:ascii="Times New Roman" w:hAnsi="Times New Roman"/>
          <w:szCs w:val="28"/>
        </w:rPr>
      </w:pPr>
    </w:p>
    <w:p w:rsidR="00BC14F6" w:rsidRPr="00BC14F6" w:rsidRDefault="00BC14F6" w:rsidP="00BC14F6">
      <w:pPr>
        <w:shd w:val="clear" w:color="auto" w:fill="FFFFFF"/>
        <w:tabs>
          <w:tab w:val="left" w:pos="7469"/>
        </w:tabs>
        <w:spacing w:line="360" w:lineRule="auto"/>
        <w:ind w:firstLine="5529"/>
        <w:rPr>
          <w:rFonts w:ascii="Times New Roman" w:hAnsi="Times New Roman"/>
          <w:szCs w:val="28"/>
        </w:rPr>
      </w:pPr>
      <w:r w:rsidRPr="00BC14F6">
        <w:rPr>
          <w:rFonts w:ascii="Times New Roman" w:hAnsi="Times New Roman"/>
          <w:szCs w:val="28"/>
        </w:rPr>
        <w:t>ЗАТВЕРДЖЕНО</w:t>
      </w:r>
    </w:p>
    <w:p w:rsidR="00BC14F6" w:rsidRPr="00BC14F6" w:rsidRDefault="00BC14F6" w:rsidP="00BC14F6">
      <w:pPr>
        <w:pStyle w:val="31"/>
        <w:shd w:val="clear" w:color="auto" w:fill="auto"/>
        <w:tabs>
          <w:tab w:val="left" w:pos="2835"/>
        </w:tabs>
        <w:spacing w:line="360" w:lineRule="auto"/>
        <w:ind w:firstLine="5529"/>
        <w:rPr>
          <w:rFonts w:ascii="Times New Roman" w:hAnsi="Times New Roman" w:cs="Times New Roman"/>
          <w:sz w:val="28"/>
          <w:szCs w:val="28"/>
          <w:lang w:val="ru-RU"/>
        </w:rPr>
      </w:pPr>
      <w:r w:rsidRPr="00BC14F6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:rsidR="00BC14F6" w:rsidRPr="00BC14F6" w:rsidRDefault="00BC14F6" w:rsidP="00BC14F6">
      <w:pPr>
        <w:pStyle w:val="31"/>
        <w:shd w:val="clear" w:color="auto" w:fill="auto"/>
        <w:tabs>
          <w:tab w:val="left" w:pos="2835"/>
        </w:tabs>
        <w:spacing w:line="36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BC14F6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BC14F6" w:rsidRPr="00BC14F6" w:rsidRDefault="00BC14F6" w:rsidP="00BC14F6">
      <w:pPr>
        <w:pStyle w:val="31"/>
        <w:shd w:val="clear" w:color="auto" w:fill="auto"/>
        <w:tabs>
          <w:tab w:val="left" w:pos="2835"/>
        </w:tabs>
        <w:spacing w:line="360" w:lineRule="auto"/>
        <w:ind w:firstLine="5529"/>
        <w:rPr>
          <w:rStyle w:val="3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C14F6">
        <w:rPr>
          <w:rFonts w:ascii="Times New Roman" w:hAnsi="Times New Roman" w:cs="Times New Roman"/>
          <w:sz w:val="28"/>
          <w:szCs w:val="28"/>
        </w:rPr>
        <w:t xml:space="preserve"> </w:t>
      </w:r>
      <w:r w:rsidR="00D90D41">
        <w:rPr>
          <w:rFonts w:ascii="Times New Roman" w:hAnsi="Times New Roman" w:cs="Times New Roman"/>
          <w:sz w:val="28"/>
          <w:szCs w:val="28"/>
        </w:rPr>
        <w:t>11</w:t>
      </w: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.07.2018 № </w:t>
      </w:r>
      <w:r w:rsidR="00D90D41">
        <w:rPr>
          <w:rStyle w:val="3"/>
          <w:rFonts w:ascii="Times New Roman" w:hAnsi="Times New Roman" w:cs="Times New Roman"/>
          <w:color w:val="000000"/>
          <w:sz w:val="28"/>
          <w:szCs w:val="28"/>
          <w:lang w:val="ru-RU"/>
        </w:rPr>
        <w:t>422</w:t>
      </w:r>
      <w:bookmarkStart w:id="0" w:name="_GoBack"/>
      <w:bookmarkEnd w:id="0"/>
    </w:p>
    <w:p w:rsidR="00BC14F6" w:rsidRPr="00A14407" w:rsidRDefault="00BC14F6" w:rsidP="00BC14F6">
      <w:pPr>
        <w:pStyle w:val="31"/>
        <w:shd w:val="clear" w:color="auto" w:fill="auto"/>
        <w:tabs>
          <w:tab w:val="left" w:pos="2835"/>
        </w:tabs>
        <w:spacing w:line="240" w:lineRule="auto"/>
        <w:rPr>
          <w:rStyle w:val="3"/>
          <w:rFonts w:ascii="Times New Roman" w:hAnsi="Times New Roman" w:cs="Times New Roman"/>
          <w:color w:val="000000"/>
          <w:sz w:val="16"/>
          <w:szCs w:val="16"/>
        </w:rPr>
      </w:pPr>
    </w:p>
    <w:p w:rsidR="00BC14F6" w:rsidRPr="00BC14F6" w:rsidRDefault="00BC14F6" w:rsidP="00BC14F6">
      <w:pPr>
        <w:pStyle w:val="31"/>
        <w:shd w:val="clear" w:color="auto" w:fill="auto"/>
        <w:tabs>
          <w:tab w:val="left" w:pos="2835"/>
        </w:tabs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</w:rPr>
        <w:t>ПОЛОЖЕННЯ</w:t>
      </w:r>
    </w:p>
    <w:p w:rsidR="00BC14F6" w:rsidRPr="00BC14F6" w:rsidRDefault="00BC14F6" w:rsidP="00BC14F6">
      <w:pPr>
        <w:pStyle w:val="31"/>
        <w:shd w:val="clear" w:color="auto" w:fill="auto"/>
        <w:tabs>
          <w:tab w:val="left" w:pos="2835"/>
        </w:tabs>
        <w:spacing w:line="240" w:lineRule="auto"/>
        <w:jc w:val="center"/>
        <w:rPr>
          <w:rStyle w:val="3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</w:rPr>
        <w:t xml:space="preserve">ПРО СЕКТОР З ПИТАНЬ ЗАПОБІГАННЯ </w:t>
      </w:r>
    </w:p>
    <w:p w:rsidR="00BC14F6" w:rsidRPr="00BC14F6" w:rsidRDefault="00BC14F6" w:rsidP="00BC14F6">
      <w:pPr>
        <w:pStyle w:val="31"/>
        <w:shd w:val="clear" w:color="auto" w:fill="auto"/>
        <w:tabs>
          <w:tab w:val="left" w:pos="2835"/>
        </w:tabs>
        <w:spacing w:line="240" w:lineRule="auto"/>
        <w:jc w:val="center"/>
        <w:rPr>
          <w:rStyle w:val="3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</w:rPr>
        <w:t>ТА ВИЯВЛЕННЯ КОРУПЦІЇ АПАРАТУ ВОЛИНСЬКОЇ</w:t>
      </w:r>
    </w:p>
    <w:p w:rsidR="00BC14F6" w:rsidRPr="00BC14F6" w:rsidRDefault="00BC14F6" w:rsidP="00BC14F6">
      <w:pPr>
        <w:pStyle w:val="31"/>
        <w:shd w:val="clear" w:color="auto" w:fill="auto"/>
        <w:tabs>
          <w:tab w:val="left" w:pos="2835"/>
        </w:tabs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</w:rPr>
        <w:t>ОБЛАСНОЇ ДЕРЖАВНОЇ АДМІНІСТРАЦІЇ</w:t>
      </w:r>
    </w:p>
    <w:p w:rsidR="00BC14F6" w:rsidRPr="00BC14F6" w:rsidRDefault="00BC14F6" w:rsidP="00BC14F6">
      <w:pPr>
        <w:pStyle w:val="40"/>
        <w:shd w:val="clear" w:color="auto" w:fill="auto"/>
        <w:spacing w:before="0" w:after="0" w:line="240" w:lineRule="auto"/>
        <w:ind w:left="20"/>
        <w:rPr>
          <w:rStyle w:val="4"/>
          <w:rFonts w:ascii="Times New Roman" w:hAnsi="Times New Roman" w:cs="Times New Roman"/>
          <w:color w:val="000000"/>
          <w:sz w:val="28"/>
          <w:szCs w:val="28"/>
        </w:rPr>
      </w:pPr>
    </w:p>
    <w:p w:rsidR="00BC14F6" w:rsidRPr="00BC14F6" w:rsidRDefault="00BC14F6" w:rsidP="00BC14F6">
      <w:pPr>
        <w:pStyle w:val="40"/>
        <w:shd w:val="clear" w:color="auto" w:fill="auto"/>
        <w:spacing w:before="0" w:after="0" w:line="240" w:lineRule="auto"/>
        <w:ind w:left="20"/>
        <w:rPr>
          <w:rStyle w:val="4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4"/>
          <w:rFonts w:ascii="Times New Roman" w:hAnsi="Times New Roman" w:cs="Times New Roman"/>
          <w:color w:val="000000"/>
          <w:sz w:val="28"/>
          <w:szCs w:val="28"/>
        </w:rPr>
        <w:t>І. Загальні положення</w:t>
      </w:r>
    </w:p>
    <w:p w:rsidR="00BC14F6" w:rsidRPr="00A14407" w:rsidRDefault="00BC14F6" w:rsidP="00BC14F6">
      <w:pPr>
        <w:pStyle w:val="40"/>
        <w:shd w:val="clear" w:color="auto" w:fill="auto"/>
        <w:spacing w:before="0" w:after="0" w:line="240" w:lineRule="auto"/>
        <w:ind w:left="20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BC14F6" w:rsidRPr="00BC14F6" w:rsidRDefault="00BC14F6" w:rsidP="00BC14F6">
      <w:pPr>
        <w:pStyle w:val="31"/>
        <w:shd w:val="clear" w:color="auto" w:fill="auto"/>
        <w:tabs>
          <w:tab w:val="left" w:pos="611"/>
        </w:tabs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</w:rPr>
        <w:tab/>
        <w:t>1. Це Положення регулює питання діяльності сектору з питань запобігання та виявлення корупції апарату Волинської обласної державної адміністрації.</w:t>
      </w:r>
    </w:p>
    <w:p w:rsidR="00BC14F6" w:rsidRPr="00A14407" w:rsidRDefault="00BC14F6" w:rsidP="00BC14F6">
      <w:pPr>
        <w:pStyle w:val="31"/>
        <w:shd w:val="clear" w:color="auto" w:fill="auto"/>
        <w:tabs>
          <w:tab w:val="left" w:pos="622"/>
        </w:tabs>
        <w:spacing w:line="240" w:lineRule="auto"/>
        <w:rPr>
          <w:rStyle w:val="3"/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</w:rPr>
        <w:tab/>
      </w:r>
      <w:r w:rsidRPr="00A14407">
        <w:rPr>
          <w:rStyle w:val="3"/>
          <w:rFonts w:ascii="Times New Roman" w:hAnsi="Times New Roman" w:cs="Times New Roman"/>
          <w:color w:val="000000"/>
          <w:spacing w:val="-6"/>
          <w:sz w:val="28"/>
          <w:szCs w:val="28"/>
        </w:rPr>
        <w:t>2. Сектор з питань запобігання та виявлення корупції апарату Волинської обласної державної адміністрації (далі – сектор) утворюється головою Волинської обласної державної адміністрації та підпорядковується йому безпосередньо.</w:t>
      </w:r>
    </w:p>
    <w:p w:rsidR="00BC14F6" w:rsidRPr="00BC14F6" w:rsidRDefault="00BC14F6" w:rsidP="00BC14F6">
      <w:pPr>
        <w:pStyle w:val="31"/>
        <w:shd w:val="clear" w:color="auto" w:fill="auto"/>
        <w:tabs>
          <w:tab w:val="left" w:pos="622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</w:rPr>
        <w:tab/>
        <w:t>Сектор є самостійним структурним підрозділом апарату Волинської обласної державної адміністрації.</w:t>
      </w:r>
    </w:p>
    <w:p w:rsidR="00BC14F6" w:rsidRPr="00BC14F6" w:rsidRDefault="00BC14F6" w:rsidP="00BC14F6">
      <w:pPr>
        <w:pStyle w:val="31"/>
        <w:shd w:val="clear" w:color="auto" w:fill="auto"/>
        <w:tabs>
          <w:tab w:val="left" w:pos="5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</w:rPr>
        <w:tab/>
        <w:t>3. Положення про сектор затверджується головою Волинської обласної державної адміністрації.</w:t>
      </w:r>
    </w:p>
    <w:p w:rsidR="00BC14F6" w:rsidRPr="00BC14F6" w:rsidRDefault="00BC14F6" w:rsidP="00BC14F6">
      <w:pPr>
        <w:pStyle w:val="31"/>
        <w:shd w:val="clear" w:color="auto" w:fill="auto"/>
        <w:tabs>
          <w:tab w:val="left" w:pos="54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BC14F6">
        <w:rPr>
          <w:rStyle w:val="3"/>
          <w:rFonts w:ascii="Times New Roman" w:hAnsi="Times New Roman" w:cs="Times New Roman"/>
          <w:color w:val="000000"/>
          <w:sz w:val="28"/>
          <w:szCs w:val="28"/>
        </w:rPr>
        <w:t>4. Сектор у своїй діяльності керується Конституцією та законами України, указами Президента України, постановами Верховної Ради України, актами Кабінету Міністрів України, міжнародними договорами України, іншими нормативно-правовими актами та цим Положенням.</w:t>
      </w:r>
    </w:p>
    <w:p w:rsidR="00BC14F6" w:rsidRPr="00BC14F6" w:rsidRDefault="00BC14F6" w:rsidP="00BC14F6">
      <w:pPr>
        <w:pStyle w:val="40"/>
        <w:shd w:val="clear" w:color="auto" w:fill="auto"/>
        <w:tabs>
          <w:tab w:val="left" w:pos="540"/>
        </w:tabs>
        <w:spacing w:before="0" w:after="0" w:line="240" w:lineRule="auto"/>
        <w:jc w:val="both"/>
        <w:rPr>
          <w:rStyle w:val="4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4"/>
          <w:rFonts w:ascii="Times New Roman" w:hAnsi="Times New Roman" w:cs="Times New Roman"/>
          <w:color w:val="000000"/>
          <w:sz w:val="28"/>
          <w:szCs w:val="28"/>
        </w:rPr>
        <w:tab/>
        <w:t>5. Завідувач сектору підзвітний і підконтрольний посадовій особі Секретаріату Кабінету Міністрів України, визначеній Міністром Кабінету Міністрів України, якщо інше не передбачено законом.</w:t>
      </w:r>
    </w:p>
    <w:p w:rsidR="00BC14F6" w:rsidRPr="00234B32" w:rsidRDefault="00BC14F6" w:rsidP="00BC14F6">
      <w:pPr>
        <w:tabs>
          <w:tab w:val="left" w:pos="540"/>
        </w:tabs>
        <w:jc w:val="both"/>
        <w:rPr>
          <w:rFonts w:ascii="Times New Roman" w:hAnsi="Times New Roman"/>
          <w:szCs w:val="28"/>
        </w:rPr>
      </w:pPr>
      <w:r>
        <w:rPr>
          <w:rStyle w:val="4"/>
          <w:rFonts w:ascii="Times New Roman" w:hAnsi="Times New Roman"/>
          <w:color w:val="000000"/>
          <w:szCs w:val="28"/>
          <w:lang w:val="uk-UA"/>
        </w:rPr>
        <w:tab/>
      </w:r>
      <w:r w:rsidRPr="00BC14F6">
        <w:rPr>
          <w:rStyle w:val="4"/>
          <w:rFonts w:ascii="Times New Roman" w:hAnsi="Times New Roman"/>
          <w:color w:val="000000"/>
          <w:sz w:val="28"/>
          <w:szCs w:val="28"/>
        </w:rPr>
        <w:t>6.</w:t>
      </w:r>
      <w:r>
        <w:rPr>
          <w:rStyle w:val="4"/>
          <w:rFonts w:ascii="Times New Roman" w:hAnsi="Times New Roman"/>
          <w:color w:val="000000"/>
          <w:szCs w:val="28"/>
        </w:rPr>
        <w:t> </w:t>
      </w:r>
      <w:r w:rsidRPr="00234B32">
        <w:rPr>
          <w:rFonts w:ascii="Times New Roman" w:hAnsi="Times New Roman"/>
          <w:szCs w:val="28"/>
        </w:rPr>
        <w:t>Діяльність сектору будується на принципах верховенства права, законності, дотримання прав і свобод людини, поваги до гідності та особистості, рівності громадян перед законом, невідворотності відповідальності за вчинення корупційних правопорушень та здійснюється на основі встановленого режиму секретності, взаємодії з іншими органами та підрозділами, чіткого розподілу службових обов'язків працівників та особистої відповідальності кожного за виконання покладених завдань, використання ефективних науково-методичних розробок та наявного позитивного досвіду.</w:t>
      </w:r>
    </w:p>
    <w:p w:rsidR="00BC14F6" w:rsidRPr="00180426" w:rsidRDefault="00BC14F6" w:rsidP="00BC14F6">
      <w:pPr>
        <w:pStyle w:val="40"/>
        <w:shd w:val="clear" w:color="auto" w:fill="auto"/>
        <w:tabs>
          <w:tab w:val="left" w:pos="636"/>
        </w:tabs>
        <w:spacing w:before="0" w:after="0" w:line="240" w:lineRule="auto"/>
        <w:jc w:val="both"/>
        <w:rPr>
          <w:sz w:val="28"/>
          <w:szCs w:val="28"/>
          <w:lang w:val="hr-HR"/>
        </w:rPr>
      </w:pPr>
    </w:p>
    <w:p w:rsidR="00BC14F6" w:rsidRPr="00BC14F6" w:rsidRDefault="00BC14F6" w:rsidP="00BC14F6">
      <w:pPr>
        <w:pStyle w:val="40"/>
        <w:shd w:val="clear" w:color="auto" w:fill="auto"/>
        <w:spacing w:before="0" w:after="0" w:line="240" w:lineRule="auto"/>
        <w:rPr>
          <w:rStyle w:val="4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C14F6">
        <w:rPr>
          <w:rStyle w:val="4"/>
          <w:rFonts w:ascii="Times New Roman" w:hAnsi="Times New Roman" w:cs="Times New Roman"/>
          <w:color w:val="000000"/>
          <w:sz w:val="28"/>
          <w:szCs w:val="28"/>
        </w:rPr>
        <w:t>II. Основними завданнями сектору є:</w:t>
      </w:r>
    </w:p>
    <w:p w:rsidR="00BC14F6" w:rsidRPr="00AE1BC7" w:rsidRDefault="00BC14F6" w:rsidP="00BC14F6">
      <w:pPr>
        <w:pStyle w:val="40"/>
        <w:shd w:val="clear" w:color="auto" w:fill="auto"/>
        <w:spacing w:before="0" w:after="0" w:line="240" w:lineRule="auto"/>
        <w:rPr>
          <w:rStyle w:val="4"/>
          <w:b/>
          <w:color w:val="000000"/>
          <w:sz w:val="16"/>
          <w:szCs w:val="16"/>
          <w:lang w:val="ru-RU"/>
        </w:rPr>
      </w:pPr>
    </w:p>
    <w:p w:rsidR="00A14407" w:rsidRDefault="00BC14F6" w:rsidP="00A14407">
      <w:pPr>
        <w:pStyle w:val="a3"/>
        <w:numPr>
          <w:ilvl w:val="0"/>
          <w:numId w:val="1"/>
        </w:numPr>
        <w:tabs>
          <w:tab w:val="left" w:pos="993"/>
        </w:tabs>
        <w:kinsoku w:val="0"/>
        <w:overflowPunct w:val="0"/>
        <w:ind w:left="0" w:firstLine="709"/>
        <w:rPr>
          <w:sz w:val="28"/>
          <w:szCs w:val="28"/>
        </w:rPr>
      </w:pPr>
      <w:r w:rsidRPr="00E96BAA">
        <w:rPr>
          <w:sz w:val="28"/>
          <w:szCs w:val="28"/>
        </w:rPr>
        <w:t xml:space="preserve">Впровадження ефективної системи запобігання та виявлення корупції в облдержадміністрації та її структурних підрозділах, ужиття заходів, спрямованих на підвищення доброчесності на державній службі, дотримання </w:t>
      </w:r>
      <w:r w:rsidRPr="00A14407">
        <w:rPr>
          <w:spacing w:val="10"/>
          <w:sz w:val="28"/>
          <w:szCs w:val="28"/>
        </w:rPr>
        <w:t>правил етичної поведінки,</w:t>
      </w:r>
      <w:r w:rsidR="00A14407" w:rsidRPr="00A14407">
        <w:rPr>
          <w:spacing w:val="10"/>
          <w:sz w:val="28"/>
          <w:szCs w:val="28"/>
        </w:rPr>
        <w:t xml:space="preserve"> </w:t>
      </w:r>
      <w:r w:rsidRPr="00A14407">
        <w:rPr>
          <w:spacing w:val="10"/>
          <w:sz w:val="28"/>
          <w:szCs w:val="28"/>
        </w:rPr>
        <w:t xml:space="preserve"> створення</w:t>
      </w:r>
      <w:r w:rsidR="00A14407" w:rsidRPr="00A14407">
        <w:rPr>
          <w:spacing w:val="10"/>
          <w:sz w:val="28"/>
          <w:szCs w:val="28"/>
        </w:rPr>
        <w:t xml:space="preserve"> </w:t>
      </w:r>
      <w:r w:rsidRPr="00A14407">
        <w:rPr>
          <w:spacing w:val="10"/>
          <w:sz w:val="28"/>
          <w:szCs w:val="28"/>
        </w:rPr>
        <w:t xml:space="preserve"> додаткових </w:t>
      </w:r>
      <w:r w:rsidR="00A14407" w:rsidRPr="00A14407">
        <w:rPr>
          <w:spacing w:val="10"/>
          <w:sz w:val="28"/>
          <w:szCs w:val="28"/>
        </w:rPr>
        <w:t xml:space="preserve"> </w:t>
      </w:r>
      <w:r w:rsidRPr="00A14407">
        <w:rPr>
          <w:spacing w:val="10"/>
          <w:sz w:val="28"/>
          <w:szCs w:val="28"/>
        </w:rPr>
        <w:t>запобіжників вчиненню</w:t>
      </w:r>
      <w:r w:rsidRPr="00E96BAA">
        <w:rPr>
          <w:sz w:val="28"/>
          <w:szCs w:val="28"/>
        </w:rPr>
        <w:t xml:space="preserve"> </w:t>
      </w:r>
    </w:p>
    <w:p w:rsidR="00A14407" w:rsidRDefault="00A14407" w:rsidP="00A14407">
      <w:pPr>
        <w:pStyle w:val="a3"/>
        <w:tabs>
          <w:tab w:val="left" w:pos="993"/>
        </w:tabs>
        <w:kinsoku w:val="0"/>
        <w:overflowPunct w:val="0"/>
        <w:ind w:left="709"/>
        <w:rPr>
          <w:sz w:val="28"/>
          <w:szCs w:val="28"/>
        </w:rPr>
      </w:pPr>
    </w:p>
    <w:p w:rsidR="00A14407" w:rsidRPr="00A14407" w:rsidRDefault="00A14407" w:rsidP="00A14407">
      <w:pPr>
        <w:pStyle w:val="a3"/>
        <w:tabs>
          <w:tab w:val="left" w:pos="993"/>
        </w:tabs>
        <w:kinsoku w:val="0"/>
        <w:overflowPunct w:val="0"/>
        <w:jc w:val="center"/>
        <w:rPr>
          <w:sz w:val="6"/>
          <w:szCs w:val="6"/>
        </w:rPr>
      </w:pPr>
      <w:r>
        <w:rPr>
          <w:sz w:val="6"/>
          <w:szCs w:val="6"/>
        </w:rPr>
        <w:lastRenderedPageBreak/>
        <w:t xml:space="preserve"> </w:t>
      </w:r>
    </w:p>
    <w:p w:rsidR="00A14407" w:rsidRDefault="00A14407" w:rsidP="00A14407">
      <w:pPr>
        <w:pStyle w:val="a3"/>
        <w:tabs>
          <w:tab w:val="left" w:pos="993"/>
        </w:tabs>
        <w:kinsoku w:val="0"/>
        <w:overflowPunct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A14407" w:rsidRDefault="00A14407" w:rsidP="00A14407">
      <w:pPr>
        <w:pStyle w:val="a3"/>
        <w:tabs>
          <w:tab w:val="left" w:pos="993"/>
        </w:tabs>
        <w:kinsoku w:val="0"/>
        <w:overflowPunct w:val="0"/>
        <w:jc w:val="center"/>
        <w:rPr>
          <w:sz w:val="28"/>
          <w:szCs w:val="28"/>
        </w:rPr>
      </w:pPr>
    </w:p>
    <w:p w:rsidR="00BC14F6" w:rsidRPr="00E96BAA" w:rsidRDefault="00BC14F6" w:rsidP="00A14407">
      <w:pPr>
        <w:pStyle w:val="a3"/>
        <w:kinsoku w:val="0"/>
        <w:overflowPunct w:val="0"/>
        <w:rPr>
          <w:sz w:val="28"/>
          <w:szCs w:val="28"/>
        </w:rPr>
      </w:pPr>
      <w:r w:rsidRPr="00E96BAA">
        <w:rPr>
          <w:sz w:val="28"/>
          <w:szCs w:val="28"/>
        </w:rPr>
        <w:t xml:space="preserve">корупційних і пов’язаних </w:t>
      </w:r>
      <w:r w:rsidRPr="00E96BAA">
        <w:rPr>
          <w:spacing w:val="-3"/>
          <w:sz w:val="28"/>
          <w:szCs w:val="28"/>
        </w:rPr>
        <w:t xml:space="preserve">із </w:t>
      </w:r>
      <w:r w:rsidRPr="00E96BAA">
        <w:rPr>
          <w:sz w:val="28"/>
          <w:szCs w:val="28"/>
        </w:rPr>
        <w:t>корупцією правопорушень працівниками</w:t>
      </w:r>
      <w:r w:rsidRPr="00E96BAA">
        <w:rPr>
          <w:spacing w:val="-5"/>
          <w:sz w:val="28"/>
          <w:szCs w:val="28"/>
        </w:rPr>
        <w:t xml:space="preserve"> </w:t>
      </w:r>
      <w:r w:rsidRPr="00E96BAA">
        <w:rPr>
          <w:sz w:val="28"/>
          <w:szCs w:val="28"/>
        </w:rPr>
        <w:t>облдержадміністрації.</w:t>
      </w:r>
    </w:p>
    <w:p w:rsidR="00BC14F6" w:rsidRPr="00E96BAA" w:rsidRDefault="00BC14F6" w:rsidP="00BC14F6">
      <w:pPr>
        <w:pStyle w:val="a3"/>
        <w:tabs>
          <w:tab w:val="left" w:pos="709"/>
        </w:tabs>
        <w:kinsoku w:val="0"/>
        <w:overflowPunct w:val="0"/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В</w:t>
      </w:r>
      <w:r w:rsidRPr="00E96BAA">
        <w:rPr>
          <w:sz w:val="28"/>
          <w:szCs w:val="28"/>
        </w:rPr>
        <w:t>изначення основних засад щодо запобігання та протидії корупції в облдержадміністр</w:t>
      </w:r>
      <w:r>
        <w:rPr>
          <w:sz w:val="28"/>
          <w:szCs w:val="28"/>
        </w:rPr>
        <w:t>ації та заходів з їх реалізації.</w:t>
      </w:r>
    </w:p>
    <w:p w:rsidR="00BC14F6" w:rsidRPr="00E96BAA" w:rsidRDefault="00BC14F6" w:rsidP="00BC14F6">
      <w:pPr>
        <w:pStyle w:val="a3"/>
        <w:kinsoku w:val="0"/>
        <w:overflowPunct w:val="0"/>
        <w:ind w:firstLine="720"/>
        <w:rPr>
          <w:sz w:val="28"/>
          <w:szCs w:val="28"/>
        </w:rPr>
      </w:pPr>
      <w:r>
        <w:rPr>
          <w:sz w:val="28"/>
          <w:szCs w:val="28"/>
        </w:rPr>
        <w:t>3. О</w:t>
      </w:r>
      <w:r w:rsidRPr="00E96BAA">
        <w:rPr>
          <w:sz w:val="28"/>
          <w:szCs w:val="28"/>
        </w:rPr>
        <w:t>рганізація виконання антикорупційної стратегії та дер</w:t>
      </w:r>
      <w:r>
        <w:rPr>
          <w:sz w:val="28"/>
          <w:szCs w:val="28"/>
        </w:rPr>
        <w:t>жавної антикорупційної програми.</w:t>
      </w:r>
    </w:p>
    <w:p w:rsidR="00BC14F6" w:rsidRPr="00E96BAA" w:rsidRDefault="00BC14F6" w:rsidP="00BC14F6">
      <w:pPr>
        <w:pStyle w:val="a3"/>
        <w:kinsoku w:val="0"/>
        <w:overflowPunct w:val="0"/>
        <w:ind w:firstLine="720"/>
        <w:rPr>
          <w:sz w:val="28"/>
          <w:szCs w:val="28"/>
        </w:rPr>
      </w:pPr>
      <w:r>
        <w:rPr>
          <w:sz w:val="28"/>
          <w:szCs w:val="28"/>
        </w:rPr>
        <w:t>4. С</w:t>
      </w:r>
      <w:r w:rsidRPr="00E96BAA">
        <w:rPr>
          <w:sz w:val="28"/>
          <w:szCs w:val="28"/>
        </w:rPr>
        <w:t>истематичне проведення оцінки корупційних ризиків у діяльності облдержадміністрації, визначення заходів щодо їх</w:t>
      </w:r>
      <w:r>
        <w:rPr>
          <w:sz w:val="28"/>
          <w:szCs w:val="28"/>
        </w:rPr>
        <w:t xml:space="preserve"> усунення (мінімізації).</w:t>
      </w:r>
    </w:p>
    <w:p w:rsidR="00BC14F6" w:rsidRPr="00E96BAA" w:rsidRDefault="00BC14F6" w:rsidP="00BC14F6">
      <w:pPr>
        <w:pStyle w:val="a3"/>
        <w:kinsoku w:val="0"/>
        <w:overflowPunct w:val="0"/>
        <w:ind w:firstLine="720"/>
        <w:rPr>
          <w:sz w:val="28"/>
          <w:szCs w:val="28"/>
        </w:rPr>
      </w:pPr>
      <w:r>
        <w:rPr>
          <w:sz w:val="28"/>
          <w:szCs w:val="28"/>
        </w:rPr>
        <w:t>5. З</w:t>
      </w:r>
      <w:r w:rsidRPr="00E96BAA">
        <w:rPr>
          <w:sz w:val="28"/>
          <w:szCs w:val="28"/>
        </w:rPr>
        <w:t>абезпечення підвищення рівня правової обізнаності державних службовців (посадових осіб), на яких поширюється дія Закону Укр</w:t>
      </w:r>
      <w:r>
        <w:rPr>
          <w:sz w:val="28"/>
          <w:szCs w:val="28"/>
        </w:rPr>
        <w:t>аїни «Про запобігання корупції».</w:t>
      </w:r>
    </w:p>
    <w:p w:rsidR="00BC14F6" w:rsidRPr="00E96BAA" w:rsidRDefault="00BC14F6" w:rsidP="00BC14F6">
      <w:pPr>
        <w:pStyle w:val="a3"/>
        <w:kinsoku w:val="0"/>
        <w:overflowPunct w:val="0"/>
        <w:ind w:firstLine="720"/>
        <w:rPr>
          <w:sz w:val="28"/>
          <w:szCs w:val="28"/>
        </w:rPr>
      </w:pPr>
      <w:r>
        <w:rPr>
          <w:sz w:val="28"/>
          <w:szCs w:val="28"/>
        </w:rPr>
        <w:t>6. </w:t>
      </w:r>
      <w:r w:rsidRPr="00E96BAA">
        <w:rPr>
          <w:sz w:val="28"/>
          <w:szCs w:val="28"/>
        </w:rPr>
        <w:t>Забезпечення постійного моніторингу ефективності реалізації в облдержадміністрації антикорупційних заходів, оцінки виконання та періодичного перегляду Програми.</w:t>
      </w:r>
    </w:p>
    <w:p w:rsidR="00BC14F6" w:rsidRDefault="00BC14F6" w:rsidP="00BC14F6">
      <w:pPr>
        <w:pStyle w:val="rvps2"/>
        <w:spacing w:after="0"/>
        <w:ind w:firstLine="708"/>
        <w:jc w:val="both"/>
        <w:rPr>
          <w:color w:val="000000"/>
          <w:sz w:val="28"/>
          <w:szCs w:val="28"/>
          <w:lang w:val="uk-UA"/>
        </w:rPr>
      </w:pPr>
      <w:bookmarkStart w:id="1" w:name="n27"/>
      <w:bookmarkEnd w:id="1"/>
      <w:r>
        <w:rPr>
          <w:color w:val="000000"/>
          <w:sz w:val="28"/>
          <w:szCs w:val="28"/>
          <w:lang w:val="uk-UA"/>
        </w:rPr>
        <w:t>7. Надання методичної та консультаційної допомоги з питань дотримання вимог антикорупційного законодавства.</w:t>
      </w:r>
    </w:p>
    <w:p w:rsidR="00BC14F6" w:rsidRDefault="00BC14F6" w:rsidP="00BC14F6">
      <w:pPr>
        <w:pStyle w:val="rvps2"/>
        <w:spacing w:after="0"/>
        <w:ind w:firstLine="708"/>
        <w:jc w:val="both"/>
        <w:rPr>
          <w:color w:val="000000"/>
          <w:sz w:val="28"/>
          <w:szCs w:val="28"/>
          <w:lang w:val="uk-UA"/>
        </w:rPr>
      </w:pPr>
      <w:bookmarkStart w:id="2" w:name="n28"/>
      <w:bookmarkEnd w:id="2"/>
      <w:r>
        <w:rPr>
          <w:color w:val="000000"/>
          <w:sz w:val="28"/>
          <w:szCs w:val="28"/>
          <w:lang w:val="uk-UA"/>
        </w:rPr>
        <w:t>8. Участь в інформаційному та науково-дослідному забезпеченні здійснення заходів щодо запобігання та виявлення корупції, а також міжнародному співробітництві в зазначеній сфері.</w:t>
      </w:r>
    </w:p>
    <w:p w:rsidR="00BC14F6" w:rsidRDefault="00BC14F6" w:rsidP="00BC14F6">
      <w:pPr>
        <w:pStyle w:val="rvps2"/>
        <w:spacing w:after="0"/>
        <w:ind w:firstLine="708"/>
        <w:jc w:val="both"/>
        <w:rPr>
          <w:color w:val="000000"/>
          <w:sz w:val="28"/>
          <w:szCs w:val="28"/>
          <w:lang w:val="uk-UA"/>
        </w:rPr>
      </w:pPr>
      <w:bookmarkStart w:id="3" w:name="n29"/>
      <w:bookmarkEnd w:id="3"/>
      <w:r>
        <w:rPr>
          <w:color w:val="000000"/>
          <w:sz w:val="28"/>
          <w:szCs w:val="28"/>
          <w:lang w:val="uk-UA"/>
        </w:rPr>
        <w:t>9. Проведення організаційної та роз’яснювальної роботи із запобігання, виявлення і протидії корупції.</w:t>
      </w:r>
    </w:p>
    <w:p w:rsidR="00BC14F6" w:rsidRDefault="00BC14F6" w:rsidP="00BC14F6">
      <w:pPr>
        <w:pStyle w:val="rvps2"/>
        <w:spacing w:after="0"/>
        <w:ind w:firstLine="708"/>
        <w:jc w:val="both"/>
        <w:rPr>
          <w:color w:val="000000"/>
          <w:sz w:val="28"/>
          <w:szCs w:val="28"/>
          <w:lang w:val="uk-UA"/>
        </w:rPr>
      </w:pPr>
      <w:bookmarkStart w:id="4" w:name="n30"/>
      <w:bookmarkEnd w:id="4"/>
      <w:r>
        <w:rPr>
          <w:color w:val="000000"/>
          <w:sz w:val="28"/>
          <w:szCs w:val="28"/>
          <w:lang w:val="uk-UA"/>
        </w:rPr>
        <w:t>10. Проведення перевірки фактів своєчасності подання декларацій про майно, доходи, витрати і зобов’язання фінансового характеру, перевірки таких декларацій на наявність конфлікту інтересів, а також здійснення їх логічного та арифметичного контролю.</w:t>
      </w:r>
    </w:p>
    <w:p w:rsidR="00BC14F6" w:rsidRDefault="00BC14F6" w:rsidP="00BC14F6">
      <w:pPr>
        <w:pStyle w:val="rvps2"/>
        <w:spacing w:after="0"/>
        <w:ind w:firstLine="708"/>
        <w:jc w:val="both"/>
        <w:rPr>
          <w:sz w:val="28"/>
          <w:szCs w:val="28"/>
        </w:rPr>
      </w:pPr>
      <w:bookmarkStart w:id="5" w:name="n31"/>
      <w:bookmarkEnd w:id="5"/>
      <w:r>
        <w:rPr>
          <w:color w:val="000000"/>
          <w:sz w:val="28"/>
          <w:szCs w:val="28"/>
          <w:lang w:val="uk-UA"/>
        </w:rPr>
        <w:t>11. Здійснення контролю за дотриманням вимог законодавства щодо врегулювання конфлікту інтересів.</w:t>
      </w:r>
    </w:p>
    <w:p w:rsidR="00BC14F6" w:rsidRPr="00AE1BC7" w:rsidRDefault="00BC14F6" w:rsidP="00BC14F6">
      <w:pPr>
        <w:tabs>
          <w:tab w:val="left" w:pos="720"/>
        </w:tabs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ab/>
      </w:r>
      <w:r w:rsidRPr="00AE1BC7">
        <w:rPr>
          <w:rFonts w:ascii="Times New Roman" w:hAnsi="Times New Roman"/>
          <w:szCs w:val="28"/>
        </w:rPr>
        <w:t>12</w:t>
      </w:r>
      <w:r w:rsidRPr="00AE1BC7">
        <w:rPr>
          <w:rFonts w:ascii="Times New Roman" w:hAnsi="Times New Roman"/>
          <w:szCs w:val="28"/>
          <w:lang w:val="uk-UA"/>
        </w:rPr>
        <w:t>.</w:t>
      </w:r>
      <w:r w:rsidRPr="00AE1BC7">
        <w:rPr>
          <w:rFonts w:ascii="Times New Roman" w:hAnsi="Times New Roman"/>
          <w:szCs w:val="28"/>
        </w:rPr>
        <w:t xml:space="preserve"> Забезпечення взаємодії із правоохоронними органами, громадськими та міжнародними організаціями з питань </w:t>
      </w:r>
      <w:r w:rsidRPr="00AE1BC7">
        <w:rPr>
          <w:rFonts w:ascii="Times New Roman" w:hAnsi="Times New Roman"/>
          <w:szCs w:val="28"/>
          <w:lang w:val="uk-UA"/>
        </w:rPr>
        <w:t xml:space="preserve">запобігання та </w:t>
      </w:r>
      <w:r w:rsidRPr="00AE1BC7">
        <w:rPr>
          <w:rFonts w:ascii="Times New Roman" w:hAnsi="Times New Roman"/>
          <w:szCs w:val="28"/>
        </w:rPr>
        <w:t>протидії корупції.</w:t>
      </w:r>
    </w:p>
    <w:p w:rsidR="00BC14F6" w:rsidRPr="00AE1BC7" w:rsidRDefault="00BC14F6" w:rsidP="00BC14F6">
      <w:pPr>
        <w:tabs>
          <w:tab w:val="left" w:pos="720"/>
        </w:tabs>
        <w:jc w:val="both"/>
        <w:rPr>
          <w:rFonts w:ascii="Times New Roman" w:hAnsi="Times New Roman"/>
          <w:szCs w:val="28"/>
        </w:rPr>
      </w:pPr>
      <w:r w:rsidRPr="00AE1BC7">
        <w:rPr>
          <w:rFonts w:ascii="Times New Roman" w:hAnsi="Times New Roman"/>
          <w:szCs w:val="28"/>
          <w:lang w:val="uk-UA"/>
        </w:rPr>
        <w:tab/>
      </w:r>
      <w:r w:rsidRPr="00AE1BC7">
        <w:rPr>
          <w:rFonts w:ascii="Times New Roman" w:hAnsi="Times New Roman"/>
          <w:szCs w:val="28"/>
        </w:rPr>
        <w:t>13</w:t>
      </w:r>
      <w:r w:rsidRPr="00AE1BC7">
        <w:rPr>
          <w:rFonts w:ascii="Times New Roman" w:hAnsi="Times New Roman"/>
          <w:szCs w:val="28"/>
          <w:lang w:val="uk-UA"/>
        </w:rPr>
        <w:t>.</w:t>
      </w:r>
      <w:r>
        <w:rPr>
          <w:rFonts w:ascii="Times New Roman" w:hAnsi="Times New Roman"/>
          <w:szCs w:val="28"/>
        </w:rPr>
        <w:t> </w:t>
      </w:r>
      <w:r w:rsidRPr="00AE1BC7">
        <w:rPr>
          <w:rFonts w:ascii="Times New Roman" w:hAnsi="Times New Roman"/>
          <w:szCs w:val="28"/>
        </w:rPr>
        <w:t>Здійснення контролю за дотриманням антикорупційного законодавства.</w:t>
      </w:r>
    </w:p>
    <w:p w:rsidR="00BC14F6" w:rsidRPr="00137510" w:rsidRDefault="00BC14F6" w:rsidP="00BC14F6">
      <w:pPr>
        <w:pStyle w:val="40"/>
        <w:shd w:val="clear" w:color="auto" w:fill="auto"/>
        <w:tabs>
          <w:tab w:val="left" w:pos="636"/>
        </w:tabs>
        <w:spacing w:before="0" w:after="0" w:line="240" w:lineRule="auto"/>
        <w:jc w:val="both"/>
        <w:rPr>
          <w:rStyle w:val="2"/>
          <w:color w:val="000000"/>
          <w:sz w:val="28"/>
          <w:szCs w:val="28"/>
          <w:lang w:val="hr-HR"/>
        </w:rPr>
      </w:pPr>
    </w:p>
    <w:p w:rsidR="00BC14F6" w:rsidRPr="00BC14F6" w:rsidRDefault="00BC14F6" w:rsidP="00BC14F6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III. Сектор відповідно до покладених на нього завдань:</w:t>
      </w:r>
    </w:p>
    <w:p w:rsidR="00BC14F6" w:rsidRPr="00BC14F6" w:rsidRDefault="00BC14F6" w:rsidP="00BC14F6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BC14F6" w:rsidRPr="00BC14F6" w:rsidRDefault="00BC14F6" w:rsidP="00BC14F6">
      <w:pPr>
        <w:pStyle w:val="21"/>
        <w:shd w:val="clear" w:color="auto" w:fill="auto"/>
        <w:tabs>
          <w:tab w:val="left" w:pos="0"/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1. Розробляє та проводить заходи щодо запобігання корупційним правопорушенням, а також здійснює контроль за їх проведенням.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0"/>
          <w:tab w:val="left" w:pos="4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2. Надає іншим структурним підрозділам Волинської обласної державної адміністрації, їх окремим працівникам роз’яснення щодо застосування антикорупційного законодавства.</w:t>
      </w:r>
    </w:p>
    <w:p w:rsidR="00BC14F6" w:rsidRDefault="00BC14F6" w:rsidP="00BC14F6">
      <w:pPr>
        <w:pStyle w:val="21"/>
        <w:shd w:val="clear" w:color="auto" w:fill="auto"/>
        <w:tabs>
          <w:tab w:val="left" w:pos="0"/>
          <w:tab w:val="left" w:pos="474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3. Вживає заходів до виявлення конфлікту інтересів та сприяє його усуненню, контролює дотримання вимог законодавства щодо врегулювання конфлікту інтересів, а також виявляє сприятливі для вчинення корупційних правопорушень ризики в діяльності посадових і службових осіб Волинської обласної державної адміністрації, вносить її голові пропозиції стосовно усунення таких ризиків.</w:t>
      </w:r>
    </w:p>
    <w:p w:rsidR="00137510" w:rsidRDefault="00137510" w:rsidP="00137510">
      <w:pPr>
        <w:pStyle w:val="21"/>
        <w:shd w:val="clear" w:color="auto" w:fill="auto"/>
        <w:tabs>
          <w:tab w:val="left" w:pos="0"/>
          <w:tab w:val="left" w:pos="474"/>
        </w:tabs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</w:p>
    <w:p w:rsidR="00137510" w:rsidRPr="00BC14F6" w:rsidRDefault="00137510" w:rsidP="00137510">
      <w:pPr>
        <w:pStyle w:val="21"/>
        <w:shd w:val="clear" w:color="auto" w:fill="auto"/>
        <w:tabs>
          <w:tab w:val="left" w:pos="0"/>
          <w:tab w:val="left" w:pos="4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14F6" w:rsidRPr="00BC14F6" w:rsidRDefault="00BC14F6" w:rsidP="00BC14F6">
      <w:pPr>
        <w:pStyle w:val="21"/>
        <w:shd w:val="clear" w:color="auto" w:fill="auto"/>
        <w:tabs>
          <w:tab w:val="left" w:pos="0"/>
          <w:tab w:val="left" w:pos="477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4. Надає працівникам апарату Волинської обласної державної адміністрації та її структурних підрозділів допомогу в заповненні декларацій особи, уповноваженої на виконання функцій держави або місцевого самоврядування.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>5. У разі виявлення фактів, що можуть свідчити про вчинення корупційних або пов’язаних з корупцією правопорушень посадовими чи службовими особами Волинської обласної державної адміністрації та установ, підприємств і організацій, що належать до сфери управління Волинської обласної державної адміністрації, інформує в установленому порядку про такі факти голову обласної державної адміністрації, а також правоохоронні органи відповідно до їх компетенції та інші уповноважені органи згідно з чинним законодавством.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>6. Веде облік працівників Волинської обласної державної адміністрації, притягнутих до відповідальності за вчинення корупційних правопорушень.</w:t>
      </w:r>
    </w:p>
    <w:p w:rsidR="00BC14F6" w:rsidRPr="00BC14F6" w:rsidRDefault="00BC14F6" w:rsidP="00BC14F6">
      <w:pPr>
        <w:pStyle w:val="51"/>
        <w:keepNext/>
        <w:keepLines/>
        <w:shd w:val="clear" w:color="auto" w:fill="auto"/>
        <w:tabs>
          <w:tab w:val="left" w:pos="55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7. Взаємодіє з уповноваженими підрозділами (особами) з </w:t>
      </w:r>
      <w:r w:rsidRPr="00BC14F6">
        <w:rPr>
          <w:rStyle w:val="510"/>
          <w:rFonts w:ascii="Times New Roman" w:hAnsi="Times New Roman" w:cs="Times New Roman"/>
          <w:color w:val="000000"/>
          <w:sz w:val="28"/>
          <w:szCs w:val="28"/>
        </w:rPr>
        <w:t xml:space="preserve">питань </w:t>
      </w: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запобігання та виявлення корупції у структурних підрозділах Волинської обласної державної адміністрації, районних державних адміністраціях, установах, підприємствах і організаціях, що належать до сфери управління Волинської обласної державної адміністрації.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477"/>
        </w:tabs>
        <w:spacing w:after="0" w:line="240" w:lineRule="auto"/>
        <w:ind w:firstLine="709"/>
        <w:rPr>
          <w:rStyle w:val="2"/>
          <w:rFonts w:ascii="Times New Roman" w:hAnsi="Times New Roman" w:cs="Times New Roman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8. Взаємодіє з підрозділами з питань запобігання та виявлення корупції державних органів, органів влади Автономної Республіки Крим, органів місцевого самоврядування, підприємств, установ та організацій, спеціально уповноваженими суб’єктами у сфері протидії корупції.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553"/>
        </w:tabs>
        <w:spacing w:after="0" w:line="240" w:lineRule="auto"/>
        <w:ind w:firstLine="709"/>
        <w:rPr>
          <w:rStyle w:val="2"/>
          <w:rFonts w:ascii="Times New Roman" w:hAnsi="Times New Roman" w:cs="Times New Roman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9. Розглядає в межах повноважень повідомлення щодо причетності працівників Волинської обласної державної адміністрації до вчинення корупційних правопорушень.</w:t>
      </w:r>
    </w:p>
    <w:p w:rsidR="00BC14F6" w:rsidRPr="00137510" w:rsidRDefault="00BC14F6" w:rsidP="00BC14F6">
      <w:pPr>
        <w:pStyle w:val="21"/>
        <w:shd w:val="clear" w:color="auto" w:fill="auto"/>
        <w:tabs>
          <w:tab w:val="left" w:pos="545"/>
          <w:tab w:val="left" w:pos="6945"/>
        </w:tabs>
        <w:spacing w:after="0" w:line="240" w:lineRule="auto"/>
        <w:ind w:firstLine="709"/>
        <w:rPr>
          <w:rFonts w:ascii="Times New Roman" w:hAnsi="Times New Roman" w:cs="Times New Roman"/>
          <w:spacing w:val="-8"/>
          <w:sz w:val="28"/>
          <w:szCs w:val="28"/>
        </w:rPr>
      </w:pPr>
      <w:r w:rsidRPr="00137510">
        <w:rPr>
          <w:rStyle w:val="2"/>
          <w:rFonts w:ascii="Times New Roman" w:hAnsi="Times New Roman" w:cs="Times New Roman"/>
          <w:color w:val="000000"/>
          <w:spacing w:val="-8"/>
          <w:sz w:val="28"/>
          <w:szCs w:val="28"/>
        </w:rPr>
        <w:t>10. Повідомляє в письмовій формі голові Волинської обласної державної адміністрації, посадовій особі Секретаріату Кабінету Міністрів, визначеній Міністром Кабінету Міністрів України, та спеціально уповноваженим суб’єктам у сфері протидії корупції про факти, що можуть свідчити про вчинення корупційних або пов’язаних із корупцією правопорушень посадовими особами Волинської обласної державної адміністрації та установ, підприємств і організацій, що належать до сфери управління Волинської обласної державної адміністрації.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6945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11. За дорученням голови Волинської обласної державної адміністрації вивчає і розглядає заяви, звернення, скарги та запити в межах компетенції, готує проекти відповідей.</w:t>
      </w:r>
    </w:p>
    <w:p w:rsidR="00BC14F6" w:rsidRPr="00BC14F6" w:rsidRDefault="00BC14F6" w:rsidP="00BC14F6">
      <w:pPr>
        <w:ind w:firstLine="709"/>
        <w:jc w:val="both"/>
        <w:rPr>
          <w:rStyle w:val="rvts0"/>
          <w:rFonts w:ascii="Times New Roman" w:hAnsi="Times New Roman"/>
          <w:szCs w:val="28"/>
          <w:lang w:val="uk-UA"/>
        </w:rPr>
      </w:pPr>
      <w:r w:rsidRPr="00BC14F6"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12. Перевіряє </w:t>
      </w:r>
      <w:r w:rsidRPr="00BC14F6">
        <w:rPr>
          <w:rStyle w:val="rvts0"/>
          <w:rFonts w:ascii="Times New Roman" w:hAnsi="Times New Roman"/>
          <w:szCs w:val="28"/>
        </w:rPr>
        <w:t>факт подання декларацій суб’єктами декларування, які працюють</w:t>
      </w:r>
      <w:r w:rsidRPr="00BC14F6">
        <w:rPr>
          <w:rStyle w:val="rvts0"/>
          <w:rFonts w:ascii="Times New Roman" w:hAnsi="Times New Roman"/>
          <w:szCs w:val="28"/>
          <w:lang w:val="uk-UA"/>
        </w:rPr>
        <w:t xml:space="preserve"> </w:t>
      </w:r>
      <w:r w:rsidRPr="00BC14F6">
        <w:rPr>
          <w:rStyle w:val="rvts0"/>
          <w:rFonts w:ascii="Times New Roman" w:hAnsi="Times New Roman"/>
          <w:szCs w:val="28"/>
        </w:rPr>
        <w:t>(працювали</w:t>
      </w:r>
      <w:r w:rsidRPr="00BC14F6">
        <w:rPr>
          <w:rStyle w:val="rvts0"/>
          <w:rFonts w:ascii="Times New Roman" w:hAnsi="Times New Roman"/>
          <w:szCs w:val="28"/>
          <w:lang w:val="uk-UA"/>
        </w:rPr>
        <w:t>)</w:t>
      </w:r>
      <w:r w:rsidRPr="00BC14F6">
        <w:rPr>
          <w:rStyle w:val="rvts0"/>
          <w:rFonts w:ascii="Times New Roman" w:hAnsi="Times New Roman"/>
          <w:szCs w:val="28"/>
        </w:rPr>
        <w:t xml:space="preserve">  </w:t>
      </w:r>
      <w:r w:rsidRPr="00BC14F6"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>в апараті Волинської обласної державної адміністрації</w:t>
      </w:r>
      <w:r w:rsidRPr="00BC14F6">
        <w:rPr>
          <w:rStyle w:val="rvts0"/>
          <w:rFonts w:ascii="Times New Roman" w:hAnsi="Times New Roman"/>
          <w:szCs w:val="28"/>
        </w:rPr>
        <w:t xml:space="preserve">, відповідно до Закону </w:t>
      </w:r>
      <w:r w:rsidRPr="00BC14F6">
        <w:rPr>
          <w:rStyle w:val="2"/>
          <w:rFonts w:ascii="Times New Roman" w:hAnsi="Times New Roman"/>
          <w:color w:val="000000"/>
          <w:sz w:val="28"/>
          <w:szCs w:val="28"/>
          <w:lang w:val="uk-UA"/>
        </w:rPr>
        <w:t xml:space="preserve">України </w:t>
      </w:r>
      <w:r w:rsidRPr="00BC14F6">
        <w:rPr>
          <w:rFonts w:ascii="Times New Roman" w:hAnsi="Times New Roman"/>
          <w:szCs w:val="28"/>
          <w:lang w:val="uk-UA"/>
        </w:rPr>
        <w:t>«</w:t>
      </w:r>
      <w:r w:rsidRPr="00BC14F6">
        <w:rPr>
          <w:rFonts w:ascii="Times New Roman" w:hAnsi="Times New Roman"/>
          <w:szCs w:val="28"/>
        </w:rPr>
        <w:t>Про запобігання корупції</w:t>
      </w:r>
      <w:r w:rsidRPr="00BC14F6">
        <w:rPr>
          <w:rFonts w:ascii="Times New Roman" w:hAnsi="Times New Roman"/>
          <w:szCs w:val="28"/>
          <w:lang w:val="uk-UA"/>
        </w:rPr>
        <w:t xml:space="preserve">» </w:t>
      </w:r>
      <w:r w:rsidRPr="00BC14F6">
        <w:rPr>
          <w:rStyle w:val="rvts0"/>
          <w:rFonts w:ascii="Times New Roman" w:hAnsi="Times New Roman"/>
          <w:szCs w:val="28"/>
        </w:rPr>
        <w:t>та повідомля</w:t>
      </w:r>
      <w:r w:rsidRPr="00BC14F6">
        <w:rPr>
          <w:rStyle w:val="rvts0"/>
          <w:rFonts w:ascii="Times New Roman" w:hAnsi="Times New Roman"/>
          <w:szCs w:val="28"/>
          <w:lang w:val="uk-UA"/>
        </w:rPr>
        <w:t>є</w:t>
      </w:r>
      <w:r w:rsidRPr="00BC14F6">
        <w:rPr>
          <w:rStyle w:val="rvts0"/>
          <w:rFonts w:ascii="Times New Roman" w:hAnsi="Times New Roman"/>
          <w:szCs w:val="28"/>
        </w:rPr>
        <w:t xml:space="preserve"> Національне агентство </w:t>
      </w:r>
      <w:r w:rsidRPr="00BC14F6">
        <w:rPr>
          <w:rStyle w:val="rvts0"/>
          <w:rFonts w:ascii="Times New Roman" w:hAnsi="Times New Roman"/>
          <w:szCs w:val="28"/>
          <w:lang w:val="uk-UA"/>
        </w:rPr>
        <w:t xml:space="preserve">з питань запобігання корупції </w:t>
      </w:r>
      <w:r w:rsidRPr="00BC14F6">
        <w:rPr>
          <w:rStyle w:val="rvts0"/>
          <w:rFonts w:ascii="Times New Roman" w:hAnsi="Times New Roman"/>
          <w:szCs w:val="28"/>
        </w:rPr>
        <w:t>про випадки неподання чи несвоєчасного подання таких декларацій у визначеному ним порядку</w:t>
      </w:r>
      <w:r w:rsidRPr="00BC14F6">
        <w:rPr>
          <w:rStyle w:val="rvts0"/>
          <w:rFonts w:ascii="Times New Roman" w:hAnsi="Times New Roman"/>
          <w:szCs w:val="28"/>
          <w:lang w:val="uk-UA"/>
        </w:rPr>
        <w:t>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6945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rvts0"/>
          <w:rFonts w:ascii="Times New Roman" w:hAnsi="Times New Roman" w:cs="Times New Roman"/>
          <w:sz w:val="28"/>
          <w:szCs w:val="28"/>
        </w:rPr>
        <w:t>13. Погоджує призначення керівників уповноважених підрозділів (</w:t>
      </w:r>
      <w:r w:rsidRPr="00BC14F6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осіб) з </w:t>
      </w:r>
      <w:r w:rsidRPr="00BC14F6">
        <w:rPr>
          <w:rStyle w:val="510"/>
          <w:rFonts w:ascii="Times New Roman" w:hAnsi="Times New Roman" w:cs="Times New Roman"/>
          <w:color w:val="000000"/>
          <w:sz w:val="28"/>
          <w:szCs w:val="28"/>
        </w:rPr>
        <w:t xml:space="preserve">питань </w:t>
      </w: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запобігання та виявлення корупції</w:t>
      </w:r>
      <w:r w:rsidRPr="00BC14F6">
        <w:rPr>
          <w:rStyle w:val="rvts0"/>
          <w:rFonts w:ascii="Times New Roman" w:hAnsi="Times New Roman" w:cs="Times New Roman"/>
          <w:sz w:val="28"/>
          <w:szCs w:val="28"/>
        </w:rPr>
        <w:t xml:space="preserve"> підприємств, установ, організацій, що належать до сфери управління Волинської обласної державної адміністрації, керівниками таких підприємств, установ, організацій.</w:t>
      </w:r>
    </w:p>
    <w:p w:rsidR="00BC14F6" w:rsidRDefault="00BC14F6" w:rsidP="00BC14F6">
      <w:pPr>
        <w:pStyle w:val="21"/>
        <w:shd w:val="clear" w:color="auto" w:fill="auto"/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14 . Здійснює інші, передбачені законодавством повноваження.</w:t>
      </w:r>
    </w:p>
    <w:p w:rsidR="00137510" w:rsidRPr="00BC14F6" w:rsidRDefault="00137510" w:rsidP="00137510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>4</w:t>
      </w:r>
    </w:p>
    <w:p w:rsidR="00BC14F6" w:rsidRPr="00BC14F6" w:rsidRDefault="00BC14F6" w:rsidP="00BC14F6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BC14F6" w:rsidRPr="00BC14F6" w:rsidRDefault="00BC14F6" w:rsidP="00BC14F6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IV. Сектор має право:</w:t>
      </w:r>
    </w:p>
    <w:p w:rsidR="00BC14F6" w:rsidRPr="00BC14F6" w:rsidRDefault="00BC14F6" w:rsidP="00BC14F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  <w:tab w:val="left" w:pos="694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1. Отримувати від інших структурних підрозділів Волинської обласної державної адміністрації, районних державних адміністрацій, установ, підприємств і організацій  інформацію і матеріали, необхідні для виконання покладених на нього завдань, а також в установленому законом порядку інформацію з обмеженим доступом або таку, що містить державну таємницю.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  <w:tab w:val="left" w:pos="709"/>
          <w:tab w:val="left" w:pos="694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2. Отримувати від працівників Волинської обласної державної адміністрації, райдержадміністрацій, підприємств, установ та організацій усні та письмові пояснення з питань, які виникають під час проведення перевірок.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  <w:tab w:val="left" w:pos="6945"/>
        </w:tabs>
        <w:spacing w:after="0" w:line="240" w:lineRule="auto"/>
        <w:ind w:firstLine="709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3. Ініціювати перед головою обласної державної адміністрації </w:t>
      </w:r>
      <w:r w:rsidRPr="00BC14F6">
        <w:rPr>
          <w:rStyle w:val="2"/>
          <w:rFonts w:ascii="Times New Roman" w:hAnsi="Times New Roman" w:cs="Times New Roman"/>
          <w:sz w:val="28"/>
          <w:szCs w:val="28"/>
        </w:rPr>
        <w:t xml:space="preserve">(керівником апарату) </w:t>
      </w: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питання щодо надсилання запитів до державних органів, органів місцевого самоврядування, підприємств, установ та організацій, незалежно від форми власності з метою отримання від них відповідної інформації та матеріалів, необхідних для виконання покладених на сектор завдань.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  <w:tab w:val="left" w:pos="709"/>
          <w:tab w:val="left" w:pos="6945"/>
        </w:tabs>
        <w:spacing w:after="0" w:line="240" w:lineRule="auto"/>
        <w:ind w:firstLine="709"/>
        <w:rPr>
          <w:rStyle w:val="2"/>
          <w:rFonts w:ascii="Times New Roman" w:hAnsi="Times New Roman" w:cs="Times New Roman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4. Координувати роботу уповноважених підрозділів (осіб) з питань запобігання та виявлення корупції у Волинській обласній державній адміністрації, районних державних адміністраціях, підприємствах, установах та організаціях, що належать до сфери управління Волинської обласної державної адміністрації.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  <w:tab w:val="left" w:pos="694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1983105</wp:posOffset>
                </wp:positionH>
                <wp:positionV relativeFrom="paragraph">
                  <wp:posOffset>6803390</wp:posOffset>
                </wp:positionV>
                <wp:extent cx="93345" cy="107950"/>
                <wp:effectExtent l="0" t="0" r="0" b="127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4F6" w:rsidRDefault="00BC14F6" w:rsidP="00BC14F6">
                            <w:pPr>
                              <w:pStyle w:val="31"/>
                              <w:shd w:val="clear" w:color="auto" w:fill="auto"/>
                              <w:spacing w:line="170" w:lineRule="exact"/>
                              <w:jc w:val="left"/>
                            </w:pPr>
                            <w:r>
                              <w:rPr>
                                <w:rStyle w:val="3Exact"/>
                                <w:color w:val="000000"/>
                              </w:rPr>
                              <w:t>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56.15pt;margin-top:535.7pt;width:7.35pt;height:8.5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" filled="f" stroked="f">
                <v:textbox style="mso-fit-shape-to-text:t" inset="0,0,0,0">
                  <w:txbxContent>
                    <w:p w:rsidR="00BC14F6" w:rsidRDefault="00BC14F6" w:rsidP="00BC14F6">
                      <w:pPr>
                        <w:pStyle w:val="31"/>
                        <w:shd w:val="clear" w:color="auto" w:fill="auto"/>
                        <w:spacing w:line="170" w:lineRule="exact"/>
                        <w:jc w:val="left"/>
                      </w:pPr>
                      <w:r>
                        <w:rPr>
                          <w:rStyle w:val="3Exact"/>
                          <w:color w:val="000000"/>
                        </w:rPr>
                        <w:t>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C14F6">
        <w:rPr>
          <w:rFonts w:ascii="Times New Roman" w:hAnsi="Times New Roman" w:cs="Times New Roman"/>
          <w:sz w:val="28"/>
          <w:szCs w:val="28"/>
        </w:rPr>
        <w:t xml:space="preserve">5. Перевіряти роботу уповноважених підрозділів (осіб) з питань запобігання та виявлення корупції у структурних підрозділах </w:t>
      </w: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Волинської</w:t>
      </w:r>
      <w:r w:rsidRPr="00BC14F6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адміністрації, районних державних адміністраціях, підприємствах, установах та організаціях, що належать до сфери управління облдержадміністрації.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Fonts w:ascii="Times New Roman" w:hAnsi="Times New Roman" w:cs="Times New Roman"/>
          <w:sz w:val="28"/>
          <w:szCs w:val="28"/>
        </w:rPr>
        <w:t xml:space="preserve">6. В установленому порядку одержувати інформацію щодо працівників, притягнутих до відповідальності за вчинення корупційних або пов’язаних із корупцією правопорушень у структурних підрозділах </w:t>
      </w: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Волинської</w:t>
      </w:r>
      <w:r w:rsidRPr="00BC14F6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Fonts w:ascii="Times New Roman" w:hAnsi="Times New Roman" w:cs="Times New Roman"/>
          <w:sz w:val="28"/>
          <w:szCs w:val="28"/>
        </w:rPr>
        <w:t>7. Під час проведення перевірок ініціювати перед головою облдержадміністрації залучення до участі в них відповідних фахівців.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Fonts w:ascii="Times New Roman" w:hAnsi="Times New Roman" w:cs="Times New Roman"/>
          <w:sz w:val="28"/>
          <w:szCs w:val="28"/>
        </w:rPr>
        <w:t xml:space="preserve">8. Ініціювати перед головою </w:t>
      </w: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Волинської</w:t>
      </w:r>
      <w:r w:rsidRPr="00BC14F6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 в установленому порядку проведення нарад (зустрічей) з питань запобігання та виявлення корупції.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Fonts w:ascii="Times New Roman" w:hAnsi="Times New Roman" w:cs="Times New Roman"/>
          <w:sz w:val="28"/>
          <w:szCs w:val="28"/>
        </w:rPr>
        <w:t xml:space="preserve">9. Розробляти проекти розпоряджень голови </w:t>
      </w: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Волинської</w:t>
      </w:r>
      <w:r w:rsidRPr="00BC14F6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 з питань, що належать до компетенції сектору.</w:t>
      </w:r>
    </w:p>
    <w:p w:rsidR="00BC14F6" w:rsidRPr="00137510" w:rsidRDefault="00BC14F6" w:rsidP="00BC14F6">
      <w:pPr>
        <w:pStyle w:val="21"/>
        <w:shd w:val="clear" w:color="auto" w:fill="auto"/>
        <w:tabs>
          <w:tab w:val="left" w:pos="468"/>
        </w:tabs>
        <w:spacing w:after="0" w:line="240" w:lineRule="auto"/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  <w:r w:rsidRPr="00137510">
        <w:rPr>
          <w:rFonts w:ascii="Times New Roman" w:hAnsi="Times New Roman" w:cs="Times New Roman"/>
          <w:spacing w:val="-6"/>
          <w:sz w:val="28"/>
          <w:szCs w:val="28"/>
        </w:rPr>
        <w:t>10. Працівники сектору можуть брати участь у проведенні в установленому порядку перевірки в облдержадміністрації з метою виявлення причин та умов, що призвели до вчинення корупційного або пов’язаного з корупцією правопорушення, та невиконання вимог антикорупційного законодавства.</w:t>
      </w:r>
    </w:p>
    <w:p w:rsidR="00BC14F6" w:rsidRDefault="00BC14F6" w:rsidP="00BC14F6">
      <w:pPr>
        <w:pStyle w:val="21"/>
        <w:shd w:val="clear" w:color="auto" w:fill="auto"/>
        <w:tabs>
          <w:tab w:val="left" w:pos="468"/>
        </w:tabs>
        <w:spacing w:after="0" w:line="240" w:lineRule="auto"/>
        <w:ind w:firstLine="709"/>
        <w:rPr>
          <w:rFonts w:ascii="Times New Roman" w:hAnsi="Times New Roman" w:cs="Times New Roman"/>
          <w:spacing w:val="-6"/>
          <w:sz w:val="28"/>
          <w:szCs w:val="28"/>
        </w:rPr>
      </w:pPr>
      <w:r w:rsidRPr="00137510">
        <w:rPr>
          <w:rFonts w:ascii="Times New Roman" w:hAnsi="Times New Roman" w:cs="Times New Roman"/>
          <w:spacing w:val="-6"/>
          <w:sz w:val="28"/>
          <w:szCs w:val="28"/>
        </w:rPr>
        <w:t xml:space="preserve">11. Працівники сектору під час проведення перевірок мають право з урахуванням обмежень, установлених законодавством, на безперешкодний доступ до приміщень і територій </w:t>
      </w:r>
      <w:r w:rsidRPr="00137510">
        <w:rPr>
          <w:rStyle w:val="2"/>
          <w:rFonts w:ascii="Times New Roman" w:hAnsi="Times New Roman" w:cs="Times New Roman"/>
          <w:color w:val="000000"/>
          <w:spacing w:val="-6"/>
          <w:sz w:val="28"/>
          <w:szCs w:val="28"/>
        </w:rPr>
        <w:t>Волинської</w:t>
      </w:r>
      <w:r w:rsidRPr="00137510">
        <w:rPr>
          <w:rFonts w:ascii="Times New Roman" w:hAnsi="Times New Roman" w:cs="Times New Roman"/>
          <w:spacing w:val="-6"/>
          <w:sz w:val="28"/>
          <w:szCs w:val="28"/>
        </w:rPr>
        <w:t xml:space="preserve"> обласної державної адміністрації, підприємств, установ та організацій, що належать до сфери управління облдержадміністрації, документів та матеріалів, що стосуються предмета перевірки.</w:t>
      </w:r>
    </w:p>
    <w:p w:rsidR="00137510" w:rsidRDefault="00137510" w:rsidP="00137510">
      <w:pPr>
        <w:pStyle w:val="21"/>
        <w:shd w:val="clear" w:color="auto" w:fill="auto"/>
        <w:tabs>
          <w:tab w:val="left" w:pos="468"/>
        </w:tabs>
        <w:spacing w:after="0" w:line="240" w:lineRule="auto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>5</w:t>
      </w:r>
    </w:p>
    <w:p w:rsidR="00137510" w:rsidRPr="00137510" w:rsidRDefault="00137510" w:rsidP="00137510">
      <w:pPr>
        <w:pStyle w:val="21"/>
        <w:shd w:val="clear" w:color="auto" w:fill="auto"/>
        <w:tabs>
          <w:tab w:val="left" w:pos="468"/>
        </w:tabs>
        <w:spacing w:after="0" w:line="240" w:lineRule="auto"/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C14F6">
        <w:rPr>
          <w:rFonts w:ascii="Times New Roman" w:hAnsi="Times New Roman" w:cs="Times New Roman"/>
          <w:sz w:val="28"/>
          <w:szCs w:val="28"/>
        </w:rPr>
        <w:t xml:space="preserve">12. Працівники сектору можуть залучатися до проведення: </w:t>
      </w:r>
    </w:p>
    <w:p w:rsidR="00BC14F6" w:rsidRPr="00BC14F6" w:rsidRDefault="00A758C7" w:rsidP="00BC14F6">
      <w:pPr>
        <w:pStyle w:val="21"/>
        <w:shd w:val="clear" w:color="auto" w:fill="auto"/>
        <w:tabs>
          <w:tab w:val="left" w:pos="46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C14F6" w:rsidRPr="00BC14F6">
        <w:rPr>
          <w:rFonts w:ascii="Times New Roman" w:hAnsi="Times New Roman" w:cs="Times New Roman"/>
          <w:sz w:val="28"/>
          <w:szCs w:val="28"/>
        </w:rPr>
        <w:t xml:space="preserve"> експертизи проектів нормативно-правових актів, організаційно-розпорядчих документів, що видаються головою облдержадміністрації, з метою виявлення причин, що призводять чи можуть призвести до вчинення корупційних або пов’язаних з корупцією правопорушень; </w:t>
      </w:r>
    </w:p>
    <w:p w:rsidR="00BC14F6" w:rsidRPr="00BC14F6" w:rsidRDefault="00A758C7" w:rsidP="00BC14F6">
      <w:pPr>
        <w:pStyle w:val="21"/>
        <w:shd w:val="clear" w:color="auto" w:fill="auto"/>
        <w:tabs>
          <w:tab w:val="left" w:pos="46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C14F6" w:rsidRPr="00BC14F6">
        <w:rPr>
          <w:rFonts w:ascii="Times New Roman" w:hAnsi="Times New Roman" w:cs="Times New Roman"/>
          <w:sz w:val="28"/>
          <w:szCs w:val="28"/>
        </w:rPr>
        <w:t> внутрішнього аудиту апарату та структурних підрозділів облдержадміністрації в частині дотримання вимог антикорупційного законодавства.</w:t>
      </w:r>
    </w:p>
    <w:p w:rsidR="00BC14F6" w:rsidRPr="00BC14F6" w:rsidRDefault="00BC14F6" w:rsidP="00BC14F6">
      <w:pPr>
        <w:pStyle w:val="21"/>
        <w:shd w:val="clear" w:color="auto" w:fill="auto"/>
        <w:tabs>
          <w:tab w:val="left" w:pos="46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C14F6" w:rsidRPr="00BC14F6" w:rsidRDefault="00BC14F6" w:rsidP="00BC14F6">
      <w:pPr>
        <w:pStyle w:val="21"/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BC14F6">
        <w:rPr>
          <w:rStyle w:val="2"/>
          <w:rFonts w:ascii="Times New Roman" w:hAnsi="Times New Roman" w:cs="Times New Roman"/>
          <w:color w:val="000000"/>
          <w:sz w:val="28"/>
          <w:szCs w:val="28"/>
        </w:rPr>
        <w:t>V. Організаційна робота</w:t>
      </w:r>
    </w:p>
    <w:p w:rsidR="00BC14F6" w:rsidRPr="00BC14F6" w:rsidRDefault="00BC14F6" w:rsidP="00BC14F6">
      <w:pPr>
        <w:pStyle w:val="2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4F6" w:rsidRPr="00BC14F6" w:rsidRDefault="00BC14F6" w:rsidP="00BC14F6">
      <w:pPr>
        <w:ind w:firstLine="709"/>
        <w:jc w:val="both"/>
        <w:rPr>
          <w:rFonts w:ascii="Times New Roman" w:hAnsi="Times New Roman"/>
          <w:szCs w:val="28"/>
        </w:rPr>
      </w:pPr>
      <w:r w:rsidRPr="00BC14F6">
        <w:rPr>
          <w:rFonts w:ascii="Times New Roman" w:hAnsi="Times New Roman"/>
          <w:szCs w:val="28"/>
        </w:rPr>
        <w:t xml:space="preserve">1. Сектор очолює завідувач, який призначається на посаду та звільняється з посади головою </w:t>
      </w:r>
      <w:r w:rsidRPr="00BC14F6">
        <w:rPr>
          <w:rStyle w:val="2"/>
          <w:rFonts w:ascii="Times New Roman" w:hAnsi="Times New Roman"/>
          <w:color w:val="000000"/>
          <w:sz w:val="28"/>
          <w:szCs w:val="28"/>
        </w:rPr>
        <w:t>Волинської</w:t>
      </w:r>
      <w:r w:rsidRPr="00BC14F6">
        <w:rPr>
          <w:rFonts w:ascii="Times New Roman" w:hAnsi="Times New Roman"/>
          <w:szCs w:val="28"/>
        </w:rPr>
        <w:t xml:space="preserve"> обласної державної адміністрації відповідно до вимог законодавства України.</w:t>
      </w:r>
    </w:p>
    <w:p w:rsidR="00BC14F6" w:rsidRPr="00BC14F6" w:rsidRDefault="00BC14F6" w:rsidP="00BC14F6">
      <w:pPr>
        <w:ind w:firstLine="709"/>
        <w:jc w:val="both"/>
        <w:rPr>
          <w:rFonts w:ascii="Times New Roman" w:hAnsi="Times New Roman"/>
          <w:szCs w:val="28"/>
        </w:rPr>
      </w:pPr>
      <w:r w:rsidRPr="00BC14F6">
        <w:rPr>
          <w:rFonts w:ascii="Times New Roman" w:hAnsi="Times New Roman"/>
          <w:szCs w:val="28"/>
        </w:rPr>
        <w:t xml:space="preserve">2. У разі тимчасової відсутності завідувача сектору (відпустка, хвороба тощо), його обов’язки виконує </w:t>
      </w:r>
      <w:r w:rsidRPr="00BC14F6">
        <w:rPr>
          <w:rFonts w:ascii="Times New Roman" w:hAnsi="Times New Roman"/>
          <w:szCs w:val="28"/>
          <w:lang w:val="uk-UA"/>
        </w:rPr>
        <w:t>державний службовець</w:t>
      </w:r>
      <w:r w:rsidRPr="00BC14F6">
        <w:rPr>
          <w:rFonts w:ascii="Times New Roman" w:hAnsi="Times New Roman"/>
          <w:szCs w:val="28"/>
        </w:rPr>
        <w:t xml:space="preserve"> сектору, про що видається відповідне розпорядження голови облдержадміністрації.</w:t>
      </w:r>
    </w:p>
    <w:p w:rsidR="00BC14F6" w:rsidRPr="00BC14F6" w:rsidRDefault="00BC14F6" w:rsidP="00BC14F6">
      <w:pPr>
        <w:ind w:firstLine="709"/>
        <w:jc w:val="both"/>
        <w:rPr>
          <w:rFonts w:ascii="Times New Roman" w:hAnsi="Times New Roman"/>
          <w:szCs w:val="28"/>
        </w:rPr>
      </w:pPr>
      <w:r w:rsidRPr="00BC14F6">
        <w:rPr>
          <w:rFonts w:ascii="Times New Roman" w:hAnsi="Times New Roman"/>
          <w:szCs w:val="28"/>
        </w:rPr>
        <w:t>3. Завідувач сектору організовує роботу та виконання покладених на сектор завдань, розподіляє обов’язки, забезпечує складання та здійснює контроль за виконанням планів роботи сектору, в межах своїх повноважень сприяє виконанню плану роботи.</w:t>
      </w:r>
    </w:p>
    <w:p w:rsidR="00BC14F6" w:rsidRPr="00BC14F6" w:rsidRDefault="00BC14F6" w:rsidP="00BC14F6">
      <w:pPr>
        <w:ind w:firstLine="709"/>
        <w:jc w:val="both"/>
        <w:rPr>
          <w:rFonts w:ascii="Times New Roman" w:hAnsi="Times New Roman"/>
          <w:szCs w:val="28"/>
        </w:rPr>
      </w:pPr>
      <w:r w:rsidRPr="00BC14F6">
        <w:rPr>
          <w:rFonts w:ascii="Times New Roman" w:hAnsi="Times New Roman"/>
          <w:szCs w:val="28"/>
        </w:rPr>
        <w:t xml:space="preserve">4. На посади завідувача та </w:t>
      </w:r>
      <w:r w:rsidRPr="00BC14F6">
        <w:rPr>
          <w:rFonts w:ascii="Times New Roman" w:hAnsi="Times New Roman"/>
          <w:szCs w:val="28"/>
          <w:lang w:val="uk-UA"/>
        </w:rPr>
        <w:t>державних службовців</w:t>
      </w:r>
      <w:r w:rsidRPr="00BC14F6">
        <w:rPr>
          <w:rFonts w:ascii="Times New Roman" w:hAnsi="Times New Roman"/>
          <w:szCs w:val="28"/>
        </w:rPr>
        <w:t xml:space="preserve"> сектору призначаються особи, які відповідають кваліфікаційним вимогам до цих посад відповідно до законодавства про державну службу.</w:t>
      </w:r>
    </w:p>
    <w:p w:rsidR="00BC14F6" w:rsidRPr="00BC14F6" w:rsidRDefault="00BC14F6" w:rsidP="00BC14F6">
      <w:pPr>
        <w:ind w:firstLine="709"/>
        <w:jc w:val="both"/>
        <w:rPr>
          <w:rStyle w:val="2"/>
          <w:rFonts w:ascii="Times New Roman" w:hAnsi="Times New Roman"/>
          <w:sz w:val="28"/>
          <w:szCs w:val="28"/>
        </w:rPr>
      </w:pPr>
      <w:r w:rsidRPr="00BC14F6">
        <w:rPr>
          <w:rFonts w:ascii="Times New Roman" w:hAnsi="Times New Roman"/>
          <w:szCs w:val="28"/>
        </w:rPr>
        <w:t xml:space="preserve">5. Координація, затвердження планів роботи та методичне забезпечення діяльності сектору здійснюється посадовою особою </w:t>
      </w:r>
      <w:r w:rsidRPr="00BC14F6">
        <w:rPr>
          <w:rStyle w:val="2"/>
          <w:rFonts w:ascii="Times New Roman" w:hAnsi="Times New Roman"/>
          <w:sz w:val="28"/>
          <w:szCs w:val="28"/>
        </w:rPr>
        <w:t>Секретаріату Кабінету Міністрів, визначеною Міністром Кабінету Міністрів України.</w:t>
      </w:r>
    </w:p>
    <w:p w:rsidR="00BC14F6" w:rsidRPr="00BC14F6" w:rsidRDefault="00BC14F6" w:rsidP="00BC14F6">
      <w:pPr>
        <w:ind w:firstLine="709"/>
        <w:jc w:val="both"/>
        <w:rPr>
          <w:rStyle w:val="2"/>
          <w:rFonts w:ascii="Times New Roman" w:hAnsi="Times New Roman"/>
          <w:sz w:val="28"/>
          <w:szCs w:val="28"/>
        </w:rPr>
      </w:pPr>
      <w:r w:rsidRPr="00BC14F6">
        <w:rPr>
          <w:rStyle w:val="2"/>
          <w:rFonts w:ascii="Times New Roman" w:hAnsi="Times New Roman"/>
          <w:sz w:val="28"/>
          <w:szCs w:val="28"/>
        </w:rPr>
        <w:t xml:space="preserve">6. Втручання у діяльність сектору під час здійснення ним своїх повноважень, а також покладення на сектор обов’язків, що не належать або виходять за межі його повноважень чи обмежують виконання покладених на нього завдань, забороняється. </w:t>
      </w:r>
    </w:p>
    <w:p w:rsidR="00BC14F6" w:rsidRPr="00BC14F6" w:rsidRDefault="00BC14F6" w:rsidP="00BC14F6">
      <w:pPr>
        <w:ind w:firstLine="709"/>
        <w:jc w:val="both"/>
        <w:rPr>
          <w:rStyle w:val="2"/>
          <w:rFonts w:ascii="Times New Roman" w:hAnsi="Times New Roman"/>
          <w:sz w:val="28"/>
          <w:szCs w:val="28"/>
        </w:rPr>
      </w:pPr>
      <w:r w:rsidRPr="00BC14F6">
        <w:rPr>
          <w:rStyle w:val="2"/>
          <w:rFonts w:ascii="Times New Roman" w:hAnsi="Times New Roman"/>
          <w:sz w:val="28"/>
          <w:szCs w:val="28"/>
        </w:rPr>
        <w:t xml:space="preserve">7. Голова </w:t>
      </w:r>
      <w:r w:rsidRPr="00BC14F6">
        <w:rPr>
          <w:rStyle w:val="2"/>
          <w:rFonts w:ascii="Times New Roman" w:hAnsi="Times New Roman"/>
          <w:color w:val="000000"/>
          <w:sz w:val="28"/>
          <w:szCs w:val="28"/>
        </w:rPr>
        <w:t>Волинської</w:t>
      </w:r>
      <w:r w:rsidRPr="00BC14F6">
        <w:rPr>
          <w:rStyle w:val="2"/>
          <w:rFonts w:ascii="Times New Roman" w:hAnsi="Times New Roman"/>
          <w:sz w:val="28"/>
          <w:szCs w:val="28"/>
        </w:rPr>
        <w:t xml:space="preserve"> обласної державної адміністрації сприяє створенню умов для виконання на належному рівні сектором покладених на нього завдань.</w:t>
      </w:r>
    </w:p>
    <w:p w:rsidR="00BC14F6" w:rsidRPr="00713213" w:rsidRDefault="00BC14F6" w:rsidP="00BC14F6">
      <w:pPr>
        <w:rPr>
          <w:rFonts w:ascii="Times New Roman" w:hAnsi="Times New Roman"/>
          <w:szCs w:val="28"/>
        </w:rPr>
      </w:pPr>
    </w:p>
    <w:p w:rsidR="00BC14F6" w:rsidRPr="005407E9" w:rsidRDefault="00BC14F6" w:rsidP="00BC14F6">
      <w:pPr>
        <w:tabs>
          <w:tab w:val="left" w:pos="4320"/>
        </w:tabs>
        <w:rPr>
          <w:rFonts w:ascii="Times New Roman" w:hAnsi="Times New Roman"/>
          <w:b/>
          <w:szCs w:val="28"/>
          <w:lang w:val="uk-UA"/>
        </w:rPr>
      </w:pPr>
    </w:p>
    <w:p w:rsidR="008B557C" w:rsidRPr="00BC14F6" w:rsidRDefault="008B557C">
      <w:pPr>
        <w:rPr>
          <w:lang w:val="uk-UA"/>
        </w:rPr>
      </w:pPr>
    </w:p>
    <w:sectPr w:rsidR="008B557C" w:rsidRPr="00BC14F6" w:rsidSect="00A14407">
      <w:headerReference w:type="default" r:id="rId7"/>
      <w:headerReference w:type="first" r:id="rId8"/>
      <w:pgSz w:w="11906" w:h="16838"/>
      <w:pgMar w:top="-284" w:right="567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F43" w:rsidRDefault="002C4F43" w:rsidP="00313D2E">
      <w:r>
        <w:separator/>
      </w:r>
    </w:p>
  </w:endnote>
  <w:endnote w:type="continuationSeparator" w:id="0">
    <w:p w:rsidR="002C4F43" w:rsidRDefault="002C4F43" w:rsidP="0031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F43" w:rsidRDefault="002C4F43" w:rsidP="00313D2E">
      <w:r>
        <w:separator/>
      </w:r>
    </w:p>
  </w:footnote>
  <w:footnote w:type="continuationSeparator" w:id="0">
    <w:p w:rsidR="002C4F43" w:rsidRDefault="002C4F43" w:rsidP="00313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D2E" w:rsidRPr="00313D2E" w:rsidRDefault="00313D2E">
    <w:pPr>
      <w:pStyle w:val="a5"/>
      <w:jc w:val="center"/>
      <w:rPr>
        <w:rFonts w:ascii="Times New Roman" w:hAnsi="Times New Roman"/>
      </w:rPr>
    </w:pPr>
  </w:p>
  <w:p w:rsidR="00313D2E" w:rsidRDefault="00313D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698318"/>
      <w:docPartObj>
        <w:docPartGallery w:val="Page Numbers (Top of Page)"/>
        <w:docPartUnique/>
      </w:docPartObj>
    </w:sdtPr>
    <w:sdtEndPr/>
    <w:sdtContent>
      <w:p w:rsidR="00313D2E" w:rsidRDefault="00313D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407" w:rsidRPr="00A14407">
          <w:rPr>
            <w:noProof/>
            <w:lang w:val="uk-UA"/>
          </w:rPr>
          <w:t>1</w:t>
        </w:r>
        <w:r>
          <w:fldChar w:fldCharType="end"/>
        </w:r>
      </w:p>
    </w:sdtContent>
  </w:sdt>
  <w:p w:rsidR="00313D2E" w:rsidRDefault="00313D2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71629"/>
    <w:multiLevelType w:val="hybridMultilevel"/>
    <w:tmpl w:val="253CC7AC"/>
    <w:lvl w:ilvl="0" w:tplc="4348A4D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A51"/>
    <w:rsid w:val="00033150"/>
    <w:rsid w:val="00137510"/>
    <w:rsid w:val="002C4F43"/>
    <w:rsid w:val="002D3C9B"/>
    <w:rsid w:val="00313D2E"/>
    <w:rsid w:val="008B557C"/>
    <w:rsid w:val="00A14407"/>
    <w:rsid w:val="00A758C7"/>
    <w:rsid w:val="00BC14F6"/>
    <w:rsid w:val="00D90D41"/>
    <w:rsid w:val="00DF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A4816"/>
  <w15:chartTrackingRefBased/>
  <w15:docId w15:val="{2332B09E-3F54-4412-B7E9-267889EA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4F6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8"/>
    <w:basedOn w:val="a"/>
    <w:link w:val="a4"/>
    <w:uiPriority w:val="99"/>
    <w:rsid w:val="00BC14F6"/>
    <w:pPr>
      <w:suppressAutoHyphens/>
      <w:overflowPunct/>
      <w:autoSpaceDE/>
      <w:autoSpaceDN/>
      <w:adjustRightInd/>
      <w:jc w:val="both"/>
    </w:pPr>
    <w:rPr>
      <w:rFonts w:ascii="Times New Roman" w:hAnsi="Times New Roman"/>
      <w:sz w:val="24"/>
      <w:lang w:val="uk-UA" w:eastAsia="zh-CN"/>
    </w:rPr>
  </w:style>
  <w:style w:type="character" w:customStyle="1" w:styleId="a4">
    <w:name w:val="Основной текст Знак"/>
    <w:aliases w:val=" Знак8 Знак"/>
    <w:basedOn w:val="a0"/>
    <w:link w:val="a3"/>
    <w:uiPriority w:val="99"/>
    <w:rsid w:val="00BC14F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rvps2">
    <w:name w:val="rvps2"/>
    <w:basedOn w:val="a"/>
    <w:rsid w:val="00BC14F6"/>
    <w:pPr>
      <w:suppressAutoHyphens/>
      <w:autoSpaceDN/>
      <w:adjustRightInd/>
      <w:spacing w:after="280"/>
      <w:textAlignment w:val="baseline"/>
    </w:pPr>
    <w:rPr>
      <w:rFonts w:ascii="Times New Roman" w:hAnsi="Times New Roman"/>
      <w:sz w:val="24"/>
      <w:szCs w:val="24"/>
      <w:lang w:eastAsia="zh-CN"/>
    </w:rPr>
  </w:style>
  <w:style w:type="character" w:customStyle="1" w:styleId="rvts0">
    <w:name w:val="rvts0"/>
    <w:basedOn w:val="a0"/>
    <w:rsid w:val="00BC14F6"/>
  </w:style>
  <w:style w:type="character" w:customStyle="1" w:styleId="3">
    <w:name w:val="Основний текст (3)_"/>
    <w:basedOn w:val="a0"/>
    <w:link w:val="31"/>
    <w:rsid w:val="00BC14F6"/>
    <w:rPr>
      <w:sz w:val="17"/>
      <w:szCs w:val="17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BC14F6"/>
    <w:rPr>
      <w:sz w:val="18"/>
      <w:szCs w:val="18"/>
      <w:shd w:val="clear" w:color="auto" w:fill="FFFFFF"/>
    </w:rPr>
  </w:style>
  <w:style w:type="character" w:customStyle="1" w:styleId="2">
    <w:name w:val="Основний текст (2)_"/>
    <w:basedOn w:val="a0"/>
    <w:link w:val="21"/>
    <w:rsid w:val="00BC14F6"/>
    <w:rPr>
      <w:sz w:val="21"/>
      <w:szCs w:val="21"/>
      <w:shd w:val="clear" w:color="auto" w:fill="FFFFFF"/>
    </w:rPr>
  </w:style>
  <w:style w:type="character" w:customStyle="1" w:styleId="5">
    <w:name w:val="Основний текст (5)_"/>
    <w:basedOn w:val="a0"/>
    <w:link w:val="51"/>
    <w:rsid w:val="00BC14F6"/>
    <w:rPr>
      <w:shd w:val="clear" w:color="auto" w:fill="FFFFFF"/>
    </w:rPr>
  </w:style>
  <w:style w:type="character" w:customStyle="1" w:styleId="510">
    <w:name w:val="Основний текст (5) + 10"/>
    <w:aliases w:val="5 pt2"/>
    <w:basedOn w:val="5"/>
    <w:rsid w:val="00BC14F6"/>
    <w:rPr>
      <w:sz w:val="21"/>
      <w:szCs w:val="21"/>
      <w:shd w:val="clear" w:color="auto" w:fill="FFFFFF"/>
    </w:rPr>
  </w:style>
  <w:style w:type="character" w:customStyle="1" w:styleId="3Exact">
    <w:name w:val="Основний текст (3) Exact"/>
    <w:basedOn w:val="a0"/>
    <w:rsid w:val="00BC14F6"/>
    <w:rPr>
      <w:rFonts w:ascii="Times New Roman" w:hAnsi="Times New Roman" w:cs="Times New Roman"/>
      <w:sz w:val="17"/>
      <w:szCs w:val="17"/>
      <w:u w:val="none"/>
    </w:rPr>
  </w:style>
  <w:style w:type="paragraph" w:customStyle="1" w:styleId="31">
    <w:name w:val="Основний текст (3)1"/>
    <w:basedOn w:val="a"/>
    <w:link w:val="3"/>
    <w:rsid w:val="00BC14F6"/>
    <w:pPr>
      <w:widowControl w:val="0"/>
      <w:shd w:val="clear" w:color="auto" w:fill="FFFFFF"/>
      <w:overflowPunct/>
      <w:autoSpaceDE/>
      <w:autoSpaceDN/>
      <w:adjustRightInd/>
      <w:spacing w:line="184" w:lineRule="exact"/>
      <w:jc w:val="both"/>
    </w:pPr>
    <w:rPr>
      <w:rFonts w:asciiTheme="minorHAnsi" w:eastAsiaTheme="minorHAnsi" w:hAnsiTheme="minorHAnsi" w:cstheme="minorBidi"/>
      <w:sz w:val="17"/>
      <w:szCs w:val="17"/>
      <w:lang w:val="uk-UA" w:eastAsia="en-US"/>
    </w:rPr>
  </w:style>
  <w:style w:type="paragraph" w:customStyle="1" w:styleId="40">
    <w:name w:val="Основний текст (4)"/>
    <w:basedOn w:val="a"/>
    <w:link w:val="4"/>
    <w:rsid w:val="00BC14F6"/>
    <w:pPr>
      <w:widowControl w:val="0"/>
      <w:shd w:val="clear" w:color="auto" w:fill="FFFFFF"/>
      <w:overflowPunct/>
      <w:autoSpaceDE/>
      <w:autoSpaceDN/>
      <w:adjustRightInd/>
      <w:spacing w:before="300" w:after="180" w:line="240" w:lineRule="atLeast"/>
      <w:jc w:val="center"/>
    </w:pPr>
    <w:rPr>
      <w:rFonts w:asciiTheme="minorHAnsi" w:eastAsiaTheme="minorHAnsi" w:hAnsiTheme="minorHAnsi" w:cstheme="minorBidi"/>
      <w:sz w:val="18"/>
      <w:szCs w:val="18"/>
      <w:lang w:val="uk-UA" w:eastAsia="en-US"/>
    </w:rPr>
  </w:style>
  <w:style w:type="paragraph" w:customStyle="1" w:styleId="21">
    <w:name w:val="Основний текст (2)1"/>
    <w:basedOn w:val="a"/>
    <w:link w:val="2"/>
    <w:rsid w:val="00BC14F6"/>
    <w:pPr>
      <w:widowControl w:val="0"/>
      <w:shd w:val="clear" w:color="auto" w:fill="FFFFFF"/>
      <w:overflowPunct/>
      <w:autoSpaceDE/>
      <w:autoSpaceDN/>
      <w:adjustRightInd/>
      <w:spacing w:after="360" w:line="240" w:lineRule="atLeast"/>
      <w:jc w:val="both"/>
    </w:pPr>
    <w:rPr>
      <w:rFonts w:asciiTheme="minorHAnsi" w:eastAsiaTheme="minorHAnsi" w:hAnsiTheme="minorHAnsi" w:cstheme="minorBidi"/>
      <w:sz w:val="21"/>
      <w:szCs w:val="21"/>
      <w:lang w:val="uk-UA" w:eastAsia="en-US"/>
    </w:rPr>
  </w:style>
  <w:style w:type="paragraph" w:customStyle="1" w:styleId="51">
    <w:name w:val="Основний текст (5)1"/>
    <w:basedOn w:val="a"/>
    <w:link w:val="5"/>
    <w:rsid w:val="00BC14F6"/>
    <w:pPr>
      <w:widowControl w:val="0"/>
      <w:shd w:val="clear" w:color="auto" w:fill="FFFFFF"/>
      <w:overflowPunct/>
      <w:autoSpaceDE/>
      <w:autoSpaceDN/>
      <w:adjustRightInd/>
      <w:spacing w:line="295" w:lineRule="exact"/>
      <w:jc w:val="both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313D2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3D2E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7">
    <w:name w:val="footer"/>
    <w:basedOn w:val="a"/>
    <w:link w:val="a8"/>
    <w:uiPriority w:val="99"/>
    <w:unhideWhenUsed/>
    <w:rsid w:val="00313D2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3D2E"/>
    <w:rPr>
      <w:rFonts w:ascii="Antiqua" w:eastAsia="Times New Roman" w:hAnsi="Antiqua" w:cs="Times New Roman"/>
      <w:sz w:val="28"/>
      <w:szCs w:val="20"/>
      <w:lang w:val="hr-H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7836</Words>
  <Characters>4467</Characters>
  <Application>Microsoft Office Word</Application>
  <DocSecurity>0</DocSecurity>
  <Lines>37</Lines>
  <Paragraphs>24</Paragraphs>
  <ScaleCrop>false</ScaleCrop>
  <Company/>
  <LinksUpToDate>false</LinksUpToDate>
  <CharactersWithSpaces>12279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2018-07-09T11:25:00Z</dcterms:created>
  <dcterms:modified xsi:type="dcterms:W3CDTF">2018-07-11T07:41:00Z</dcterms:modified>
</cp:coreProperties>
</file>