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4D5" w:rsidRPr="00FF4DB3" w:rsidRDefault="003C44D5" w:rsidP="00314D43">
      <w:pPr>
        <w:pStyle w:val="a8"/>
        <w:spacing w:before="0"/>
        <w:ind w:left="5640" w:right="-79" w:firstLine="0"/>
        <w:rPr>
          <w:rFonts w:ascii="Times New Roman" w:hAnsi="Times New Roman"/>
          <w:sz w:val="28"/>
          <w:szCs w:val="28"/>
        </w:rPr>
      </w:pPr>
      <w:r w:rsidRPr="00FF4DB3">
        <w:rPr>
          <w:rFonts w:ascii="Times New Roman" w:hAnsi="Times New Roman"/>
          <w:sz w:val="28"/>
          <w:szCs w:val="28"/>
        </w:rPr>
        <w:t xml:space="preserve">        До пункту 1 розпорядження</w:t>
      </w:r>
    </w:p>
    <w:p w:rsidR="003C44D5" w:rsidRPr="00FF4DB3" w:rsidRDefault="003C44D5" w:rsidP="00314D43">
      <w:pPr>
        <w:rPr>
          <w:sz w:val="28"/>
          <w:szCs w:val="28"/>
          <w:lang w:eastAsia="uk-UA"/>
        </w:rPr>
      </w:pPr>
    </w:p>
    <w:p w:rsidR="00E67DBE" w:rsidRDefault="003C44D5" w:rsidP="00314D43">
      <w:pPr>
        <w:jc w:val="center"/>
        <w:rPr>
          <w:sz w:val="28"/>
          <w:szCs w:val="28"/>
          <w:lang w:eastAsia="uk-UA"/>
        </w:rPr>
      </w:pPr>
      <w:r w:rsidRPr="00FF4DB3">
        <w:rPr>
          <w:sz w:val="28"/>
          <w:szCs w:val="28"/>
          <w:lang w:eastAsia="uk-UA"/>
        </w:rPr>
        <w:t>П</w:t>
      </w:r>
      <w:r w:rsidR="00E67DBE">
        <w:rPr>
          <w:sz w:val="28"/>
          <w:szCs w:val="28"/>
          <w:lang w:eastAsia="uk-UA"/>
        </w:rPr>
        <w:t>ЕРЕЛІК</w:t>
      </w:r>
    </w:p>
    <w:p w:rsidR="003C44D5" w:rsidRPr="00FF4DB3" w:rsidRDefault="003C44D5" w:rsidP="00314D43">
      <w:pPr>
        <w:jc w:val="center"/>
        <w:rPr>
          <w:sz w:val="28"/>
          <w:szCs w:val="28"/>
        </w:rPr>
      </w:pPr>
      <w:r w:rsidRPr="00FF4DB3">
        <w:rPr>
          <w:sz w:val="28"/>
          <w:szCs w:val="28"/>
          <w:lang w:eastAsia="uk-UA"/>
        </w:rPr>
        <w:t xml:space="preserve">проектів </w:t>
      </w:r>
      <w:r w:rsidRPr="00FF4DB3">
        <w:rPr>
          <w:sz w:val="28"/>
          <w:szCs w:val="28"/>
        </w:rPr>
        <w:t xml:space="preserve">міжнародної технічної допомоги, </w:t>
      </w:r>
    </w:p>
    <w:p w:rsidR="003C44D5" w:rsidRPr="00FF4DB3" w:rsidRDefault="003C44D5" w:rsidP="00314D43">
      <w:pPr>
        <w:jc w:val="center"/>
        <w:rPr>
          <w:sz w:val="28"/>
          <w:szCs w:val="28"/>
        </w:rPr>
      </w:pPr>
      <w:r w:rsidRPr="00FF4DB3">
        <w:rPr>
          <w:sz w:val="28"/>
          <w:szCs w:val="28"/>
        </w:rPr>
        <w:t>бенефіціаром за якими є обласна державна адміністрація</w:t>
      </w:r>
    </w:p>
    <w:p w:rsidR="003C44D5" w:rsidRPr="00FF4DB3" w:rsidRDefault="003C44D5" w:rsidP="00314D4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480"/>
        <w:gridCol w:w="5666"/>
      </w:tblGrid>
      <w:tr w:rsidR="003C44D5" w:rsidRPr="00FF4DB3" w:rsidTr="00EE522D">
        <w:tc>
          <w:tcPr>
            <w:tcW w:w="708" w:type="dxa"/>
          </w:tcPr>
          <w:p w:rsidR="003C44D5" w:rsidRPr="00FF4DB3" w:rsidRDefault="003C44D5" w:rsidP="00EE522D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№ з/п</w:t>
            </w:r>
          </w:p>
        </w:tc>
        <w:tc>
          <w:tcPr>
            <w:tcW w:w="3480" w:type="dxa"/>
          </w:tcPr>
          <w:p w:rsidR="003C44D5" w:rsidRPr="00FF4DB3" w:rsidRDefault="003C44D5" w:rsidP="00EE522D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Назва проекту</w:t>
            </w:r>
          </w:p>
        </w:tc>
        <w:tc>
          <w:tcPr>
            <w:tcW w:w="5666" w:type="dxa"/>
          </w:tcPr>
          <w:p w:rsidR="003C44D5" w:rsidRPr="00FF4DB3" w:rsidRDefault="003C44D5" w:rsidP="00EE522D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Реципієнт</w:t>
            </w:r>
          </w:p>
        </w:tc>
      </w:tr>
      <w:tr w:rsidR="00E67DBE" w:rsidRPr="00FF4DB3" w:rsidTr="00EE522D">
        <w:tc>
          <w:tcPr>
            <w:tcW w:w="708" w:type="dxa"/>
          </w:tcPr>
          <w:p w:rsidR="00E67DBE" w:rsidRPr="00FF4DB3" w:rsidRDefault="00E67DBE" w:rsidP="00EE52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0" w:type="dxa"/>
          </w:tcPr>
          <w:p w:rsidR="00E67DBE" w:rsidRPr="00FF4DB3" w:rsidRDefault="00E67DBE" w:rsidP="00EE52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66" w:type="dxa"/>
          </w:tcPr>
          <w:p w:rsidR="00E67DBE" w:rsidRPr="00FF4DB3" w:rsidRDefault="00E67DBE" w:rsidP="00EE52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44D5" w:rsidRPr="00FF4DB3" w:rsidTr="00EE522D">
        <w:tc>
          <w:tcPr>
            <w:tcW w:w="708" w:type="dxa"/>
          </w:tcPr>
          <w:p w:rsidR="003C44D5" w:rsidRPr="00FF4DB3" w:rsidRDefault="003C44D5" w:rsidP="00EE522D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1.</w:t>
            </w:r>
          </w:p>
        </w:tc>
        <w:tc>
          <w:tcPr>
            <w:tcW w:w="3480" w:type="dxa"/>
          </w:tcPr>
          <w:p w:rsidR="003C44D5" w:rsidRPr="00E67DBE" w:rsidRDefault="00E67DBE" w:rsidP="00E67DBE">
            <w:pPr>
              <w:ind w:right="-113"/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 xml:space="preserve">Перший крок у переході </w:t>
            </w:r>
            <w:r w:rsidR="003C44D5" w:rsidRPr="00E67DBE">
              <w:rPr>
                <w:spacing w:val="-8"/>
                <w:sz w:val="28"/>
                <w:szCs w:val="28"/>
              </w:rPr>
              <w:t>на використання відновлюваних джерел енергії у місті Нововолинську</w:t>
            </w:r>
          </w:p>
        </w:tc>
        <w:tc>
          <w:tcPr>
            <w:tcW w:w="5666" w:type="dxa"/>
          </w:tcPr>
          <w:p w:rsidR="003C44D5" w:rsidRPr="00FF4DB3" w:rsidRDefault="00E67DBE" w:rsidP="00FD3B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C44D5" w:rsidRPr="00FF4DB3">
              <w:rPr>
                <w:sz w:val="28"/>
                <w:szCs w:val="28"/>
              </w:rPr>
              <w:t>иконавчий комітет Нововолинської міської ради</w:t>
            </w:r>
          </w:p>
        </w:tc>
      </w:tr>
      <w:tr w:rsidR="003C44D5" w:rsidRPr="00FF4DB3" w:rsidTr="00EE522D">
        <w:tc>
          <w:tcPr>
            <w:tcW w:w="708" w:type="dxa"/>
          </w:tcPr>
          <w:p w:rsidR="003C44D5" w:rsidRPr="00FF4DB3" w:rsidRDefault="003C44D5" w:rsidP="009E71BA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2.</w:t>
            </w:r>
          </w:p>
        </w:tc>
        <w:tc>
          <w:tcPr>
            <w:tcW w:w="3480" w:type="dxa"/>
          </w:tcPr>
          <w:p w:rsidR="003C44D5" w:rsidRPr="00E67DBE" w:rsidRDefault="003C44D5" w:rsidP="00FD3BDB">
            <w:pPr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>Проект реконструкції системи централізованого теплопостачання у м.Луцьк</w:t>
            </w:r>
          </w:p>
        </w:tc>
        <w:tc>
          <w:tcPr>
            <w:tcW w:w="5666" w:type="dxa"/>
          </w:tcPr>
          <w:p w:rsidR="003C44D5" w:rsidRPr="00FF4DB3" w:rsidRDefault="00E67DBE" w:rsidP="00FD3B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3C44D5" w:rsidRPr="00FF4DB3">
              <w:rPr>
                <w:sz w:val="28"/>
                <w:szCs w:val="28"/>
              </w:rPr>
              <w:t>ержавне комунальне підприємство «Луцьктепло»</w:t>
            </w:r>
          </w:p>
        </w:tc>
      </w:tr>
      <w:tr w:rsidR="003C44D5" w:rsidRPr="00FF4DB3" w:rsidTr="00EE522D">
        <w:tc>
          <w:tcPr>
            <w:tcW w:w="708" w:type="dxa"/>
          </w:tcPr>
          <w:p w:rsidR="003C44D5" w:rsidRPr="00FF4DB3" w:rsidRDefault="003C44D5" w:rsidP="00092C3F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 xml:space="preserve">  </w:t>
            </w:r>
            <w:r w:rsidR="00092C3F">
              <w:rPr>
                <w:sz w:val="28"/>
                <w:szCs w:val="28"/>
              </w:rPr>
              <w:t>3</w:t>
            </w:r>
            <w:r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</w:tcPr>
          <w:p w:rsidR="003C44D5" w:rsidRPr="00FF4DB3" w:rsidRDefault="003C44D5" w:rsidP="00FD3BDB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Проект централізованого теплопостачання міста Луцьк – Програма корпоративного розвитку</w:t>
            </w:r>
          </w:p>
        </w:tc>
        <w:tc>
          <w:tcPr>
            <w:tcW w:w="5666" w:type="dxa"/>
          </w:tcPr>
          <w:p w:rsidR="003C44D5" w:rsidRPr="00FF4DB3" w:rsidRDefault="00E67DBE" w:rsidP="00FD3B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3C44D5" w:rsidRPr="00FF4DB3">
              <w:rPr>
                <w:sz w:val="28"/>
                <w:szCs w:val="28"/>
              </w:rPr>
              <w:t>ержавне комунальне підприємство «Луцьктепло»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092C3F">
            <w:pPr>
              <w:jc w:val="center"/>
              <w:rPr>
                <w:sz w:val="28"/>
                <w:szCs w:val="28"/>
              </w:rPr>
            </w:pPr>
          </w:p>
          <w:p w:rsidR="00915811" w:rsidRPr="00FF4DB3" w:rsidRDefault="00092C3F" w:rsidP="00092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5811"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Покращення системи підготовки кадрів для потреб економіки Волинського субрегіону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управління освіти, науки та молоді Волинської обласної державної адміністрації;</w:t>
            </w:r>
          </w:p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управління освіти і науки Рівненської обласної державної адміністрації;</w:t>
            </w:r>
          </w:p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Західноукраїнська регіональна непідприємницька громадська організація «Волинський ресурсний центр»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092C3F">
            <w:pPr>
              <w:jc w:val="center"/>
              <w:rPr>
                <w:sz w:val="28"/>
                <w:szCs w:val="28"/>
              </w:rPr>
            </w:pPr>
          </w:p>
          <w:p w:rsidR="00915811" w:rsidRPr="00FF4DB3" w:rsidRDefault="00092C3F" w:rsidP="00092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15811"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E67DBE" w:rsidRDefault="00915811" w:rsidP="00E67DBE">
            <w:pPr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 xml:space="preserve">Проект реконструкції системи централізованого </w:t>
            </w:r>
            <w:r w:rsidR="00220DAF" w:rsidRPr="00E67DBE">
              <w:rPr>
                <w:spacing w:val="-8"/>
                <w:sz w:val="28"/>
                <w:szCs w:val="28"/>
              </w:rPr>
              <w:t>тепло</w:t>
            </w:r>
            <w:r w:rsidRPr="00E67DBE">
              <w:rPr>
                <w:spacing w:val="-8"/>
                <w:sz w:val="28"/>
                <w:szCs w:val="28"/>
              </w:rPr>
              <w:t>постачання у м.Луцьк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E67DBE" w:rsidP="00BE16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15811" w:rsidRPr="00FF4DB3">
              <w:rPr>
                <w:sz w:val="28"/>
                <w:szCs w:val="28"/>
              </w:rPr>
              <w:t>ержавне комунальне підприємство «Луцьктепло» із залученням компанії «ENERTEX SARL»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092C3F" w:rsidP="00092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15811"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E67DBE" w:rsidRDefault="00915811" w:rsidP="00BE1665">
            <w:pPr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>Підвищення енергетичної ефективності закладів бюджетної сфери м.Луцька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Луцька міська рада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092C3F" w:rsidP="00092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15811"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Безпечне дитинство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E67DBE" w:rsidRDefault="00915811" w:rsidP="00BE1665">
            <w:pPr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 xml:space="preserve">Волинська обласна організація </w:t>
            </w:r>
            <w:r w:rsidR="00E67DBE" w:rsidRPr="00E67DBE">
              <w:rPr>
                <w:spacing w:val="-8"/>
                <w:sz w:val="28"/>
                <w:szCs w:val="28"/>
              </w:rPr>
              <w:t>д</w:t>
            </w:r>
            <w:r w:rsidRPr="00E67DBE">
              <w:rPr>
                <w:spacing w:val="-8"/>
                <w:sz w:val="28"/>
                <w:szCs w:val="28"/>
              </w:rPr>
              <w:t>обровільного пожежного товариства України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092C3F" w:rsidP="00092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15811"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E67DBE" w:rsidRDefault="00915811" w:rsidP="00BE1665">
            <w:pPr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>Ключ до успіху. Покращення економічної ситуації в сільській місцевості Волинської області України і Брестської області Республіки Білорусь шляхом розвитку сільськогосподарської кооперації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громадська організація «Волинська обласна аграрна дорадча служба»</w:t>
            </w:r>
          </w:p>
        </w:tc>
      </w:tr>
      <w:tr w:rsidR="00E67DBE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E" w:rsidRPr="00FF4DB3" w:rsidRDefault="00E67DBE" w:rsidP="00915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E" w:rsidRPr="00E67DBE" w:rsidRDefault="00E67DBE" w:rsidP="00E67DBE">
            <w:pPr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BE" w:rsidRPr="00FF4DB3" w:rsidRDefault="00E67DBE" w:rsidP="00E67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092C3F" w:rsidP="00092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15811"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 xml:space="preserve">Соціальна реабілітація людей з обмеженими можливостями в транскордонному регіоні завдяки створенню умов та підготовці спеціалістів у галузі каністерапії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комунальне підприємство «Ласка»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092C3F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</w:t>
            </w:r>
            <w:r w:rsidR="00092C3F">
              <w:rPr>
                <w:sz w:val="28"/>
                <w:szCs w:val="28"/>
              </w:rPr>
              <w:t>0</w:t>
            </w:r>
            <w:r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Від пізнання культури сусіднього народу – до зміцнення партнерства і взаєморозуміння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Заболоттівська селищна рада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092C3F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</w:t>
            </w:r>
            <w:r w:rsidR="00092C3F">
              <w:rPr>
                <w:sz w:val="28"/>
                <w:szCs w:val="28"/>
              </w:rPr>
              <w:t>1</w:t>
            </w:r>
            <w:r w:rsidRPr="00FF4DB3">
              <w:rPr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Народна творчість без кордонів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відділ освіти, молоді та спорту Ратнівської райдержадміністрації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092C3F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</w:t>
            </w:r>
            <w:r w:rsidR="00092C3F">
              <w:rPr>
                <w:sz w:val="28"/>
                <w:szCs w:val="28"/>
              </w:rPr>
              <w:t>2.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Інформаційна платформа для розвитку малого та середнього бізнесу в транскордонному регіоні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Луцький національний технічний університет (ЄДРПОУ 05477296)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092C3F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</w:t>
            </w:r>
            <w:r w:rsidR="00092C3F">
              <w:rPr>
                <w:sz w:val="28"/>
                <w:szCs w:val="28"/>
              </w:rPr>
              <w:t>3.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E67DBE" w:rsidRDefault="00915811" w:rsidP="00E67DBE">
            <w:pPr>
              <w:ind w:right="-113"/>
              <w:rPr>
                <w:spacing w:val="-10"/>
                <w:sz w:val="28"/>
                <w:szCs w:val="28"/>
              </w:rPr>
            </w:pPr>
            <w:r w:rsidRPr="00E67DBE">
              <w:rPr>
                <w:spacing w:val="-10"/>
                <w:sz w:val="28"/>
                <w:szCs w:val="28"/>
              </w:rPr>
              <w:t>Транскордонні водні інспектори: на шляху до спільного моніторингу і використання водних ресурсів басейну річки Прип’ять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Любешівська районна громадсько-екологічна організація «Світ навколо нас» (ЄДРПОУ 26516592)</w:t>
            </w:r>
          </w:p>
        </w:tc>
      </w:tr>
      <w:tr w:rsidR="00915811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092C3F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</w:t>
            </w:r>
            <w:r w:rsidR="00092C3F">
              <w:rPr>
                <w:sz w:val="28"/>
                <w:szCs w:val="28"/>
              </w:rPr>
              <w:t>4.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 xml:space="preserve">Діяльність представництва </w:t>
            </w:r>
          </w:p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 xml:space="preserve">Спільного технічного секретаріату програми транскордонного співробітництва </w:t>
            </w:r>
          </w:p>
          <w:p w:rsidR="00E67DBE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 xml:space="preserve">«Польща – Білорусь – Україна» 2014 – 2020 рр. </w:t>
            </w:r>
          </w:p>
          <w:p w:rsidR="00915811" w:rsidRPr="00FF4DB3" w:rsidRDefault="00915811" w:rsidP="00BE1665">
            <w:pPr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у м.Львові, Україна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11" w:rsidRPr="00FF4DB3" w:rsidRDefault="00E67DBE" w:rsidP="00E67D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  <w:r w:rsidR="00915811" w:rsidRPr="00FF4DB3">
              <w:rPr>
                <w:sz w:val="28"/>
                <w:szCs w:val="28"/>
              </w:rPr>
              <w:t xml:space="preserve">нформаційний </w:t>
            </w:r>
            <w:r>
              <w:rPr>
                <w:sz w:val="28"/>
                <w:szCs w:val="28"/>
              </w:rPr>
              <w:t>ц</w:t>
            </w:r>
            <w:r w:rsidR="00915811" w:rsidRPr="00FF4DB3">
              <w:rPr>
                <w:sz w:val="28"/>
                <w:szCs w:val="28"/>
              </w:rPr>
              <w:t>ентр сприяння транскордонному співробітництву «Добросусідство» (ЄДРПОУ 33952240)</w:t>
            </w:r>
          </w:p>
        </w:tc>
      </w:tr>
      <w:tr w:rsidR="00086606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06" w:rsidRPr="00FF4DB3" w:rsidRDefault="00086606" w:rsidP="00092C3F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</w:t>
            </w:r>
            <w:r w:rsidR="00092C3F">
              <w:rPr>
                <w:sz w:val="28"/>
                <w:szCs w:val="28"/>
              </w:rPr>
              <w:t>5.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06" w:rsidRPr="00E67DBE" w:rsidRDefault="00086606" w:rsidP="00E67DBE">
            <w:pPr>
              <w:ind w:right="-113"/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 xml:space="preserve">Діяльність представництва </w:t>
            </w:r>
          </w:p>
          <w:p w:rsidR="00086606" w:rsidRPr="00E67DBE" w:rsidRDefault="00086606" w:rsidP="00E67DBE">
            <w:pPr>
              <w:ind w:right="-113"/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 xml:space="preserve">Спільного технічного секретаріату програми прикордонного співробітництва «Польща – Білорусь – Україна» 2014 – 2020 рр. </w:t>
            </w:r>
            <w:r w:rsidR="00FF4DB3" w:rsidRPr="00E67DBE">
              <w:rPr>
                <w:spacing w:val="-8"/>
                <w:sz w:val="28"/>
                <w:szCs w:val="28"/>
              </w:rPr>
              <w:t xml:space="preserve">Європейського інструменту сусідства у </w:t>
            </w:r>
            <w:r w:rsidR="00FF4DB3" w:rsidRPr="00E67DBE">
              <w:rPr>
                <w:spacing w:val="-8"/>
                <w:sz w:val="28"/>
                <w:szCs w:val="28"/>
              </w:rPr>
              <w:br/>
            </w:r>
            <w:r w:rsidR="00E67DBE" w:rsidRPr="00E67DBE">
              <w:rPr>
                <w:spacing w:val="-8"/>
                <w:sz w:val="28"/>
                <w:szCs w:val="28"/>
              </w:rPr>
              <w:t>м.</w:t>
            </w:r>
            <w:r w:rsidR="00FF4DB3" w:rsidRPr="00E67DBE">
              <w:rPr>
                <w:spacing w:val="-8"/>
                <w:sz w:val="28"/>
                <w:szCs w:val="28"/>
              </w:rPr>
              <w:t>Львові, Україна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06" w:rsidRPr="00FF4DB3" w:rsidRDefault="00E67DBE" w:rsidP="00E67DBE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і</w:t>
            </w:r>
            <w:r w:rsidR="00086606" w:rsidRPr="00FF4DB3">
              <w:rPr>
                <w:sz w:val="28"/>
                <w:szCs w:val="28"/>
              </w:rPr>
              <w:t xml:space="preserve">нформаційний </w:t>
            </w:r>
            <w:r>
              <w:rPr>
                <w:sz w:val="28"/>
                <w:szCs w:val="28"/>
              </w:rPr>
              <w:t>ц</w:t>
            </w:r>
            <w:r w:rsidR="00086606" w:rsidRPr="00FF4DB3">
              <w:rPr>
                <w:sz w:val="28"/>
                <w:szCs w:val="28"/>
              </w:rPr>
              <w:t>ентр сприяння транскордонному співробітництву «Добросусідство» (ЄДРПОУ 33952240)</w:t>
            </w:r>
          </w:p>
        </w:tc>
      </w:tr>
      <w:tr w:rsidR="005266B5" w:rsidRPr="00FF4DB3" w:rsidTr="0091581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B5" w:rsidRPr="00FF4DB3" w:rsidRDefault="005266B5" w:rsidP="00092C3F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</w:t>
            </w:r>
            <w:r w:rsidR="00092C3F">
              <w:rPr>
                <w:sz w:val="28"/>
                <w:szCs w:val="28"/>
              </w:rPr>
              <w:t>6.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B5" w:rsidRPr="00E67DBE" w:rsidRDefault="005266B5" w:rsidP="005266B5">
            <w:pPr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>Центр надання адміністративних послуг як інноваційний інструмент взаємодії влади і громади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B5" w:rsidRPr="00FF4DB3" w:rsidRDefault="00E67DBE" w:rsidP="003514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351491" w:rsidRPr="00FF4DB3">
              <w:rPr>
                <w:sz w:val="28"/>
                <w:szCs w:val="28"/>
              </w:rPr>
              <w:t>правління розвитку, інвестицій та європейської інтеграції Волинської обласної державної адміністрації (ЄДРПОУ 40177594)</w:t>
            </w:r>
          </w:p>
        </w:tc>
      </w:tr>
    </w:tbl>
    <w:p w:rsidR="003C44D5" w:rsidRPr="00092C3F" w:rsidRDefault="003C44D5" w:rsidP="00AA72BF">
      <w:pPr>
        <w:rPr>
          <w:sz w:val="2"/>
          <w:szCs w:val="2"/>
        </w:rPr>
      </w:pPr>
      <w:bookmarkStart w:id="0" w:name="_GoBack"/>
      <w:bookmarkEnd w:id="0"/>
    </w:p>
    <w:sectPr w:rsidR="003C44D5" w:rsidRPr="00092C3F" w:rsidSect="00092C3F">
      <w:headerReference w:type="default" r:id="rId6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1C9" w:rsidRDefault="008F71C9" w:rsidP="007203D6">
      <w:r>
        <w:separator/>
      </w:r>
    </w:p>
  </w:endnote>
  <w:endnote w:type="continuationSeparator" w:id="0">
    <w:p w:rsidR="008F71C9" w:rsidRDefault="008F71C9" w:rsidP="0072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1C9" w:rsidRDefault="008F71C9" w:rsidP="007203D6">
      <w:r>
        <w:separator/>
      </w:r>
    </w:p>
  </w:footnote>
  <w:footnote w:type="continuationSeparator" w:id="0">
    <w:p w:rsidR="008F71C9" w:rsidRDefault="008F71C9" w:rsidP="00720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044376"/>
      <w:docPartObj>
        <w:docPartGallery w:val="Page Numbers (Top of Page)"/>
        <w:docPartUnique/>
      </w:docPartObj>
    </w:sdtPr>
    <w:sdtContent>
      <w:p w:rsidR="00092C3F" w:rsidRDefault="00092C3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92C3F" w:rsidRDefault="00092C3F">
    <w:pPr>
      <w:pStyle w:val="ac"/>
    </w:pPr>
    <w:r>
      <w:tab/>
      <w:t xml:space="preserve">                                                                                                                  Продовження переліку</w:t>
    </w:r>
  </w:p>
  <w:p w:rsidR="00092C3F" w:rsidRPr="00092C3F" w:rsidRDefault="00092C3F">
    <w:pPr>
      <w:pStyle w:val="ac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12C"/>
    <w:rsid w:val="0004083E"/>
    <w:rsid w:val="00047A3D"/>
    <w:rsid w:val="00051083"/>
    <w:rsid w:val="00071317"/>
    <w:rsid w:val="00086606"/>
    <w:rsid w:val="0009220A"/>
    <w:rsid w:val="00092C3F"/>
    <w:rsid w:val="00094420"/>
    <w:rsid w:val="000A10DE"/>
    <w:rsid w:val="000F19A1"/>
    <w:rsid w:val="000F38E3"/>
    <w:rsid w:val="00183F4F"/>
    <w:rsid w:val="001D615F"/>
    <w:rsid w:val="001E1CE9"/>
    <w:rsid w:val="00200EC2"/>
    <w:rsid w:val="00220DAF"/>
    <w:rsid w:val="00221966"/>
    <w:rsid w:val="002232A6"/>
    <w:rsid w:val="00241B1A"/>
    <w:rsid w:val="0024280F"/>
    <w:rsid w:val="00253796"/>
    <w:rsid w:val="00276DF9"/>
    <w:rsid w:val="002D01AD"/>
    <w:rsid w:val="00314D43"/>
    <w:rsid w:val="00326839"/>
    <w:rsid w:val="00327071"/>
    <w:rsid w:val="00351491"/>
    <w:rsid w:val="00371143"/>
    <w:rsid w:val="0037661E"/>
    <w:rsid w:val="003C44D5"/>
    <w:rsid w:val="003F0407"/>
    <w:rsid w:val="003F4943"/>
    <w:rsid w:val="00413288"/>
    <w:rsid w:val="00421CCA"/>
    <w:rsid w:val="00481B8D"/>
    <w:rsid w:val="00484736"/>
    <w:rsid w:val="004A7072"/>
    <w:rsid w:val="004E2F27"/>
    <w:rsid w:val="0050012C"/>
    <w:rsid w:val="00514E87"/>
    <w:rsid w:val="005266B5"/>
    <w:rsid w:val="00526ABD"/>
    <w:rsid w:val="0054106F"/>
    <w:rsid w:val="00571D3E"/>
    <w:rsid w:val="00581DBD"/>
    <w:rsid w:val="00585A27"/>
    <w:rsid w:val="0059059B"/>
    <w:rsid w:val="00591116"/>
    <w:rsid w:val="005B1428"/>
    <w:rsid w:val="005B2DB1"/>
    <w:rsid w:val="005D6AE1"/>
    <w:rsid w:val="005F06D6"/>
    <w:rsid w:val="00600C61"/>
    <w:rsid w:val="006349B6"/>
    <w:rsid w:val="00677A5A"/>
    <w:rsid w:val="00695548"/>
    <w:rsid w:val="006F7152"/>
    <w:rsid w:val="00714180"/>
    <w:rsid w:val="007203D6"/>
    <w:rsid w:val="0075210D"/>
    <w:rsid w:val="00763CC9"/>
    <w:rsid w:val="00772293"/>
    <w:rsid w:val="00781516"/>
    <w:rsid w:val="00793FE1"/>
    <w:rsid w:val="007A05F3"/>
    <w:rsid w:val="007B0D7B"/>
    <w:rsid w:val="007F3F98"/>
    <w:rsid w:val="008020FB"/>
    <w:rsid w:val="00862610"/>
    <w:rsid w:val="008E4ADD"/>
    <w:rsid w:val="008E6D76"/>
    <w:rsid w:val="008F71C9"/>
    <w:rsid w:val="00915811"/>
    <w:rsid w:val="00932CBF"/>
    <w:rsid w:val="00963B20"/>
    <w:rsid w:val="009A1155"/>
    <w:rsid w:val="009A4665"/>
    <w:rsid w:val="009C20C6"/>
    <w:rsid w:val="009E71BA"/>
    <w:rsid w:val="00A1661D"/>
    <w:rsid w:val="00A20472"/>
    <w:rsid w:val="00A304B2"/>
    <w:rsid w:val="00AA72BF"/>
    <w:rsid w:val="00AB4B24"/>
    <w:rsid w:val="00AC2487"/>
    <w:rsid w:val="00AE022D"/>
    <w:rsid w:val="00AE3F5F"/>
    <w:rsid w:val="00B022C8"/>
    <w:rsid w:val="00B47DC3"/>
    <w:rsid w:val="00B66546"/>
    <w:rsid w:val="00B95919"/>
    <w:rsid w:val="00C3065C"/>
    <w:rsid w:val="00C43F7A"/>
    <w:rsid w:val="00C46CC2"/>
    <w:rsid w:val="00C50BE3"/>
    <w:rsid w:val="00C73845"/>
    <w:rsid w:val="00C77888"/>
    <w:rsid w:val="00C9625C"/>
    <w:rsid w:val="00D00914"/>
    <w:rsid w:val="00D34F82"/>
    <w:rsid w:val="00DA4C47"/>
    <w:rsid w:val="00DC1DD5"/>
    <w:rsid w:val="00DF3D94"/>
    <w:rsid w:val="00E140D5"/>
    <w:rsid w:val="00E26ED8"/>
    <w:rsid w:val="00E329AD"/>
    <w:rsid w:val="00E44155"/>
    <w:rsid w:val="00E67DBE"/>
    <w:rsid w:val="00E70DE0"/>
    <w:rsid w:val="00ED3D02"/>
    <w:rsid w:val="00EE522D"/>
    <w:rsid w:val="00F373EA"/>
    <w:rsid w:val="00F61F4E"/>
    <w:rsid w:val="00FA6E1A"/>
    <w:rsid w:val="00FD3BDB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56F833"/>
  <w15:docId w15:val="{B2EE3B9E-BE4E-4A74-B2BC-A838CDF4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020F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020FB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styleId="aa">
    <w:name w:val="Balloon Text"/>
    <w:basedOn w:val="a"/>
    <w:link w:val="ab"/>
    <w:uiPriority w:val="99"/>
    <w:rsid w:val="00241B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241B1A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8020FB"/>
    <w:rPr>
      <w:rFonts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34F82"/>
    <w:rPr>
      <w:rFonts w:cs="Times New Roman"/>
    </w:rPr>
  </w:style>
  <w:style w:type="paragraph" w:styleId="af">
    <w:name w:val="footer"/>
    <w:basedOn w:val="a"/>
    <w:link w:val="af0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8020FB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2018-06-07T06:37:00Z</cp:lastPrinted>
  <dcterms:created xsi:type="dcterms:W3CDTF">2018-06-07T07:21:00Z</dcterms:created>
  <dcterms:modified xsi:type="dcterms:W3CDTF">2018-06-07T07:45:00Z</dcterms:modified>
</cp:coreProperties>
</file>