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7A2" w:rsidRPr="00EA1098" w:rsidRDefault="00FA67A2" w:rsidP="0024073A">
      <w:pPr>
        <w:spacing w:after="0" w:line="360" w:lineRule="auto"/>
        <w:ind w:left="11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FA67A2" w:rsidRDefault="00FA67A2" w:rsidP="0024073A">
      <w:pPr>
        <w:spacing w:after="0" w:line="360" w:lineRule="auto"/>
        <w:ind w:left="113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голови обласної державної адміністрації</w:t>
      </w:r>
    </w:p>
    <w:p w:rsidR="00FA67A2" w:rsidRPr="00EA1098" w:rsidRDefault="00FA67A2" w:rsidP="0024073A">
      <w:pPr>
        <w:spacing w:after="0" w:line="360" w:lineRule="auto"/>
        <w:ind w:left="113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27 травня 2014 року № 181</w:t>
      </w:r>
    </w:p>
    <w:p w:rsidR="00FA67A2" w:rsidRDefault="00FA67A2" w:rsidP="004B6B02">
      <w:pPr>
        <w:spacing w:after="0" w:line="360" w:lineRule="auto"/>
        <w:ind w:left="106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Зареєстровано в Головному управлінні юстиції у Волинській області</w:t>
      </w:r>
    </w:p>
    <w:p w:rsidR="00FA67A2" w:rsidRPr="00976F66" w:rsidRDefault="00FA67A2" w:rsidP="004B6B02">
      <w:pPr>
        <w:spacing w:after="0" w:line="360" w:lineRule="auto"/>
        <w:ind w:left="106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03 червня 2014 року за № 28/1387</w:t>
      </w:r>
    </w:p>
    <w:p w:rsidR="00FA67A2" w:rsidRPr="009A7F5E" w:rsidRDefault="00FA67A2" w:rsidP="009A7F5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A7F5E">
        <w:rPr>
          <w:rFonts w:ascii="Times New Roman" w:hAnsi="Times New Roman"/>
          <w:sz w:val="28"/>
          <w:szCs w:val="28"/>
        </w:rPr>
        <w:t>КОЕФІЦІЄНТИ</w:t>
      </w:r>
    </w:p>
    <w:p w:rsidR="00FA67A2" w:rsidRPr="009A7F5E" w:rsidRDefault="00FA67A2" w:rsidP="009A7F5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A7F5E">
        <w:rPr>
          <w:rFonts w:ascii="Times New Roman" w:hAnsi="Times New Roman"/>
          <w:sz w:val="28"/>
          <w:szCs w:val="28"/>
        </w:rPr>
        <w:t xml:space="preserve">застосування норм готових до вживання продуктів харчування у раціоні учасників спортивних заходів </w:t>
      </w:r>
      <w:r>
        <w:rPr>
          <w:rFonts w:ascii="Times New Roman" w:hAnsi="Times New Roman"/>
          <w:sz w:val="28"/>
          <w:szCs w:val="28"/>
        </w:rPr>
        <w:t xml:space="preserve">місцевого рівня </w:t>
      </w:r>
      <w:r w:rsidRPr="009A7F5E">
        <w:rPr>
          <w:rFonts w:ascii="Times New Roman" w:hAnsi="Times New Roman"/>
          <w:sz w:val="28"/>
          <w:szCs w:val="28"/>
        </w:rPr>
        <w:t>з урахуванням добового розподілу енергетичних потреб, групи видів спорту, виду спортивного заходу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07"/>
        <w:gridCol w:w="1703"/>
        <w:gridCol w:w="958"/>
        <w:gridCol w:w="1980"/>
        <w:gridCol w:w="1800"/>
        <w:gridCol w:w="1800"/>
        <w:gridCol w:w="1800"/>
        <w:gridCol w:w="2340"/>
        <w:gridCol w:w="3032"/>
      </w:tblGrid>
      <w:tr w:rsidR="00FA67A2" w:rsidRPr="009A7F5E" w:rsidTr="0093779F">
        <w:tc>
          <w:tcPr>
            <w:tcW w:w="507" w:type="dxa"/>
            <w:vMerge w:val="restart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1703" w:type="dxa"/>
            <w:vMerge w:val="restart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Групи видів спорту</w:t>
            </w:r>
          </w:p>
        </w:tc>
        <w:tc>
          <w:tcPr>
            <w:tcW w:w="958" w:type="dxa"/>
            <w:vMerge w:val="restart"/>
          </w:tcPr>
          <w:p w:rsidR="00FA67A2" w:rsidRPr="009A7F5E" w:rsidRDefault="00FA67A2" w:rsidP="009A7F5E">
            <w:pPr>
              <w:spacing w:after="0" w:line="36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Учасники</w:t>
            </w:r>
          </w:p>
          <w:p w:rsidR="00FA67A2" w:rsidRPr="009A7F5E" w:rsidRDefault="00FA67A2" w:rsidP="009A7F5E">
            <w:pPr>
              <w:spacing w:after="0" w:line="36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спортивних заходів</w:t>
            </w:r>
          </w:p>
        </w:tc>
        <w:tc>
          <w:tcPr>
            <w:tcW w:w="9720" w:type="dxa"/>
            <w:gridSpan w:val="5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Коефіцієнти за видами спортивних заходів обласного рівня</w:t>
            </w:r>
          </w:p>
        </w:tc>
        <w:tc>
          <w:tcPr>
            <w:tcW w:w="3032" w:type="dxa"/>
            <w:vMerge w:val="restart"/>
          </w:tcPr>
          <w:p w:rsidR="00FA67A2" w:rsidRPr="009A7F5E" w:rsidRDefault="00FA67A2" w:rsidP="0093779F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Чемпіонати районів/міст обласного значення, інші офіційні районні/міські змагання серед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портсменів різних вікових груп,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включені до Єдиного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календарного плану спортивних змагань районів/ міст обласного значення,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навчально-тренувальні збори</w:t>
            </w:r>
          </w:p>
        </w:tc>
      </w:tr>
      <w:tr w:rsidR="00FA67A2" w:rsidRPr="009A7F5E" w:rsidTr="0093779F">
        <w:tc>
          <w:tcPr>
            <w:tcW w:w="507" w:type="dxa"/>
            <w:vMerge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gridSpan w:val="2"/>
          </w:tcPr>
          <w:p w:rsidR="00FA67A2" w:rsidRPr="009A7F5E" w:rsidRDefault="00FA67A2" w:rsidP="009A7F5E">
            <w:pPr>
              <w:spacing w:after="0" w:line="36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навчально-тренувальні збори з</w:t>
            </w:r>
          </w:p>
          <w:p w:rsidR="00FA67A2" w:rsidRPr="009A7F5E" w:rsidRDefault="00FA67A2" w:rsidP="009A7F5E">
            <w:pPr>
              <w:spacing w:after="0" w:line="36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підготовки до:</w:t>
            </w:r>
          </w:p>
        </w:tc>
        <w:tc>
          <w:tcPr>
            <w:tcW w:w="3600" w:type="dxa"/>
            <w:gridSpan w:val="2"/>
          </w:tcPr>
          <w:p w:rsidR="00FA67A2" w:rsidRPr="009A7F5E" w:rsidRDefault="00FA67A2" w:rsidP="009A7F5E">
            <w:pPr>
              <w:spacing w:after="0" w:line="36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спортивні змагання</w:t>
            </w:r>
          </w:p>
        </w:tc>
        <w:tc>
          <w:tcPr>
            <w:tcW w:w="2340" w:type="dxa"/>
            <w:vMerge w:val="restart"/>
          </w:tcPr>
          <w:p w:rsidR="00FA67A2" w:rsidRPr="009A7F5E" w:rsidRDefault="00FA67A2" w:rsidP="009A7F5E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Фізкультурно-оздоровчі, спортивні</w:t>
            </w:r>
          </w:p>
          <w:p w:rsidR="00FA67A2" w:rsidRPr="009A7F5E" w:rsidRDefault="00FA67A2" w:rsidP="009A7F5E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заходи спорту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інвалідів, спрямовані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на розвиток 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пуляри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ризацію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паралімп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ійського руху та спорту, збори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з фізкультурно-</w:t>
            </w:r>
          </w:p>
          <w:p w:rsidR="00FA67A2" w:rsidRPr="009A7F5E" w:rsidRDefault="00FA67A2" w:rsidP="009A7F5E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спортивної</w:t>
            </w:r>
          </w:p>
          <w:p w:rsidR="00FA67A2" w:rsidRPr="009A7F5E" w:rsidRDefault="00FA67A2" w:rsidP="009A7F5E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реабілітації інвалідів,</w:t>
            </w:r>
          </w:p>
          <w:p w:rsidR="00FA67A2" w:rsidRPr="009A7F5E" w:rsidRDefault="00FA67A2" w:rsidP="009A7F5E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включені до Єдиного</w:t>
            </w:r>
          </w:p>
          <w:p w:rsidR="00FA67A2" w:rsidRPr="009A7F5E" w:rsidRDefault="00FA67A2" w:rsidP="009A7F5E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календарного плану</w:t>
            </w:r>
          </w:p>
          <w:p w:rsidR="00FA67A2" w:rsidRPr="009A7F5E" w:rsidRDefault="00FA67A2" w:rsidP="009A7F5E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спортивних змагань</w:t>
            </w:r>
          </w:p>
          <w:p w:rsidR="00FA67A2" w:rsidRPr="009A7F5E" w:rsidRDefault="00FA67A2" w:rsidP="009A7F5E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області, табори</w:t>
            </w:r>
          </w:p>
          <w:p w:rsidR="00FA67A2" w:rsidRPr="009A7F5E" w:rsidRDefault="00FA67A2" w:rsidP="009A7F5E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фізкультурно-</w:t>
            </w:r>
          </w:p>
          <w:p w:rsidR="00FA67A2" w:rsidRPr="009A7F5E" w:rsidRDefault="00FA67A2" w:rsidP="009A7F5E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спортивної</w:t>
            </w:r>
          </w:p>
          <w:p w:rsidR="00FA67A2" w:rsidRPr="009A7F5E" w:rsidRDefault="00FA67A2" w:rsidP="009A7F5E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реабілітації інвалідів</w:t>
            </w:r>
          </w:p>
        </w:tc>
        <w:tc>
          <w:tcPr>
            <w:tcW w:w="3032" w:type="dxa"/>
            <w:vMerge/>
          </w:tcPr>
          <w:p w:rsidR="00FA67A2" w:rsidRPr="009A7F5E" w:rsidRDefault="00FA67A2" w:rsidP="009A7F5E">
            <w:pPr>
              <w:spacing w:after="0" w:line="36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7A2" w:rsidRPr="009A7F5E" w:rsidTr="0093779F">
        <w:tc>
          <w:tcPr>
            <w:tcW w:w="507" w:type="dxa"/>
            <w:vMerge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чемпіонатів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України,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розіграшів Кубків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України, інших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офіційних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всеукраїнських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змагань,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включе-ни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х 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Єдиного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календарного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плану спортивних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змагань області,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крім змагань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серед спортсменів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молодших вікових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груп</w:t>
            </w:r>
          </w:p>
        </w:tc>
        <w:tc>
          <w:tcPr>
            <w:tcW w:w="1800" w:type="dxa"/>
          </w:tcPr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чемпіонатів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України,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інших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офіційних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всеукраїнських змагань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серед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спортсменів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молодших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вікових груп,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включених до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Єдиного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календарного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плану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спор</w:t>
            </w:r>
            <w:r>
              <w:rPr>
                <w:rFonts w:ascii="Times New Roman" w:hAnsi="Times New Roman"/>
                <w:sz w:val="24"/>
                <w:szCs w:val="24"/>
              </w:rPr>
              <w:t>тив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змагань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1800" w:type="dxa"/>
          </w:tcPr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чемпіонати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області, розіграші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Кубків області,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інші офіційні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обласні змагання та заходи,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що включені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Єдиного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календарного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плану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спортив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змагань області,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крім змагань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серед спортсменів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молодших вікових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груп</w:t>
            </w:r>
          </w:p>
        </w:tc>
        <w:tc>
          <w:tcPr>
            <w:tcW w:w="1800" w:type="dxa"/>
          </w:tcPr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чемпіонати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області, інші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офіційні обласні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 xml:space="preserve">змагання 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серед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спортсменів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молодших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вікових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груп,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включені до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Єдиного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календарного плану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спортивних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змагань</w:t>
            </w:r>
          </w:p>
          <w:p w:rsidR="00FA67A2" w:rsidRPr="009A7F5E" w:rsidRDefault="00FA67A2" w:rsidP="00720897">
            <w:pPr>
              <w:spacing w:after="0" w:line="360" w:lineRule="auto"/>
              <w:ind w:left="-57" w:right="-113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2340" w:type="dxa"/>
            <w:vMerge/>
          </w:tcPr>
          <w:p w:rsidR="00FA67A2" w:rsidRPr="009A7F5E" w:rsidRDefault="00FA67A2" w:rsidP="009A7F5E">
            <w:pPr>
              <w:spacing w:after="0" w:line="36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2" w:type="dxa"/>
            <w:vMerge/>
          </w:tcPr>
          <w:p w:rsidR="00FA67A2" w:rsidRPr="009A7F5E" w:rsidRDefault="00FA67A2" w:rsidP="009A7F5E">
            <w:pPr>
              <w:spacing w:after="0" w:line="36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67A2" w:rsidRPr="009A7F5E" w:rsidTr="0093779F">
        <w:tc>
          <w:tcPr>
            <w:tcW w:w="507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3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40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32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A67A2" w:rsidRPr="009A7F5E" w:rsidTr="0093779F">
        <w:tc>
          <w:tcPr>
            <w:tcW w:w="507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3" w:type="dxa"/>
          </w:tcPr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Види спорту з</w:t>
            </w:r>
          </w:p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переважним</w:t>
            </w:r>
          </w:p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проявом</w:t>
            </w:r>
          </w:p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витривалості</w:t>
            </w:r>
          </w:p>
        </w:tc>
        <w:tc>
          <w:tcPr>
            <w:tcW w:w="958" w:type="dxa"/>
          </w:tcPr>
          <w:p w:rsidR="00FA67A2" w:rsidRPr="009A7F5E" w:rsidRDefault="00FA67A2" w:rsidP="0093779F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спортс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мени</w:t>
            </w:r>
          </w:p>
        </w:tc>
        <w:tc>
          <w:tcPr>
            <w:tcW w:w="1980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800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800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800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340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3032" w:type="dxa"/>
          </w:tcPr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0,6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> 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(крім заходів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серед спортсменів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молодших вікових груп);</w:t>
            </w:r>
          </w:p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0,5 (заходи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серед спортсменів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молодших вікових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груп)</w:t>
            </w:r>
          </w:p>
        </w:tc>
      </w:tr>
      <w:tr w:rsidR="00FA67A2" w:rsidRPr="009A7F5E" w:rsidTr="0093779F">
        <w:tc>
          <w:tcPr>
            <w:tcW w:w="507" w:type="dxa"/>
          </w:tcPr>
          <w:p w:rsidR="00FA67A2" w:rsidRPr="009A7F5E" w:rsidRDefault="00FA67A2" w:rsidP="007069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03" w:type="dxa"/>
          </w:tcPr>
          <w:p w:rsidR="00FA67A2" w:rsidRPr="009A7F5E" w:rsidRDefault="00FA67A2" w:rsidP="0070695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Швидкісно-силові,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складно-координаційні</w:t>
            </w:r>
          </w:p>
          <w:p w:rsidR="00FA67A2" w:rsidRPr="009A7F5E" w:rsidRDefault="00FA67A2" w:rsidP="0070695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види спорту 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спортивні</w:t>
            </w:r>
          </w:p>
          <w:p w:rsidR="00FA67A2" w:rsidRPr="009A7F5E" w:rsidRDefault="00FA67A2" w:rsidP="0070695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єдиноборства</w:t>
            </w:r>
          </w:p>
        </w:tc>
        <w:tc>
          <w:tcPr>
            <w:tcW w:w="958" w:type="dxa"/>
          </w:tcPr>
          <w:p w:rsidR="00FA67A2" w:rsidRPr="009A7F5E" w:rsidRDefault="00FA67A2" w:rsidP="007069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1980" w:type="dxa"/>
          </w:tcPr>
          <w:p w:rsidR="00FA67A2" w:rsidRPr="009A7F5E" w:rsidRDefault="00FA67A2" w:rsidP="007069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800" w:type="dxa"/>
          </w:tcPr>
          <w:p w:rsidR="00FA67A2" w:rsidRPr="009A7F5E" w:rsidRDefault="00FA67A2" w:rsidP="007069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800" w:type="dxa"/>
          </w:tcPr>
          <w:p w:rsidR="00FA67A2" w:rsidRPr="009A7F5E" w:rsidRDefault="00FA67A2" w:rsidP="007069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800" w:type="dxa"/>
          </w:tcPr>
          <w:p w:rsidR="00FA67A2" w:rsidRPr="009A7F5E" w:rsidRDefault="00FA67A2" w:rsidP="007069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340" w:type="dxa"/>
          </w:tcPr>
          <w:p w:rsidR="00FA67A2" w:rsidRPr="009A7F5E" w:rsidRDefault="00FA67A2" w:rsidP="007069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032" w:type="dxa"/>
          </w:tcPr>
          <w:p w:rsidR="00FA67A2" w:rsidRPr="009A7F5E" w:rsidRDefault="00FA67A2" w:rsidP="0070695A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>4 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(крім заходів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серед спортсменів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молодших вікових груп);</w:t>
            </w:r>
          </w:p>
          <w:p w:rsidR="00FA67A2" w:rsidRPr="009A7F5E" w:rsidRDefault="00FA67A2" w:rsidP="0070695A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(заходи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серед спортсменів</w:t>
            </w:r>
          </w:p>
          <w:p w:rsidR="00FA67A2" w:rsidRPr="009A7F5E" w:rsidRDefault="00FA67A2" w:rsidP="0070695A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молодших вікових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груп)</w:t>
            </w:r>
          </w:p>
          <w:p w:rsidR="00FA67A2" w:rsidRPr="009A7F5E" w:rsidRDefault="00FA67A2" w:rsidP="0070695A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7A2" w:rsidRPr="009A7F5E" w:rsidRDefault="00FA67A2" w:rsidP="00137209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9A7F5E">
        <w:rPr>
          <w:rFonts w:ascii="Times New Roman" w:hAnsi="Times New Roman"/>
          <w:sz w:val="24"/>
          <w:szCs w:val="24"/>
        </w:rPr>
        <w:t>Продов</w:t>
      </w:r>
      <w:r>
        <w:rPr>
          <w:rFonts w:ascii="Times New Roman" w:hAnsi="Times New Roman"/>
          <w:sz w:val="24"/>
          <w:szCs w:val="24"/>
        </w:rPr>
        <w:t>ж</w:t>
      </w:r>
      <w:r w:rsidRPr="009A7F5E">
        <w:rPr>
          <w:rFonts w:ascii="Times New Roman" w:hAnsi="Times New Roman"/>
          <w:sz w:val="24"/>
          <w:szCs w:val="24"/>
        </w:rPr>
        <w:t>ення додатк</w:t>
      </w:r>
      <w:r>
        <w:rPr>
          <w:rFonts w:ascii="Times New Roman" w:hAnsi="Times New Roman"/>
          <w:sz w:val="24"/>
          <w:szCs w:val="24"/>
        </w:rPr>
        <w:t>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4"/>
        <w:gridCol w:w="1707"/>
        <w:gridCol w:w="1708"/>
        <w:gridCol w:w="1812"/>
        <w:gridCol w:w="1674"/>
        <w:gridCol w:w="1664"/>
        <w:gridCol w:w="1536"/>
        <w:gridCol w:w="2037"/>
        <w:gridCol w:w="3268"/>
      </w:tblGrid>
      <w:tr w:rsidR="00FA67A2" w:rsidRPr="009A7F5E" w:rsidTr="0091411C">
        <w:tc>
          <w:tcPr>
            <w:tcW w:w="51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7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8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2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37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8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A67A2" w:rsidRPr="009A7F5E" w:rsidTr="0091411C">
        <w:trPr>
          <w:trHeight w:val="876"/>
        </w:trPr>
        <w:tc>
          <w:tcPr>
            <w:tcW w:w="51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07" w:type="dxa"/>
          </w:tcPr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Спортивні ігри</w:t>
            </w:r>
          </w:p>
        </w:tc>
        <w:tc>
          <w:tcPr>
            <w:tcW w:w="1708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1812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67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66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536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037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268" w:type="dxa"/>
          </w:tcPr>
          <w:p w:rsidR="00FA67A2" w:rsidRPr="009A7F5E" w:rsidRDefault="00FA67A2" w:rsidP="0093779F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(крім заходів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серед спортсменів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молодших вікових груп);</w:t>
            </w:r>
          </w:p>
          <w:p w:rsidR="00FA67A2" w:rsidRPr="009A7F5E" w:rsidRDefault="00FA67A2" w:rsidP="0093779F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(заходи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серед спортсменів</w:t>
            </w:r>
          </w:p>
          <w:p w:rsidR="00FA67A2" w:rsidRDefault="00FA67A2" w:rsidP="00137209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молодших вікових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груп)</w:t>
            </w:r>
          </w:p>
          <w:p w:rsidR="00FA67A2" w:rsidRPr="00137209" w:rsidRDefault="00FA67A2" w:rsidP="00137209">
            <w:pPr>
              <w:spacing w:after="0" w:line="360" w:lineRule="auto"/>
              <w:ind w:left="-57" w:right="-57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FA67A2" w:rsidRPr="009A7F5E" w:rsidTr="0091411C">
        <w:tc>
          <w:tcPr>
            <w:tcW w:w="51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07" w:type="dxa"/>
          </w:tcPr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Інші види  спорту</w:t>
            </w:r>
          </w:p>
        </w:tc>
        <w:tc>
          <w:tcPr>
            <w:tcW w:w="1708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-"-</w:t>
            </w:r>
          </w:p>
        </w:tc>
        <w:tc>
          <w:tcPr>
            <w:tcW w:w="1812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67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66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536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2037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3268" w:type="dxa"/>
          </w:tcPr>
          <w:p w:rsidR="00FA67A2" w:rsidRPr="009A7F5E" w:rsidRDefault="00FA67A2" w:rsidP="0093779F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(крім заходів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серед спортсменів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молодших вікових груп);</w:t>
            </w:r>
          </w:p>
          <w:p w:rsidR="00FA67A2" w:rsidRPr="009A7F5E" w:rsidRDefault="00FA67A2" w:rsidP="0093779F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(заходи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 xml:space="preserve">серед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портсменів</w:t>
            </w:r>
          </w:p>
          <w:p w:rsidR="00FA67A2" w:rsidRDefault="00FA67A2" w:rsidP="00137209">
            <w:pPr>
              <w:spacing w:after="0" w:line="36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молодших вікових</w:t>
            </w: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груп)</w:t>
            </w:r>
          </w:p>
          <w:p w:rsidR="00FA67A2" w:rsidRPr="00137209" w:rsidRDefault="00FA67A2" w:rsidP="00137209">
            <w:pPr>
              <w:spacing w:after="0" w:line="360" w:lineRule="auto"/>
              <w:ind w:left="-57" w:right="-57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FA67A2" w:rsidRPr="009A7F5E" w:rsidTr="0091411C">
        <w:tc>
          <w:tcPr>
            <w:tcW w:w="51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07" w:type="dxa"/>
          </w:tcPr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Всі види спорту</w:t>
            </w:r>
          </w:p>
        </w:tc>
        <w:tc>
          <w:tcPr>
            <w:tcW w:w="1708" w:type="dxa"/>
          </w:tcPr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тренери</w:t>
            </w:r>
          </w:p>
        </w:tc>
        <w:tc>
          <w:tcPr>
            <w:tcW w:w="1812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67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66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536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2037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3268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>0,3</w:t>
            </w:r>
          </w:p>
        </w:tc>
      </w:tr>
      <w:tr w:rsidR="00FA67A2" w:rsidRPr="009A7F5E" w:rsidTr="0091411C">
        <w:tc>
          <w:tcPr>
            <w:tcW w:w="51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тренери, які</w:t>
            </w:r>
          </w:p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безпосередньо</w:t>
            </w:r>
          </w:p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проводять майстер-</w:t>
            </w:r>
          </w:p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класи, уроки</w:t>
            </w:r>
          </w:p>
        </w:tc>
        <w:tc>
          <w:tcPr>
            <w:tcW w:w="1812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67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66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536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037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3268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FA67A2" w:rsidRPr="009A7F5E" w:rsidTr="0091411C">
        <w:tc>
          <w:tcPr>
            <w:tcW w:w="51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спортивні судді,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інші учасники</w:t>
            </w:r>
          </w:p>
        </w:tc>
        <w:tc>
          <w:tcPr>
            <w:tcW w:w="1812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167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166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1536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2037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3268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>0,25</w:t>
            </w:r>
          </w:p>
        </w:tc>
      </w:tr>
    </w:tbl>
    <w:p w:rsidR="00FA67A2" w:rsidRPr="009C0BEB" w:rsidRDefault="00FA67A2" w:rsidP="009C0BEB">
      <w:pPr>
        <w:spacing w:after="0" w:line="360" w:lineRule="auto"/>
        <w:ind w:left="12036" w:firstLine="708"/>
        <w:jc w:val="center"/>
        <w:rPr>
          <w:rFonts w:ascii="Times New Roman" w:hAnsi="Times New Roman"/>
          <w:sz w:val="24"/>
          <w:szCs w:val="24"/>
        </w:rPr>
      </w:pPr>
      <w:r w:rsidRPr="009A7F5E">
        <w:rPr>
          <w:rFonts w:ascii="Times New Roman" w:hAnsi="Times New Roman"/>
          <w:sz w:val="24"/>
          <w:szCs w:val="24"/>
        </w:rPr>
        <w:t>Продов</w:t>
      </w:r>
      <w:r>
        <w:rPr>
          <w:rFonts w:ascii="Times New Roman" w:hAnsi="Times New Roman"/>
          <w:sz w:val="24"/>
          <w:szCs w:val="24"/>
        </w:rPr>
        <w:t>ж</w:t>
      </w:r>
      <w:r w:rsidRPr="009A7F5E">
        <w:rPr>
          <w:rFonts w:ascii="Times New Roman" w:hAnsi="Times New Roman"/>
          <w:sz w:val="24"/>
          <w:szCs w:val="24"/>
        </w:rPr>
        <w:t>ення додатк</w:t>
      </w:r>
      <w:r>
        <w:rPr>
          <w:rFonts w:ascii="Times New Roman" w:hAnsi="Times New Roman"/>
          <w:sz w:val="24"/>
          <w:szCs w:val="24"/>
        </w:rPr>
        <w:t>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4"/>
        <w:gridCol w:w="1707"/>
        <w:gridCol w:w="1708"/>
        <w:gridCol w:w="1812"/>
        <w:gridCol w:w="1674"/>
        <w:gridCol w:w="1664"/>
        <w:gridCol w:w="1536"/>
        <w:gridCol w:w="2037"/>
        <w:gridCol w:w="3268"/>
      </w:tblGrid>
      <w:tr w:rsidR="00FA67A2" w:rsidRPr="009A7F5E" w:rsidTr="0091411C">
        <w:tc>
          <w:tcPr>
            <w:tcW w:w="51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7" w:type="dxa"/>
          </w:tcPr>
          <w:p w:rsidR="00FA67A2" w:rsidRPr="009A7F5E" w:rsidRDefault="00FA67A2" w:rsidP="0013720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8" w:type="dxa"/>
          </w:tcPr>
          <w:p w:rsidR="00FA67A2" w:rsidRPr="009A7F5E" w:rsidRDefault="00FA67A2" w:rsidP="0013720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2" w:type="dxa"/>
          </w:tcPr>
          <w:p w:rsidR="00FA67A2" w:rsidRPr="009A7F5E" w:rsidRDefault="00FA67A2" w:rsidP="0013720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4" w:type="dxa"/>
          </w:tcPr>
          <w:p w:rsidR="00FA67A2" w:rsidRPr="009A7F5E" w:rsidRDefault="00FA67A2" w:rsidP="0013720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4" w:type="dxa"/>
          </w:tcPr>
          <w:p w:rsidR="00FA67A2" w:rsidRPr="009A7F5E" w:rsidRDefault="00FA67A2" w:rsidP="0013720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:rsidR="00FA67A2" w:rsidRPr="009A7F5E" w:rsidRDefault="00FA67A2" w:rsidP="0013720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37" w:type="dxa"/>
          </w:tcPr>
          <w:p w:rsidR="00FA67A2" w:rsidRPr="009A7F5E" w:rsidRDefault="00FA67A2" w:rsidP="0013720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8" w:type="dxa"/>
          </w:tcPr>
          <w:p w:rsidR="00FA67A2" w:rsidRPr="009A7F5E" w:rsidRDefault="00FA67A2" w:rsidP="0013720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 w:rsidR="00FA67A2" w:rsidRPr="009A7F5E" w:rsidTr="0091411C">
        <w:tc>
          <w:tcPr>
            <w:tcW w:w="514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07" w:type="dxa"/>
          </w:tcPr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Фізкультурно-</w:t>
            </w:r>
          </w:p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оздоровчі табори та всі види фізкультурно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A7F5E">
              <w:rPr>
                <w:rFonts w:ascii="Times New Roman" w:hAnsi="Times New Roman"/>
                <w:sz w:val="24"/>
                <w:szCs w:val="24"/>
              </w:rPr>
              <w:t>спортивної</w:t>
            </w:r>
          </w:p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реабілітації</w:t>
            </w:r>
          </w:p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інвалідів</w:t>
            </w:r>
          </w:p>
        </w:tc>
        <w:tc>
          <w:tcPr>
            <w:tcW w:w="1708" w:type="dxa"/>
          </w:tcPr>
          <w:p w:rsidR="00FA67A2" w:rsidRPr="009A7F5E" w:rsidRDefault="00FA67A2" w:rsidP="009A7F5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всі учасники</w:t>
            </w:r>
          </w:p>
        </w:tc>
        <w:tc>
          <w:tcPr>
            <w:tcW w:w="6686" w:type="dxa"/>
            <w:gridSpan w:val="4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F5E"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3268" w:type="dxa"/>
          </w:tcPr>
          <w:p w:rsidR="00FA67A2" w:rsidRPr="009A7F5E" w:rsidRDefault="00FA67A2" w:rsidP="009A7F5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7F5E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</w:tbl>
    <w:p w:rsidR="00FA67A2" w:rsidRDefault="00FA67A2" w:rsidP="009A7F5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A67A2" w:rsidRPr="009A7F5E" w:rsidRDefault="00FA67A2" w:rsidP="009A7F5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A67A2" w:rsidRPr="009C0BEB" w:rsidRDefault="00FA67A2" w:rsidP="009A7F5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0BEB">
        <w:rPr>
          <w:rFonts w:ascii="Times New Roman" w:hAnsi="Times New Roman"/>
          <w:sz w:val="28"/>
          <w:szCs w:val="28"/>
        </w:rPr>
        <w:t xml:space="preserve">Заступник начальника управління </w:t>
      </w:r>
    </w:p>
    <w:p w:rsidR="00FA67A2" w:rsidRPr="009C0BEB" w:rsidRDefault="00FA67A2" w:rsidP="009A7F5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0BEB">
        <w:rPr>
          <w:rFonts w:ascii="Times New Roman" w:hAnsi="Times New Roman"/>
          <w:sz w:val="28"/>
          <w:szCs w:val="28"/>
        </w:rPr>
        <w:t xml:space="preserve">у справах молоді та спорту </w:t>
      </w:r>
    </w:p>
    <w:p w:rsidR="00FA67A2" w:rsidRPr="009C0BEB" w:rsidRDefault="00FA67A2" w:rsidP="009A7F5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C0BEB">
        <w:rPr>
          <w:rFonts w:ascii="Times New Roman" w:hAnsi="Times New Roman"/>
          <w:sz w:val="28"/>
          <w:szCs w:val="28"/>
        </w:rPr>
        <w:t>обласної державної адміністрації</w:t>
      </w:r>
      <w:r w:rsidRPr="009C0BEB">
        <w:rPr>
          <w:rFonts w:ascii="Times New Roman" w:hAnsi="Times New Roman"/>
          <w:sz w:val="28"/>
          <w:szCs w:val="28"/>
        </w:rPr>
        <w:tab/>
      </w:r>
      <w:r w:rsidRPr="009C0BEB">
        <w:rPr>
          <w:rFonts w:ascii="Times New Roman" w:hAnsi="Times New Roman"/>
          <w:sz w:val="28"/>
          <w:szCs w:val="28"/>
        </w:rPr>
        <w:tab/>
      </w:r>
      <w:r w:rsidRPr="009C0BEB">
        <w:rPr>
          <w:rFonts w:ascii="Times New Roman" w:hAnsi="Times New Roman"/>
          <w:sz w:val="28"/>
          <w:szCs w:val="28"/>
        </w:rPr>
        <w:tab/>
      </w:r>
      <w:r w:rsidRPr="009C0BEB">
        <w:rPr>
          <w:rFonts w:ascii="Times New Roman" w:hAnsi="Times New Roman"/>
          <w:sz w:val="28"/>
          <w:szCs w:val="28"/>
        </w:rPr>
        <w:tab/>
      </w:r>
      <w:r w:rsidRPr="009C0BEB">
        <w:rPr>
          <w:rFonts w:ascii="Times New Roman" w:hAnsi="Times New Roman"/>
          <w:sz w:val="28"/>
          <w:szCs w:val="28"/>
        </w:rPr>
        <w:tab/>
      </w:r>
      <w:r w:rsidRPr="009C0BEB">
        <w:rPr>
          <w:rFonts w:ascii="Times New Roman" w:hAnsi="Times New Roman"/>
          <w:sz w:val="28"/>
          <w:szCs w:val="28"/>
        </w:rPr>
        <w:tab/>
      </w:r>
      <w:r w:rsidRPr="009C0BEB">
        <w:rPr>
          <w:rFonts w:ascii="Times New Roman" w:hAnsi="Times New Roman"/>
          <w:sz w:val="28"/>
          <w:szCs w:val="28"/>
        </w:rPr>
        <w:tab/>
      </w:r>
      <w:r w:rsidRPr="009C0BEB">
        <w:rPr>
          <w:rFonts w:ascii="Times New Roman" w:hAnsi="Times New Roman"/>
          <w:sz w:val="28"/>
          <w:szCs w:val="28"/>
        </w:rPr>
        <w:tab/>
      </w:r>
      <w:r w:rsidRPr="009C0BEB">
        <w:rPr>
          <w:rFonts w:ascii="Times New Roman" w:hAnsi="Times New Roman"/>
          <w:sz w:val="28"/>
          <w:szCs w:val="28"/>
        </w:rPr>
        <w:tab/>
      </w:r>
      <w:r w:rsidRPr="009C0BEB">
        <w:rPr>
          <w:rFonts w:ascii="Times New Roman" w:hAnsi="Times New Roman"/>
          <w:sz w:val="28"/>
          <w:szCs w:val="28"/>
        </w:rPr>
        <w:tab/>
      </w:r>
      <w:r w:rsidRPr="009C0BEB">
        <w:rPr>
          <w:rFonts w:ascii="Times New Roman" w:hAnsi="Times New Roman"/>
          <w:sz w:val="28"/>
          <w:szCs w:val="28"/>
        </w:rPr>
        <w:tab/>
      </w:r>
      <w:r w:rsidRPr="009C0BEB">
        <w:rPr>
          <w:rFonts w:ascii="Times New Roman" w:hAnsi="Times New Roman"/>
          <w:sz w:val="28"/>
          <w:szCs w:val="28"/>
        </w:rPr>
        <w:tab/>
      </w:r>
      <w:r w:rsidRPr="009C0BEB">
        <w:rPr>
          <w:rFonts w:ascii="Times New Roman" w:hAnsi="Times New Roman"/>
          <w:sz w:val="28"/>
          <w:szCs w:val="28"/>
        </w:rPr>
        <w:tab/>
      </w:r>
      <w:r w:rsidRPr="009C0BEB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Pr="009C0BEB">
        <w:rPr>
          <w:rFonts w:ascii="Times New Roman" w:hAnsi="Times New Roman"/>
          <w:sz w:val="28"/>
          <w:szCs w:val="28"/>
        </w:rPr>
        <w:t xml:space="preserve">   </w:t>
      </w:r>
      <w:r w:rsidRPr="009C0BEB">
        <w:rPr>
          <w:rFonts w:ascii="Times New Roman" w:hAnsi="Times New Roman"/>
          <w:b/>
          <w:sz w:val="28"/>
          <w:szCs w:val="28"/>
        </w:rPr>
        <w:t>І.ДМИТРИШИН</w:t>
      </w:r>
    </w:p>
    <w:p w:rsidR="00FA67A2" w:rsidRPr="009A7F5E" w:rsidRDefault="00FA67A2" w:rsidP="009A7F5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A67A2" w:rsidRPr="009A7F5E" w:rsidRDefault="00FA67A2" w:rsidP="009A7F5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A67A2" w:rsidRPr="009A7F5E" w:rsidRDefault="00FA67A2" w:rsidP="009A7F5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FA67A2" w:rsidRPr="009A7F5E" w:rsidSect="00137209">
      <w:headerReference w:type="even" r:id="rId6"/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7A2" w:rsidRDefault="00FA67A2">
      <w:r>
        <w:separator/>
      </w:r>
    </w:p>
  </w:endnote>
  <w:endnote w:type="continuationSeparator" w:id="0">
    <w:p w:rsidR="00FA67A2" w:rsidRDefault="00FA6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7A2" w:rsidRDefault="00FA67A2">
      <w:r>
        <w:separator/>
      </w:r>
    </w:p>
  </w:footnote>
  <w:footnote w:type="continuationSeparator" w:id="0">
    <w:p w:rsidR="00FA67A2" w:rsidRDefault="00FA6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7A2" w:rsidRDefault="00FA67A2" w:rsidP="00082D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67A2" w:rsidRDefault="00FA67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7A2" w:rsidRPr="00137209" w:rsidRDefault="00FA67A2" w:rsidP="00082DF4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137209">
      <w:rPr>
        <w:rStyle w:val="PageNumber"/>
        <w:rFonts w:ascii="Times New Roman" w:hAnsi="Times New Roman"/>
        <w:sz w:val="24"/>
        <w:szCs w:val="24"/>
      </w:rPr>
      <w:fldChar w:fldCharType="begin"/>
    </w:r>
    <w:r w:rsidRPr="00137209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137209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137209">
      <w:rPr>
        <w:rStyle w:val="PageNumber"/>
        <w:rFonts w:ascii="Times New Roman" w:hAnsi="Times New Roman"/>
        <w:sz w:val="24"/>
        <w:szCs w:val="24"/>
      </w:rPr>
      <w:fldChar w:fldCharType="end"/>
    </w:r>
  </w:p>
  <w:p w:rsidR="00FA67A2" w:rsidRDefault="00FA67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04C3"/>
    <w:rsid w:val="00007010"/>
    <w:rsid w:val="00045ADE"/>
    <w:rsid w:val="00082DF4"/>
    <w:rsid w:val="000A20AA"/>
    <w:rsid w:val="000C60AF"/>
    <w:rsid w:val="00137209"/>
    <w:rsid w:val="001605D9"/>
    <w:rsid w:val="00171EF1"/>
    <w:rsid w:val="001C15F8"/>
    <w:rsid w:val="00200503"/>
    <w:rsid w:val="0024073A"/>
    <w:rsid w:val="002775F9"/>
    <w:rsid w:val="00283286"/>
    <w:rsid w:val="0030537A"/>
    <w:rsid w:val="003B253D"/>
    <w:rsid w:val="003E2B88"/>
    <w:rsid w:val="003E3126"/>
    <w:rsid w:val="004157EB"/>
    <w:rsid w:val="004B3755"/>
    <w:rsid w:val="004B6B02"/>
    <w:rsid w:val="005038E9"/>
    <w:rsid w:val="00512EE2"/>
    <w:rsid w:val="005258AF"/>
    <w:rsid w:val="00552598"/>
    <w:rsid w:val="00581AF4"/>
    <w:rsid w:val="00583D99"/>
    <w:rsid w:val="005A2F7B"/>
    <w:rsid w:val="005A6C10"/>
    <w:rsid w:val="005A759D"/>
    <w:rsid w:val="005E776B"/>
    <w:rsid w:val="005F02AC"/>
    <w:rsid w:val="005F6A81"/>
    <w:rsid w:val="00605576"/>
    <w:rsid w:val="00633355"/>
    <w:rsid w:val="006A2329"/>
    <w:rsid w:val="0070695A"/>
    <w:rsid w:val="00720897"/>
    <w:rsid w:val="00767012"/>
    <w:rsid w:val="007762FA"/>
    <w:rsid w:val="007923B0"/>
    <w:rsid w:val="00793D67"/>
    <w:rsid w:val="007D6D6F"/>
    <w:rsid w:val="007E5E95"/>
    <w:rsid w:val="007E77C0"/>
    <w:rsid w:val="007F3D0A"/>
    <w:rsid w:val="008562E0"/>
    <w:rsid w:val="0085670B"/>
    <w:rsid w:val="00866844"/>
    <w:rsid w:val="00873975"/>
    <w:rsid w:val="008A6C5C"/>
    <w:rsid w:val="008E2CC7"/>
    <w:rsid w:val="0091411C"/>
    <w:rsid w:val="00915FE3"/>
    <w:rsid w:val="0093779F"/>
    <w:rsid w:val="0095400C"/>
    <w:rsid w:val="009627BD"/>
    <w:rsid w:val="00971F8B"/>
    <w:rsid w:val="00976F66"/>
    <w:rsid w:val="009A0F83"/>
    <w:rsid w:val="009A7F5E"/>
    <w:rsid w:val="009C0BEB"/>
    <w:rsid w:val="009C58E2"/>
    <w:rsid w:val="00A04508"/>
    <w:rsid w:val="00A14D58"/>
    <w:rsid w:val="00A2106E"/>
    <w:rsid w:val="00A879BE"/>
    <w:rsid w:val="00AB5BA3"/>
    <w:rsid w:val="00B41F5F"/>
    <w:rsid w:val="00BA1883"/>
    <w:rsid w:val="00BB04C3"/>
    <w:rsid w:val="00BC6D42"/>
    <w:rsid w:val="00D26A8A"/>
    <w:rsid w:val="00D27C1B"/>
    <w:rsid w:val="00D459E3"/>
    <w:rsid w:val="00DB0A77"/>
    <w:rsid w:val="00DF6CBA"/>
    <w:rsid w:val="00E64E8E"/>
    <w:rsid w:val="00E9272C"/>
    <w:rsid w:val="00EA1098"/>
    <w:rsid w:val="00EE2831"/>
    <w:rsid w:val="00F15054"/>
    <w:rsid w:val="00F23FC2"/>
    <w:rsid w:val="00F32FC5"/>
    <w:rsid w:val="00F859E4"/>
    <w:rsid w:val="00F91723"/>
    <w:rsid w:val="00FA67A2"/>
    <w:rsid w:val="00FB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355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26A8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37209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1AF4"/>
    <w:rPr>
      <w:rFonts w:cs="Times New Roman"/>
    </w:rPr>
  </w:style>
  <w:style w:type="character" w:styleId="PageNumber">
    <w:name w:val="page number"/>
    <w:basedOn w:val="DefaultParagraphFont"/>
    <w:uiPriority w:val="99"/>
    <w:rsid w:val="0013720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37209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81AF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184</TotalTime>
  <Pages>4</Pages>
  <Words>475</Words>
  <Characters>2709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andriy</dc:creator>
  <cp:keywords/>
  <dc:description/>
  <cp:lastModifiedBy>O.Stepjuk</cp:lastModifiedBy>
  <cp:revision>47</cp:revision>
  <cp:lastPrinted>2014-03-26T13:40:00Z</cp:lastPrinted>
  <dcterms:created xsi:type="dcterms:W3CDTF">2013-11-07T09:00:00Z</dcterms:created>
  <dcterms:modified xsi:type="dcterms:W3CDTF">2014-06-10T04:49:00Z</dcterms:modified>
</cp:coreProperties>
</file>