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12" w:rsidRDefault="00AD0412" w:rsidP="00913FB9">
      <w:pPr>
        <w:jc w:val="center"/>
        <w:rPr>
          <w:snapToGrid w:val="0"/>
          <w:spacing w:val="8"/>
        </w:rPr>
      </w:pPr>
      <w:r w:rsidRPr="00A43470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4.25pt" o:preferrelative="f" filled="t" fillcolor="silver">
            <v:imagedata r:id="rId6" o:title=""/>
            <o:lock v:ext="edit" aspectratio="f"/>
          </v:shape>
        </w:pict>
      </w:r>
      <w:r>
        <w:rPr>
          <w:snapToGrid w:val="0"/>
          <w:spacing w:val="8"/>
        </w:rPr>
        <w:tab/>
        <w:t xml:space="preserve">     </w:t>
      </w:r>
    </w:p>
    <w:p w:rsidR="00AD0412" w:rsidRPr="00913FB9" w:rsidRDefault="00AD0412" w:rsidP="00913FB9">
      <w:pPr>
        <w:jc w:val="center"/>
        <w:rPr>
          <w:snapToGrid w:val="0"/>
          <w:spacing w:val="8"/>
          <w:sz w:val="16"/>
          <w:szCs w:val="16"/>
        </w:rPr>
      </w:pPr>
    </w:p>
    <w:p w:rsidR="00AD0412" w:rsidRDefault="00AD0412" w:rsidP="00913FB9">
      <w:pPr>
        <w:jc w:val="center"/>
        <w:rPr>
          <w:b/>
          <w:bCs/>
          <w:spacing w:val="8"/>
          <w:sz w:val="16"/>
          <w:szCs w:val="20"/>
        </w:rPr>
      </w:pPr>
      <w:r>
        <w:rPr>
          <w:snapToGrid w:val="0"/>
          <w:spacing w:val="8"/>
        </w:rPr>
        <w:t xml:space="preserve">                                                          </w:t>
      </w:r>
    </w:p>
    <w:p w:rsidR="00AD0412" w:rsidRPr="00AB39AC" w:rsidRDefault="00AD0412" w:rsidP="00913FB9">
      <w:pPr>
        <w:pStyle w:val="Heading2"/>
        <w:rPr>
          <w:bCs w:val="0"/>
          <w:spacing w:val="14"/>
          <w:sz w:val="28"/>
          <w:szCs w:val="28"/>
        </w:rPr>
      </w:pPr>
      <w:r w:rsidRPr="00AB39AC">
        <w:rPr>
          <w:spacing w:val="14"/>
          <w:sz w:val="28"/>
          <w:szCs w:val="28"/>
        </w:rPr>
        <w:t>ВОЛИНСЬКА ОБЛАСНА ДЕРЖАВНА АДМІНІСТРАЦІЯ</w:t>
      </w:r>
    </w:p>
    <w:p w:rsidR="00AD0412" w:rsidRPr="00AD2ED9" w:rsidRDefault="00AD0412" w:rsidP="00913FB9">
      <w:pPr>
        <w:rPr>
          <w:b/>
        </w:rPr>
      </w:pPr>
    </w:p>
    <w:p w:rsidR="00AD0412" w:rsidRPr="00AD2ED9" w:rsidRDefault="00AD0412" w:rsidP="00913FB9">
      <w:pPr>
        <w:jc w:val="center"/>
        <w:rPr>
          <w:b/>
          <w:bCs/>
          <w:sz w:val="32"/>
        </w:rPr>
      </w:pPr>
      <w:r w:rsidRPr="00AD2ED9">
        <w:rPr>
          <w:b/>
          <w:bCs/>
          <w:sz w:val="32"/>
        </w:rPr>
        <w:t xml:space="preserve">РОЗПОРЯДЖЕННЯ </w:t>
      </w:r>
    </w:p>
    <w:p w:rsidR="00AD0412" w:rsidRDefault="00AD0412" w:rsidP="005C60DA">
      <w:pPr>
        <w:ind w:left="5529"/>
        <w:jc w:val="both"/>
      </w:pPr>
    </w:p>
    <w:p w:rsidR="00AD0412" w:rsidRPr="00E775F6" w:rsidRDefault="00AD0412" w:rsidP="00E775F6">
      <w:pPr>
        <w:jc w:val="both"/>
        <w:rPr>
          <w:lang w:val="en-US"/>
        </w:rPr>
      </w:pPr>
      <w:r>
        <w:rPr>
          <w:lang w:val="en-US"/>
        </w:rPr>
        <w:t xml:space="preserve">5 </w:t>
      </w:r>
      <w:r>
        <w:t>березня 2012 року                           м. Луцьк                                                   №</w:t>
      </w:r>
      <w:r>
        <w:rPr>
          <w:lang w:val="en-US"/>
        </w:rPr>
        <w:t xml:space="preserve"> 92</w:t>
      </w:r>
    </w:p>
    <w:p w:rsidR="00AD0412" w:rsidRPr="00913FB9" w:rsidRDefault="00AD0412" w:rsidP="005C60DA">
      <w:pPr>
        <w:ind w:left="142"/>
        <w:jc w:val="both"/>
        <w:rPr>
          <w:sz w:val="16"/>
          <w:szCs w:val="16"/>
        </w:rPr>
      </w:pPr>
    </w:p>
    <w:p w:rsidR="00AD0412" w:rsidRDefault="00AD0412" w:rsidP="005C60DA">
      <w:pPr>
        <w:ind w:left="142"/>
        <w:jc w:val="both"/>
      </w:pPr>
    </w:p>
    <w:p w:rsidR="00AD0412" w:rsidRDefault="00AD0412" w:rsidP="00913FB9">
      <w:pPr>
        <w:jc w:val="center"/>
      </w:pPr>
      <w:r>
        <w:t>Про підсумки щорічного обласного конкурсу</w:t>
      </w:r>
    </w:p>
    <w:p w:rsidR="00AD0412" w:rsidRDefault="00AD0412" w:rsidP="00913FB9">
      <w:pPr>
        <w:ind w:firstLine="700"/>
        <w:jc w:val="center"/>
      </w:pPr>
      <w:r>
        <w:t xml:space="preserve">«Населений пункт найкращого благоустрою </w:t>
      </w:r>
    </w:p>
    <w:p w:rsidR="00AD0412" w:rsidRDefault="00AD0412" w:rsidP="00913FB9">
      <w:pPr>
        <w:jc w:val="center"/>
      </w:pPr>
      <w:r>
        <w:t>і підтримки громадського порядку» за 2011 рік</w:t>
      </w:r>
    </w:p>
    <w:p w:rsidR="00AD0412" w:rsidRDefault="00AD0412" w:rsidP="005C60DA">
      <w:pPr>
        <w:ind w:left="142"/>
        <w:jc w:val="center"/>
      </w:pPr>
    </w:p>
    <w:p w:rsidR="00AD0412" w:rsidRDefault="00AD0412" w:rsidP="00913FB9">
      <w:pPr>
        <w:ind w:firstLine="709"/>
        <w:jc w:val="both"/>
      </w:pPr>
      <w:r>
        <w:t>Відповідно до Положення з проведення щорічного обласного конкурсу «Населений пункт найкращого благоустрою і підтримки громадського порядку», затвердженого розпорядженням першого заступника голови облдержадміністрації від 24 грудня 2004 року №</w:t>
      </w:r>
      <w:r w:rsidRPr="00201720">
        <w:t> </w:t>
      </w:r>
      <w:r>
        <w:t>339, зареєстрованим у Волинському обласному управлінні юстиції 28 грудня 2004 року за № 60/760, ураховуючи протокол обласної конкурсної комісії з проведення щорічного обласного конкурсу від 20 лютого 2012 року № 1:</w:t>
      </w:r>
    </w:p>
    <w:p w:rsidR="00AD0412" w:rsidRDefault="00AD0412" w:rsidP="00913FB9">
      <w:pPr>
        <w:ind w:firstLine="700"/>
        <w:jc w:val="both"/>
      </w:pPr>
      <w:r>
        <w:t>1.</w:t>
      </w:r>
      <w:r w:rsidRPr="00201720">
        <w:t> </w:t>
      </w:r>
      <w:r>
        <w:t>Затвердити переможцями обласного конкурсу «Населений пункт найкращого благоустрою і підтримки громадського порядку» у 2011 році:</w:t>
      </w:r>
    </w:p>
    <w:p w:rsidR="00AD0412" w:rsidRDefault="00AD0412" w:rsidP="00913FB9">
      <w:pPr>
        <w:ind w:left="142" w:firstLine="558"/>
      </w:pPr>
      <w:r>
        <w:t>1) за третьою категорією населених пунктів:</w:t>
      </w:r>
    </w:p>
    <w:p w:rsidR="00AD0412" w:rsidRDefault="00AD0412" w:rsidP="00913FB9">
      <w:pPr>
        <w:ind w:firstLine="709"/>
        <w:jc w:val="both"/>
      </w:pPr>
      <w:r>
        <w:t xml:space="preserve">м. Ковель, нагородивши його дипломом обласної державної адміністрації </w:t>
      </w:r>
      <w:r w:rsidRPr="00644F8A">
        <w:rPr>
          <w:lang w:val="ru-RU"/>
        </w:rPr>
        <w:t xml:space="preserve">                </w:t>
      </w:r>
      <w:r>
        <w:rPr>
          <w:lang w:val="en-US"/>
        </w:rPr>
        <w:t>I</w:t>
      </w:r>
      <w:r>
        <w:t xml:space="preserve"> ступеня;</w:t>
      </w:r>
    </w:p>
    <w:p w:rsidR="00AD0412" w:rsidRDefault="00AD0412" w:rsidP="00913FB9">
      <w:pPr>
        <w:ind w:firstLine="709"/>
        <w:jc w:val="both"/>
      </w:pPr>
      <w:r>
        <w:t>м.</w:t>
      </w:r>
      <w:r w:rsidRPr="00201720">
        <w:t> </w:t>
      </w:r>
      <w:r>
        <w:t xml:space="preserve">Нововолинськ, нагородивши його дипломом обласної державної адміністрації </w:t>
      </w:r>
      <w:r>
        <w:rPr>
          <w:lang w:val="en-US"/>
        </w:rPr>
        <w:t>II</w:t>
      </w:r>
      <w:r>
        <w:t xml:space="preserve"> ступеня;</w:t>
      </w:r>
    </w:p>
    <w:p w:rsidR="00AD0412" w:rsidRDefault="00AD0412" w:rsidP="00913FB9">
      <w:pPr>
        <w:ind w:left="142" w:firstLine="558"/>
      </w:pPr>
      <w:r>
        <w:t>2) за четвертою категорією населених пунктів:</w:t>
      </w:r>
    </w:p>
    <w:p w:rsidR="00AD0412" w:rsidRDefault="00AD0412" w:rsidP="00913FB9">
      <w:pPr>
        <w:ind w:firstLine="709"/>
        <w:jc w:val="both"/>
      </w:pPr>
      <w:r>
        <w:t>м.</w:t>
      </w:r>
      <w:r w:rsidRPr="00201720">
        <w:t> </w:t>
      </w:r>
      <w:r>
        <w:t xml:space="preserve">Володимир-Волинський, нагородивши його дипломом обласної державної адміністрації </w:t>
      </w:r>
      <w:r>
        <w:rPr>
          <w:lang w:val="en-US"/>
        </w:rPr>
        <w:t>I</w:t>
      </w:r>
      <w:r>
        <w:t xml:space="preserve"> ступеня;</w:t>
      </w:r>
    </w:p>
    <w:p w:rsidR="00AD0412" w:rsidRDefault="00AD0412" w:rsidP="00913FB9">
      <w:pPr>
        <w:ind w:firstLine="709"/>
        <w:jc w:val="both"/>
      </w:pPr>
      <w:r>
        <w:t>м.</w:t>
      </w:r>
      <w:r w:rsidRPr="00201720">
        <w:t> </w:t>
      </w:r>
      <w:r>
        <w:t xml:space="preserve">Любомль, нагородивши його дипломом обласної державної адміністрації </w:t>
      </w:r>
      <w:r>
        <w:rPr>
          <w:lang w:val="en-US"/>
        </w:rPr>
        <w:t>II</w:t>
      </w:r>
      <w:r>
        <w:t xml:space="preserve"> ступеня;</w:t>
      </w:r>
    </w:p>
    <w:p w:rsidR="00AD0412" w:rsidRDefault="00AD0412" w:rsidP="00913FB9">
      <w:pPr>
        <w:ind w:firstLine="700"/>
      </w:pPr>
      <w:r>
        <w:t>3) за п’ятою категорією населених пунктів:</w:t>
      </w:r>
    </w:p>
    <w:p w:rsidR="00AD0412" w:rsidRDefault="00AD0412" w:rsidP="00913FB9">
      <w:pPr>
        <w:ind w:firstLine="709"/>
        <w:jc w:val="both"/>
      </w:pPr>
      <w:r>
        <w:t>смт</w:t>
      </w:r>
      <w:r w:rsidRPr="00201720">
        <w:t> </w:t>
      </w:r>
      <w:r>
        <w:t xml:space="preserve">Іваничі, нагородивши його дипломом обласної державної адміністрації </w:t>
      </w:r>
      <w:r>
        <w:rPr>
          <w:lang w:val="en-US"/>
        </w:rPr>
        <w:t>I</w:t>
      </w:r>
      <w:r>
        <w:t xml:space="preserve"> ступеня;</w:t>
      </w:r>
    </w:p>
    <w:p w:rsidR="00AD0412" w:rsidRDefault="00AD0412" w:rsidP="00913FB9">
      <w:pPr>
        <w:ind w:firstLine="709"/>
        <w:jc w:val="both"/>
      </w:pPr>
      <w:r>
        <w:t>смт</w:t>
      </w:r>
      <w:r w:rsidRPr="00201720">
        <w:t> </w:t>
      </w:r>
      <w:r>
        <w:t xml:space="preserve">Голоби, нагородивши його дипломом обласної державної адміністрації </w:t>
      </w:r>
      <w:r>
        <w:rPr>
          <w:lang w:val="en-US"/>
        </w:rPr>
        <w:t>II</w:t>
      </w:r>
      <w:r>
        <w:t xml:space="preserve"> ступеня.</w:t>
      </w:r>
    </w:p>
    <w:p w:rsidR="00AD0412" w:rsidRDefault="00AD0412" w:rsidP="00913FB9">
      <w:pPr>
        <w:ind w:firstLine="709"/>
        <w:jc w:val="both"/>
      </w:pPr>
      <w:r>
        <w:t>смт</w:t>
      </w:r>
      <w:r w:rsidRPr="00201720">
        <w:t> </w:t>
      </w:r>
      <w:r>
        <w:t xml:space="preserve">Турійськ, нагородивши його дипломом обласної державної адміністрації </w:t>
      </w:r>
      <w:r>
        <w:rPr>
          <w:lang w:val="en-US"/>
        </w:rPr>
        <w:t>III</w:t>
      </w:r>
      <w:r>
        <w:t xml:space="preserve"> ступеня;</w:t>
      </w:r>
    </w:p>
    <w:p w:rsidR="00AD0412" w:rsidRDefault="00AD0412" w:rsidP="00913FB9">
      <w:pPr>
        <w:ind w:firstLine="709"/>
      </w:pPr>
      <w:r>
        <w:t>4) за шостою категорією населених пунктів:</w:t>
      </w:r>
    </w:p>
    <w:p w:rsidR="00AD0412" w:rsidRDefault="00AD0412" w:rsidP="00913FB9">
      <w:pPr>
        <w:ind w:firstLine="709"/>
        <w:jc w:val="both"/>
      </w:pPr>
      <w:r>
        <w:t>с.</w:t>
      </w:r>
      <w:r w:rsidRPr="00201720">
        <w:t> </w:t>
      </w:r>
      <w:r>
        <w:t xml:space="preserve">Боратин Луцького району, нагородивши його дипломом обласної державної адміністрації </w:t>
      </w:r>
      <w:r>
        <w:rPr>
          <w:lang w:val="en-US"/>
        </w:rPr>
        <w:t>I</w:t>
      </w:r>
      <w:r>
        <w:t xml:space="preserve"> ступеня;</w:t>
      </w:r>
    </w:p>
    <w:p w:rsidR="00AD0412" w:rsidRDefault="00AD0412" w:rsidP="00913FB9">
      <w:pPr>
        <w:ind w:firstLine="709"/>
        <w:jc w:val="both"/>
      </w:pPr>
      <w:r>
        <w:t xml:space="preserve">с. Прилісне Маневицького району, нагородивши його дипломом обласної державної адміністрації </w:t>
      </w:r>
      <w:r>
        <w:rPr>
          <w:lang w:val="en-US"/>
        </w:rPr>
        <w:t>II</w:t>
      </w:r>
      <w:r>
        <w:t xml:space="preserve"> ступеня.</w:t>
      </w:r>
    </w:p>
    <w:p w:rsidR="00AD0412" w:rsidRDefault="00AD0412" w:rsidP="00913FB9">
      <w:pPr>
        <w:ind w:firstLine="709"/>
        <w:jc w:val="both"/>
      </w:pPr>
      <w:r>
        <w:t xml:space="preserve">с. Зимне Володимир-Волинського району, нагородивши його дипломом обласної державної адміністрації </w:t>
      </w:r>
      <w:r>
        <w:rPr>
          <w:lang w:val="en-US"/>
        </w:rPr>
        <w:t>III</w:t>
      </w:r>
      <w:r>
        <w:t xml:space="preserve"> ступеня.</w:t>
      </w:r>
    </w:p>
    <w:p w:rsidR="00AD0412" w:rsidRDefault="00AD0412" w:rsidP="00913FB9">
      <w:pPr>
        <w:ind w:firstLine="709"/>
        <w:jc w:val="both"/>
      </w:pPr>
      <w:r>
        <w:t>2.</w:t>
      </w:r>
      <w:r w:rsidRPr="00201720">
        <w:t> </w:t>
      </w:r>
      <w:r>
        <w:t>Відзначити роботу з поліпшення благоустрою, озеленення, забезпечення належного санітарного стану та підтримки громадського порядку м.</w:t>
      </w:r>
      <w:r w:rsidRPr="00201720">
        <w:t> </w:t>
      </w:r>
      <w:r>
        <w:t>Горохів, смт</w:t>
      </w:r>
      <w:r w:rsidRPr="00201720">
        <w:t> </w:t>
      </w:r>
      <w:r>
        <w:t>Ратне, Шацьк, Локачі, с.</w:t>
      </w:r>
      <w:r w:rsidRPr="00201720">
        <w:t> </w:t>
      </w:r>
      <w:r>
        <w:t>Навіз Рожищенського, с.</w:t>
      </w:r>
      <w:r w:rsidRPr="00201720">
        <w:t> </w:t>
      </w:r>
      <w:r>
        <w:t>Жидичин Ківерцівського, с. Седлище Любешівського району.</w:t>
      </w:r>
    </w:p>
    <w:p w:rsidR="00AD0412" w:rsidRDefault="00AD0412" w:rsidP="00913FB9">
      <w:pPr>
        <w:tabs>
          <w:tab w:val="left" w:pos="-142"/>
        </w:tabs>
        <w:ind w:firstLine="709"/>
        <w:jc w:val="both"/>
      </w:pPr>
      <w:r>
        <w:t>3.</w:t>
      </w:r>
      <w:r w:rsidRPr="00201720">
        <w:t> </w:t>
      </w:r>
      <w:r>
        <w:t>Звернути увагу на невиконання Камінь-Каширською райдерж-адміністрацією вимог Закону України «Про благоустрій населених пунктів» та постанови Кабінету Міністрів України від 18 липня 2003 року № 1119 щодо участі у щорічному обласному конкурсі «Населений пункт найкращого благоустрою і підтримки громадського порядку» за 2011 рік.</w:t>
      </w:r>
    </w:p>
    <w:p w:rsidR="00AD0412" w:rsidRDefault="00AD0412" w:rsidP="00913FB9">
      <w:pPr>
        <w:ind w:firstLine="709"/>
        <w:jc w:val="both"/>
      </w:pPr>
      <w:r>
        <w:t>4.</w:t>
      </w:r>
      <w:r w:rsidRPr="00201720">
        <w:t> </w:t>
      </w:r>
      <w:r>
        <w:t>Обласній комісії з проведення щорічного обласного конкурсу «Населений пункт найкращого благоустрою і підтримки громадського порядку» організувати вручення переможцям конкурсу нагород.</w:t>
      </w:r>
    </w:p>
    <w:p w:rsidR="00AD0412" w:rsidRDefault="00AD0412" w:rsidP="008E6BFE">
      <w:pPr>
        <w:ind w:firstLine="708"/>
        <w:jc w:val="both"/>
      </w:pPr>
    </w:p>
    <w:p w:rsidR="00AD0412" w:rsidRDefault="00AD0412" w:rsidP="008E6BFE">
      <w:pPr>
        <w:ind w:firstLine="708"/>
        <w:jc w:val="both"/>
      </w:pPr>
    </w:p>
    <w:p w:rsidR="00AD0412" w:rsidRDefault="00AD0412" w:rsidP="008E6BFE">
      <w:pPr>
        <w:ind w:firstLine="708"/>
        <w:jc w:val="both"/>
      </w:pPr>
    </w:p>
    <w:p w:rsidR="00AD0412" w:rsidRDefault="00AD0412" w:rsidP="008E6BFE">
      <w:pPr>
        <w:ind w:firstLine="708"/>
        <w:jc w:val="both"/>
      </w:pPr>
    </w:p>
    <w:p w:rsidR="00AD0412" w:rsidRPr="00A25D01" w:rsidRDefault="00AD0412" w:rsidP="008E6BFE">
      <w:pPr>
        <w:jc w:val="both"/>
        <w:rPr>
          <w:b/>
        </w:rPr>
      </w:pPr>
      <w:r>
        <w:t xml:space="preserve">Голова </w:t>
      </w:r>
      <w:r>
        <w:tab/>
      </w:r>
      <w:r>
        <w:tab/>
        <w:t xml:space="preserve">                                                                                </w:t>
      </w:r>
      <w:r w:rsidRPr="00A25D01">
        <w:rPr>
          <w:b/>
        </w:rPr>
        <w:t>Б. КЛІМЧУК</w:t>
      </w:r>
    </w:p>
    <w:p w:rsidR="00AD0412" w:rsidRDefault="00AD0412" w:rsidP="008E6BFE">
      <w:pPr>
        <w:jc w:val="both"/>
        <w:rPr>
          <w:b/>
        </w:rPr>
      </w:pPr>
    </w:p>
    <w:p w:rsidR="00AD0412" w:rsidRDefault="00AD0412" w:rsidP="008E6BFE">
      <w:pPr>
        <w:jc w:val="both"/>
        <w:rPr>
          <w:b/>
        </w:rPr>
      </w:pPr>
    </w:p>
    <w:p w:rsidR="00AD0412" w:rsidRPr="00A25D01" w:rsidRDefault="00AD0412" w:rsidP="008E6BFE">
      <w:pPr>
        <w:jc w:val="both"/>
        <w:rPr>
          <w:b/>
        </w:rPr>
      </w:pPr>
    </w:p>
    <w:p w:rsidR="00AD0412" w:rsidRDefault="00AD0412" w:rsidP="008E6BFE">
      <w:pPr>
        <w:jc w:val="both"/>
      </w:pPr>
    </w:p>
    <w:p w:rsidR="00AD0412" w:rsidRDefault="00AD0412" w:rsidP="008E6BFE">
      <w:pPr>
        <w:jc w:val="both"/>
      </w:pPr>
      <w:r>
        <w:t>Куц 778 130</w:t>
      </w:r>
    </w:p>
    <w:p w:rsidR="00AD0412" w:rsidRDefault="00AD0412" w:rsidP="008E6BFE">
      <w:pPr>
        <w:jc w:val="both"/>
      </w:pPr>
    </w:p>
    <w:p w:rsidR="00AD0412" w:rsidRDefault="00AD0412" w:rsidP="008E6BFE">
      <w:pPr>
        <w:jc w:val="both"/>
      </w:pPr>
    </w:p>
    <w:sectPr w:rsidR="00AD0412" w:rsidSect="00913FB9">
      <w:headerReference w:type="default" r:id="rId7"/>
      <w:pgSz w:w="11906" w:h="16838"/>
      <w:pgMar w:top="539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412" w:rsidRDefault="00AD0412" w:rsidP="004D0667">
      <w:r>
        <w:separator/>
      </w:r>
    </w:p>
  </w:endnote>
  <w:endnote w:type="continuationSeparator" w:id="0">
    <w:p w:rsidR="00AD0412" w:rsidRDefault="00AD0412" w:rsidP="004D0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412" w:rsidRDefault="00AD0412" w:rsidP="004D0667">
      <w:r>
        <w:separator/>
      </w:r>
    </w:p>
  </w:footnote>
  <w:footnote w:type="continuationSeparator" w:id="0">
    <w:p w:rsidR="00AD0412" w:rsidRDefault="00AD0412" w:rsidP="004D06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412" w:rsidRDefault="00AD041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D0412" w:rsidRDefault="00AD041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0DA"/>
    <w:rsid w:val="00016790"/>
    <w:rsid w:val="00060C9E"/>
    <w:rsid w:val="000C678B"/>
    <w:rsid w:val="0015651C"/>
    <w:rsid w:val="001E36CE"/>
    <w:rsid w:val="00201720"/>
    <w:rsid w:val="00253C9F"/>
    <w:rsid w:val="00265989"/>
    <w:rsid w:val="00271706"/>
    <w:rsid w:val="00280AAE"/>
    <w:rsid w:val="00281041"/>
    <w:rsid w:val="003172F1"/>
    <w:rsid w:val="00351DC4"/>
    <w:rsid w:val="00372486"/>
    <w:rsid w:val="003B0F3E"/>
    <w:rsid w:val="003D1525"/>
    <w:rsid w:val="003E55CB"/>
    <w:rsid w:val="00417764"/>
    <w:rsid w:val="00462CB9"/>
    <w:rsid w:val="00470237"/>
    <w:rsid w:val="004D0667"/>
    <w:rsid w:val="004F1F3F"/>
    <w:rsid w:val="00596112"/>
    <w:rsid w:val="005C60DA"/>
    <w:rsid w:val="005D1367"/>
    <w:rsid w:val="005D25FB"/>
    <w:rsid w:val="00643DC2"/>
    <w:rsid w:val="00644F8A"/>
    <w:rsid w:val="0065005D"/>
    <w:rsid w:val="006E708D"/>
    <w:rsid w:val="007136BE"/>
    <w:rsid w:val="0072556D"/>
    <w:rsid w:val="007C05D0"/>
    <w:rsid w:val="00853C0B"/>
    <w:rsid w:val="00860304"/>
    <w:rsid w:val="00895E30"/>
    <w:rsid w:val="008D7274"/>
    <w:rsid w:val="008E6BFE"/>
    <w:rsid w:val="00913FB9"/>
    <w:rsid w:val="009307A0"/>
    <w:rsid w:val="009E7EE2"/>
    <w:rsid w:val="00A018CF"/>
    <w:rsid w:val="00A25D01"/>
    <w:rsid w:val="00A43470"/>
    <w:rsid w:val="00A713CD"/>
    <w:rsid w:val="00AB21B5"/>
    <w:rsid w:val="00AB39AC"/>
    <w:rsid w:val="00AD0412"/>
    <w:rsid w:val="00AD2ED9"/>
    <w:rsid w:val="00B11878"/>
    <w:rsid w:val="00B81B17"/>
    <w:rsid w:val="00BD06DC"/>
    <w:rsid w:val="00E214B1"/>
    <w:rsid w:val="00E775F6"/>
    <w:rsid w:val="00EA676D"/>
    <w:rsid w:val="00EF6F96"/>
    <w:rsid w:val="00EF7492"/>
    <w:rsid w:val="00F81133"/>
    <w:rsid w:val="00FE6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78"/>
    <w:rPr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13FB9"/>
    <w:pPr>
      <w:keepNext/>
      <w:jc w:val="center"/>
      <w:outlineLvl w:val="1"/>
    </w:pPr>
    <w:rPr>
      <w:rFonts w:eastAsia="Times New Roman"/>
      <w:b/>
      <w:bCs/>
      <w:sz w:val="32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248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4D0667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066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D06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066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1884</Words>
  <Characters>1074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DIANA</cp:lastModifiedBy>
  <cp:revision>27</cp:revision>
  <cp:lastPrinted>2012-03-02T07:57:00Z</cp:lastPrinted>
  <dcterms:created xsi:type="dcterms:W3CDTF">2012-02-29T06:32:00Z</dcterms:created>
  <dcterms:modified xsi:type="dcterms:W3CDTF">2012-03-05T11:25:00Z</dcterms:modified>
</cp:coreProperties>
</file>