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69"/>
        <w:gridCol w:w="5025"/>
        <w:gridCol w:w="2581"/>
        <w:gridCol w:w="1177"/>
        <w:gridCol w:w="203"/>
        <w:gridCol w:w="977"/>
        <w:gridCol w:w="184"/>
        <w:gridCol w:w="996"/>
        <w:gridCol w:w="166"/>
        <w:gridCol w:w="1014"/>
        <w:gridCol w:w="147"/>
        <w:gridCol w:w="1034"/>
        <w:gridCol w:w="118"/>
        <w:gridCol w:w="1126"/>
      </w:tblGrid>
      <w:tr w:rsidR="006E0E4A" w:rsidRPr="00525A34" w:rsidTr="00525A34">
        <w:tc>
          <w:tcPr>
            <w:tcW w:w="672" w:type="dxa"/>
            <w:vMerge w:val="restart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5068" w:type="dxa"/>
            <w:vMerge w:val="restart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0" w:type="dxa"/>
            <w:vMerge w:val="restart"/>
            <w:vAlign w:val="center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7087" w:type="dxa"/>
            <w:gridSpan w:val="11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Орієнтовний обсяг фінансування, тис. грн</w:t>
            </w:r>
          </w:p>
        </w:tc>
      </w:tr>
      <w:tr w:rsidR="006E0E4A" w:rsidRPr="00525A34" w:rsidTr="00525A34">
        <w:tc>
          <w:tcPr>
            <w:tcW w:w="672" w:type="dxa"/>
            <w:vMerge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68" w:type="dxa"/>
            <w:vMerge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90" w:type="dxa"/>
            <w:vMerge/>
            <w:vAlign w:val="center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85" w:type="dxa"/>
            <w:gridSpan w:val="2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2012 </w:t>
            </w:r>
          </w:p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1161" w:type="dxa"/>
            <w:gridSpan w:val="2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2013 рік</w:t>
            </w:r>
          </w:p>
        </w:tc>
        <w:tc>
          <w:tcPr>
            <w:tcW w:w="1163" w:type="dxa"/>
            <w:gridSpan w:val="2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2014 рік</w:t>
            </w:r>
          </w:p>
        </w:tc>
        <w:tc>
          <w:tcPr>
            <w:tcW w:w="1162" w:type="dxa"/>
            <w:gridSpan w:val="2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2015 рік</w:t>
            </w:r>
          </w:p>
        </w:tc>
        <w:tc>
          <w:tcPr>
            <w:tcW w:w="1152" w:type="dxa"/>
            <w:gridSpan w:val="2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2016 рік</w:t>
            </w:r>
          </w:p>
        </w:tc>
        <w:tc>
          <w:tcPr>
            <w:tcW w:w="1064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Усього</w:t>
            </w:r>
          </w:p>
        </w:tc>
      </w:tr>
      <w:tr w:rsidR="006E0E4A" w:rsidRPr="00525A34" w:rsidTr="00525A34">
        <w:tc>
          <w:tcPr>
            <w:tcW w:w="672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068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у справах сім’ї, молоді та спорту облдержадміністрації</w:t>
            </w:r>
          </w:p>
        </w:tc>
        <w:tc>
          <w:tcPr>
            <w:tcW w:w="2590" w:type="dxa"/>
            <w:vAlign w:val="center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385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7774,4</w:t>
            </w:r>
          </w:p>
        </w:tc>
        <w:tc>
          <w:tcPr>
            <w:tcW w:w="1161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8831,7</w:t>
            </w:r>
          </w:p>
        </w:tc>
        <w:tc>
          <w:tcPr>
            <w:tcW w:w="1163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9792,5</w:t>
            </w:r>
          </w:p>
        </w:tc>
        <w:tc>
          <w:tcPr>
            <w:tcW w:w="1162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10754,2</w:t>
            </w:r>
          </w:p>
        </w:tc>
        <w:tc>
          <w:tcPr>
            <w:tcW w:w="1152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12923,9</w:t>
            </w:r>
          </w:p>
        </w:tc>
        <w:tc>
          <w:tcPr>
            <w:tcW w:w="1064" w:type="dxa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50076,8</w:t>
            </w:r>
          </w:p>
        </w:tc>
      </w:tr>
      <w:tr w:rsidR="006E0E4A" w:rsidRPr="00525A34" w:rsidTr="00525A34">
        <w:tc>
          <w:tcPr>
            <w:tcW w:w="672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068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освіти і науки облдержадміністрації</w:t>
            </w:r>
          </w:p>
        </w:tc>
        <w:tc>
          <w:tcPr>
            <w:tcW w:w="2590" w:type="dxa"/>
            <w:vAlign w:val="center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385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94</w:t>
            </w:r>
          </w:p>
        </w:tc>
        <w:tc>
          <w:tcPr>
            <w:tcW w:w="1161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101</w:t>
            </w:r>
          </w:p>
        </w:tc>
        <w:tc>
          <w:tcPr>
            <w:tcW w:w="1163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109</w:t>
            </w:r>
          </w:p>
        </w:tc>
        <w:tc>
          <w:tcPr>
            <w:tcW w:w="1162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118</w:t>
            </w:r>
          </w:p>
        </w:tc>
        <w:tc>
          <w:tcPr>
            <w:tcW w:w="1152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126</w:t>
            </w:r>
          </w:p>
        </w:tc>
        <w:tc>
          <w:tcPr>
            <w:tcW w:w="1064" w:type="dxa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548</w:t>
            </w:r>
          </w:p>
        </w:tc>
      </w:tr>
      <w:tr w:rsidR="006E0E4A" w:rsidRPr="00525A34" w:rsidTr="00525A34">
        <w:tc>
          <w:tcPr>
            <w:tcW w:w="672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068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Головне управління містобудування, архітектури та житлово-комунального господарства облдержадміністрації</w:t>
            </w:r>
          </w:p>
        </w:tc>
        <w:tc>
          <w:tcPr>
            <w:tcW w:w="2590" w:type="dxa"/>
            <w:vAlign w:val="center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385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1230</w:t>
            </w:r>
          </w:p>
        </w:tc>
        <w:tc>
          <w:tcPr>
            <w:tcW w:w="1161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1332</w:t>
            </w:r>
          </w:p>
        </w:tc>
        <w:tc>
          <w:tcPr>
            <w:tcW w:w="1163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1635</w:t>
            </w:r>
          </w:p>
        </w:tc>
        <w:tc>
          <w:tcPr>
            <w:tcW w:w="1162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2037</w:t>
            </w:r>
          </w:p>
        </w:tc>
        <w:tc>
          <w:tcPr>
            <w:tcW w:w="1152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2140</w:t>
            </w:r>
          </w:p>
        </w:tc>
        <w:tc>
          <w:tcPr>
            <w:tcW w:w="1064" w:type="dxa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8374</w:t>
            </w:r>
          </w:p>
        </w:tc>
      </w:tr>
      <w:tr w:rsidR="006E0E4A" w:rsidRPr="00525A34" w:rsidTr="00525A34">
        <w:tc>
          <w:tcPr>
            <w:tcW w:w="672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068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Головне управління з питань внутрішньої політики та зв’язків з громадськістю облдержадміністрації</w:t>
            </w:r>
          </w:p>
        </w:tc>
        <w:tc>
          <w:tcPr>
            <w:tcW w:w="2590" w:type="dxa"/>
            <w:vAlign w:val="center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385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161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3,5</w:t>
            </w:r>
          </w:p>
        </w:tc>
        <w:tc>
          <w:tcPr>
            <w:tcW w:w="1163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162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4,6</w:t>
            </w:r>
          </w:p>
        </w:tc>
        <w:tc>
          <w:tcPr>
            <w:tcW w:w="1152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5,2</w:t>
            </w:r>
          </w:p>
        </w:tc>
        <w:tc>
          <w:tcPr>
            <w:tcW w:w="1064" w:type="dxa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20,3</w:t>
            </w:r>
          </w:p>
        </w:tc>
      </w:tr>
      <w:tr w:rsidR="006E0E4A" w:rsidRPr="00525A34" w:rsidTr="00525A34">
        <w:tc>
          <w:tcPr>
            <w:tcW w:w="672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068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Обласна державна телерадіокомпанія</w:t>
            </w:r>
          </w:p>
        </w:tc>
        <w:tc>
          <w:tcPr>
            <w:tcW w:w="2590" w:type="dxa"/>
            <w:vAlign w:val="center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1385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161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163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162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152" w:type="dxa"/>
            <w:gridSpan w:val="2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1064" w:type="dxa"/>
            <w:vAlign w:val="bottom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50</w:t>
            </w:r>
          </w:p>
        </w:tc>
      </w:tr>
      <w:tr w:rsidR="006E0E4A" w:rsidRPr="00525A34" w:rsidTr="00525A34">
        <w:tc>
          <w:tcPr>
            <w:tcW w:w="672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068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охорони здоров'я облдержадміністрації</w:t>
            </w:r>
          </w:p>
        </w:tc>
        <w:tc>
          <w:tcPr>
            <w:tcW w:w="2590" w:type="dxa"/>
            <w:vAlign w:val="center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7087" w:type="dxa"/>
            <w:gridSpan w:val="11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у межах поточного фінансування</w:t>
            </w:r>
          </w:p>
        </w:tc>
      </w:tr>
      <w:tr w:rsidR="006E0E4A" w:rsidRPr="00525A34" w:rsidTr="00525A34">
        <w:tc>
          <w:tcPr>
            <w:tcW w:w="672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068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Райдержадміністрації, виконкоми міських (міст обласного значення) рад, селищні та сільські ради</w:t>
            </w:r>
          </w:p>
        </w:tc>
        <w:tc>
          <w:tcPr>
            <w:tcW w:w="2590" w:type="dxa"/>
            <w:vAlign w:val="center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районні, міські, селищні та сільські бюджети</w:t>
            </w:r>
          </w:p>
        </w:tc>
        <w:tc>
          <w:tcPr>
            <w:tcW w:w="7087" w:type="dxa"/>
            <w:gridSpan w:val="11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у межах видатків, передбачених у відповідних бюджетах</w:t>
            </w:r>
          </w:p>
        </w:tc>
      </w:tr>
      <w:tr w:rsidR="006E0E4A" w:rsidRPr="00525A34" w:rsidTr="00525A34">
        <w:tc>
          <w:tcPr>
            <w:tcW w:w="672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68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590" w:type="dxa"/>
            <w:vAlign w:val="center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інші джерела, не заборонені чинним законодавством</w:t>
            </w:r>
          </w:p>
        </w:tc>
        <w:tc>
          <w:tcPr>
            <w:tcW w:w="7087" w:type="dxa"/>
            <w:gridSpan w:val="11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у межах реальних надходжень</w:t>
            </w:r>
          </w:p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6E0E4A" w:rsidRPr="00525A34" w:rsidTr="00525A34">
        <w:tc>
          <w:tcPr>
            <w:tcW w:w="672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068" w:type="dxa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Усього</w:t>
            </w:r>
          </w:p>
        </w:tc>
        <w:tc>
          <w:tcPr>
            <w:tcW w:w="2590" w:type="dxa"/>
            <w:vAlign w:val="center"/>
          </w:tcPr>
          <w:p w:rsidR="006E0E4A" w:rsidRPr="00525A34" w:rsidRDefault="006E0E4A" w:rsidP="00525A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1" w:type="dxa"/>
            <w:vAlign w:val="center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A34">
              <w:rPr>
                <w:rFonts w:ascii="Times New Roman" w:hAnsi="Times New Roman"/>
                <w:sz w:val="28"/>
                <w:szCs w:val="28"/>
              </w:rPr>
              <w:t>9111,4</w:t>
            </w:r>
          </w:p>
        </w:tc>
        <w:tc>
          <w:tcPr>
            <w:tcW w:w="1181" w:type="dxa"/>
            <w:gridSpan w:val="2"/>
            <w:vAlign w:val="center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A34">
              <w:rPr>
                <w:rFonts w:ascii="Times New Roman" w:hAnsi="Times New Roman"/>
                <w:sz w:val="28"/>
                <w:szCs w:val="28"/>
              </w:rPr>
              <w:t>10278,2</w:t>
            </w:r>
          </w:p>
        </w:tc>
        <w:tc>
          <w:tcPr>
            <w:tcW w:w="1181" w:type="dxa"/>
            <w:gridSpan w:val="2"/>
            <w:vAlign w:val="center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A34">
              <w:rPr>
                <w:rFonts w:ascii="Times New Roman" w:hAnsi="Times New Roman"/>
                <w:sz w:val="28"/>
                <w:szCs w:val="28"/>
              </w:rPr>
              <w:t>11550,5</w:t>
            </w:r>
          </w:p>
        </w:tc>
        <w:tc>
          <w:tcPr>
            <w:tcW w:w="1181" w:type="dxa"/>
            <w:gridSpan w:val="2"/>
            <w:vAlign w:val="center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A34">
              <w:rPr>
                <w:rFonts w:ascii="Times New Roman" w:hAnsi="Times New Roman"/>
                <w:sz w:val="28"/>
                <w:szCs w:val="28"/>
              </w:rPr>
              <w:t>12923,8</w:t>
            </w:r>
          </w:p>
        </w:tc>
        <w:tc>
          <w:tcPr>
            <w:tcW w:w="1181" w:type="dxa"/>
            <w:gridSpan w:val="2"/>
            <w:vAlign w:val="center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5A34">
              <w:rPr>
                <w:rFonts w:ascii="Times New Roman" w:hAnsi="Times New Roman"/>
                <w:sz w:val="28"/>
                <w:szCs w:val="28"/>
              </w:rPr>
              <w:t>15205,1</w:t>
            </w:r>
          </w:p>
        </w:tc>
        <w:tc>
          <w:tcPr>
            <w:tcW w:w="1182" w:type="dxa"/>
            <w:gridSpan w:val="2"/>
            <w:vAlign w:val="center"/>
          </w:tcPr>
          <w:p w:rsidR="006E0E4A" w:rsidRPr="00525A34" w:rsidRDefault="006E0E4A" w:rsidP="00525A3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25A34">
              <w:rPr>
                <w:rFonts w:ascii="Times New Roman" w:hAnsi="Times New Roman"/>
                <w:sz w:val="28"/>
                <w:szCs w:val="28"/>
                <w:lang w:val="uk-UA"/>
              </w:rPr>
              <w:t>59069,1</w:t>
            </w:r>
          </w:p>
        </w:tc>
      </w:tr>
    </w:tbl>
    <w:p w:rsidR="006E0E4A" w:rsidRPr="00443F46" w:rsidRDefault="006E0E4A">
      <w:pPr>
        <w:rPr>
          <w:rFonts w:ascii="Times New Roman" w:hAnsi="Times New Roman"/>
          <w:sz w:val="28"/>
          <w:szCs w:val="28"/>
        </w:rPr>
      </w:pPr>
    </w:p>
    <w:sectPr w:rsidR="006E0E4A" w:rsidRPr="00443F46" w:rsidSect="000E28F1">
      <w:headerReference w:type="default" r:id="rId6"/>
      <w:pgSz w:w="16838" w:h="11906" w:orient="landscape"/>
      <w:pgMar w:top="170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E4A" w:rsidRDefault="006E0E4A" w:rsidP="00FC661D">
      <w:pPr>
        <w:spacing w:after="0" w:line="240" w:lineRule="auto"/>
      </w:pPr>
      <w:r>
        <w:separator/>
      </w:r>
    </w:p>
  </w:endnote>
  <w:endnote w:type="continuationSeparator" w:id="0">
    <w:p w:rsidR="006E0E4A" w:rsidRDefault="006E0E4A" w:rsidP="00FC6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E4A" w:rsidRDefault="006E0E4A" w:rsidP="00FC661D">
      <w:pPr>
        <w:spacing w:after="0" w:line="240" w:lineRule="auto"/>
      </w:pPr>
      <w:r>
        <w:separator/>
      </w:r>
    </w:p>
  </w:footnote>
  <w:footnote w:type="continuationSeparator" w:id="0">
    <w:p w:rsidR="006E0E4A" w:rsidRDefault="006E0E4A" w:rsidP="00FC66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E4A" w:rsidRPr="00443F46" w:rsidRDefault="006E0E4A" w:rsidP="00BE113D">
    <w:pPr>
      <w:pStyle w:val="Header"/>
      <w:jc w:val="right"/>
      <w:rPr>
        <w:rFonts w:ascii="Times New Roman" w:hAnsi="Times New Roman"/>
        <w:sz w:val="28"/>
        <w:szCs w:val="28"/>
        <w:lang w:val="uk-UA"/>
      </w:rPr>
    </w:pPr>
    <w:r w:rsidRPr="00443F46">
      <w:rPr>
        <w:rFonts w:ascii="Times New Roman" w:hAnsi="Times New Roman"/>
        <w:sz w:val="28"/>
        <w:szCs w:val="28"/>
        <w:lang w:val="uk-UA"/>
      </w:rPr>
      <w:t xml:space="preserve">  До розділу 9 проекту Обласної</w:t>
    </w:r>
  </w:p>
  <w:p w:rsidR="006E0E4A" w:rsidRPr="00443F46" w:rsidRDefault="006E0E4A" w:rsidP="00BE113D">
    <w:pPr>
      <w:pStyle w:val="Header"/>
      <w:rPr>
        <w:rFonts w:ascii="Times New Roman" w:hAnsi="Times New Roman"/>
        <w:sz w:val="28"/>
        <w:szCs w:val="28"/>
        <w:lang w:val="uk-UA"/>
      </w:rPr>
    </w:pPr>
    <w:r>
      <w:rPr>
        <w:rFonts w:ascii="Times New Roman" w:hAnsi="Times New Roman"/>
        <w:sz w:val="28"/>
        <w:szCs w:val="28"/>
        <w:lang w:val="uk-UA"/>
      </w:rPr>
      <w:tab/>
    </w:r>
    <w:r>
      <w:rPr>
        <w:rFonts w:ascii="Times New Roman" w:hAnsi="Times New Roman"/>
        <w:sz w:val="28"/>
        <w:szCs w:val="28"/>
        <w:lang w:val="uk-UA"/>
      </w:rPr>
      <w:tab/>
    </w:r>
    <w:r>
      <w:rPr>
        <w:rFonts w:ascii="Times New Roman" w:hAnsi="Times New Roman"/>
        <w:sz w:val="28"/>
        <w:szCs w:val="28"/>
        <w:lang w:val="uk-UA"/>
      </w:rPr>
      <w:tab/>
    </w:r>
    <w:r>
      <w:rPr>
        <w:rFonts w:ascii="Times New Roman" w:hAnsi="Times New Roman"/>
        <w:sz w:val="28"/>
        <w:szCs w:val="28"/>
        <w:lang w:val="uk-UA"/>
      </w:rPr>
      <w:tab/>
    </w:r>
    <w:r>
      <w:rPr>
        <w:rFonts w:ascii="Times New Roman" w:hAnsi="Times New Roman"/>
        <w:sz w:val="28"/>
        <w:szCs w:val="28"/>
        <w:lang w:val="uk-UA"/>
      </w:rPr>
      <w:tab/>
      <w:t xml:space="preserve">  </w:t>
    </w:r>
    <w:r w:rsidRPr="00443F46">
      <w:rPr>
        <w:rFonts w:ascii="Times New Roman" w:hAnsi="Times New Roman"/>
        <w:sz w:val="28"/>
        <w:szCs w:val="28"/>
        <w:lang w:val="uk-UA"/>
      </w:rPr>
      <w:t>цільової соціальної програми</w:t>
    </w:r>
  </w:p>
  <w:p w:rsidR="006E0E4A" w:rsidRPr="00443F46" w:rsidRDefault="006E0E4A" w:rsidP="00BE113D">
    <w:pPr>
      <w:pStyle w:val="Header"/>
      <w:jc w:val="center"/>
      <w:rPr>
        <w:rFonts w:ascii="Times New Roman" w:hAnsi="Times New Roman"/>
        <w:sz w:val="28"/>
        <w:szCs w:val="28"/>
        <w:lang w:val="uk-UA"/>
      </w:rPr>
    </w:pPr>
    <w:r w:rsidRPr="00443F46">
      <w:rPr>
        <w:rFonts w:ascii="Times New Roman" w:hAnsi="Times New Roman"/>
        <w:sz w:val="28"/>
        <w:szCs w:val="28"/>
        <w:lang w:val="uk-UA"/>
      </w:rPr>
      <w:tab/>
    </w:r>
    <w:r w:rsidRPr="00443F46">
      <w:rPr>
        <w:rFonts w:ascii="Times New Roman" w:hAnsi="Times New Roman"/>
        <w:sz w:val="28"/>
        <w:szCs w:val="28"/>
        <w:lang w:val="uk-UA"/>
      </w:rPr>
      <w:tab/>
    </w:r>
    <w:r w:rsidRPr="00443F46">
      <w:rPr>
        <w:rFonts w:ascii="Times New Roman" w:hAnsi="Times New Roman"/>
        <w:sz w:val="28"/>
        <w:szCs w:val="28"/>
        <w:lang w:val="uk-UA"/>
      </w:rPr>
      <w:tab/>
    </w:r>
    <w:r w:rsidRPr="00443F46">
      <w:rPr>
        <w:rFonts w:ascii="Times New Roman" w:hAnsi="Times New Roman"/>
        <w:sz w:val="28"/>
        <w:szCs w:val="28"/>
        <w:lang w:val="uk-UA"/>
      </w:rPr>
      <w:tab/>
    </w:r>
    <w:r w:rsidRPr="00443F46">
      <w:rPr>
        <w:rFonts w:ascii="Times New Roman" w:hAnsi="Times New Roman"/>
        <w:sz w:val="28"/>
        <w:szCs w:val="28"/>
        <w:lang w:val="uk-UA"/>
      </w:rPr>
      <w:tab/>
      <w:t>розвитку фізичної культури і</w:t>
    </w:r>
  </w:p>
  <w:p w:rsidR="006E0E4A" w:rsidRPr="00443F46" w:rsidRDefault="006E0E4A" w:rsidP="00BE113D">
    <w:pPr>
      <w:pStyle w:val="Header"/>
      <w:rPr>
        <w:rFonts w:ascii="Times New Roman" w:hAnsi="Times New Roman"/>
        <w:sz w:val="28"/>
        <w:szCs w:val="28"/>
        <w:lang w:val="uk-UA"/>
      </w:rPr>
    </w:pPr>
    <w:r>
      <w:rPr>
        <w:rFonts w:ascii="Times New Roman" w:hAnsi="Times New Roman"/>
        <w:sz w:val="28"/>
        <w:szCs w:val="28"/>
        <w:lang w:val="uk-UA"/>
      </w:rPr>
      <w:tab/>
    </w:r>
    <w:r>
      <w:rPr>
        <w:rFonts w:ascii="Times New Roman" w:hAnsi="Times New Roman"/>
        <w:sz w:val="28"/>
        <w:szCs w:val="28"/>
        <w:lang w:val="uk-UA"/>
      </w:rPr>
      <w:tab/>
    </w:r>
    <w:r>
      <w:rPr>
        <w:rFonts w:ascii="Times New Roman" w:hAnsi="Times New Roman"/>
        <w:sz w:val="28"/>
        <w:szCs w:val="28"/>
        <w:lang w:val="uk-UA"/>
      </w:rPr>
      <w:tab/>
    </w:r>
    <w:r>
      <w:rPr>
        <w:rFonts w:ascii="Times New Roman" w:hAnsi="Times New Roman"/>
        <w:sz w:val="28"/>
        <w:szCs w:val="28"/>
        <w:lang w:val="uk-UA"/>
      </w:rPr>
      <w:tab/>
    </w:r>
    <w:r>
      <w:rPr>
        <w:rFonts w:ascii="Times New Roman" w:hAnsi="Times New Roman"/>
        <w:sz w:val="28"/>
        <w:szCs w:val="28"/>
        <w:lang w:val="uk-UA"/>
      </w:rPr>
      <w:tab/>
      <w:t xml:space="preserve">  спорту </w:t>
    </w:r>
    <w:r w:rsidRPr="00443F46">
      <w:rPr>
        <w:rFonts w:ascii="Times New Roman" w:hAnsi="Times New Roman"/>
        <w:sz w:val="28"/>
        <w:szCs w:val="28"/>
        <w:lang w:val="uk-UA"/>
      </w:rPr>
      <w:t>на 2012</w:t>
    </w:r>
    <w:r w:rsidRPr="00506D75">
      <w:rPr>
        <w:rFonts w:ascii="Times New Roman" w:hAnsi="Times New Roman"/>
        <w:sz w:val="28"/>
        <w:szCs w:val="28"/>
      </w:rPr>
      <w:t xml:space="preserve"> </w:t>
    </w:r>
    <w:r w:rsidRPr="00443F46">
      <w:rPr>
        <w:rFonts w:ascii="Times New Roman" w:hAnsi="Times New Roman"/>
        <w:sz w:val="28"/>
        <w:szCs w:val="28"/>
        <w:lang w:val="uk-UA"/>
      </w:rPr>
      <w:t>-</w:t>
    </w:r>
    <w:r w:rsidRPr="00506D75">
      <w:rPr>
        <w:rFonts w:ascii="Times New Roman" w:hAnsi="Times New Roman"/>
        <w:sz w:val="28"/>
        <w:szCs w:val="28"/>
      </w:rPr>
      <w:t xml:space="preserve"> </w:t>
    </w:r>
    <w:r w:rsidRPr="00443F46">
      <w:rPr>
        <w:rFonts w:ascii="Times New Roman" w:hAnsi="Times New Roman"/>
        <w:sz w:val="28"/>
        <w:szCs w:val="28"/>
        <w:lang w:val="uk-UA"/>
      </w:rPr>
      <w:t>2016 роки</w:t>
    </w:r>
  </w:p>
  <w:p w:rsidR="006E0E4A" w:rsidRPr="00443F46" w:rsidRDefault="006E0E4A" w:rsidP="00BE113D">
    <w:pPr>
      <w:pStyle w:val="Header"/>
      <w:rPr>
        <w:rFonts w:ascii="Times New Roman" w:hAnsi="Times New Roman"/>
        <w:sz w:val="28"/>
        <w:szCs w:val="28"/>
        <w:lang w:val="uk-UA"/>
      </w:rPr>
    </w:pPr>
  </w:p>
  <w:p w:rsidR="006E0E4A" w:rsidRPr="00443F46" w:rsidRDefault="006E0E4A" w:rsidP="00BE113D">
    <w:pPr>
      <w:pStyle w:val="Header"/>
      <w:jc w:val="center"/>
      <w:rPr>
        <w:rFonts w:ascii="Times New Roman" w:hAnsi="Times New Roman"/>
        <w:sz w:val="28"/>
        <w:szCs w:val="28"/>
        <w:lang w:val="uk-UA"/>
      </w:rPr>
    </w:pPr>
    <w:r w:rsidRPr="00443F46">
      <w:rPr>
        <w:rFonts w:ascii="Times New Roman" w:hAnsi="Times New Roman"/>
        <w:sz w:val="28"/>
        <w:szCs w:val="28"/>
        <w:lang w:val="uk-UA"/>
      </w:rPr>
      <w:t>Орієнтовні обсяги фінансування за розпорядниками коштів</w:t>
    </w:r>
  </w:p>
  <w:p w:rsidR="006E0E4A" w:rsidRPr="00BE113D" w:rsidRDefault="006E0E4A" w:rsidP="00BE113D">
    <w:pPr>
      <w:pStyle w:val="Header"/>
      <w:rPr>
        <w:sz w:val="28"/>
        <w:szCs w:val="28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1419"/>
    <w:rsid w:val="00003782"/>
    <w:rsid w:val="0001245E"/>
    <w:rsid w:val="000E0A11"/>
    <w:rsid w:val="000E28F1"/>
    <w:rsid w:val="00190EB0"/>
    <w:rsid w:val="001B3B0F"/>
    <w:rsid w:val="00246D14"/>
    <w:rsid w:val="00357B07"/>
    <w:rsid w:val="003C1195"/>
    <w:rsid w:val="003C6F6E"/>
    <w:rsid w:val="003F4151"/>
    <w:rsid w:val="00411FE7"/>
    <w:rsid w:val="004136B2"/>
    <w:rsid w:val="00443F46"/>
    <w:rsid w:val="00502F1E"/>
    <w:rsid w:val="00506D75"/>
    <w:rsid w:val="005135C8"/>
    <w:rsid w:val="00525A34"/>
    <w:rsid w:val="006E0E4A"/>
    <w:rsid w:val="006F2D3F"/>
    <w:rsid w:val="0071006C"/>
    <w:rsid w:val="00760230"/>
    <w:rsid w:val="007A4CA5"/>
    <w:rsid w:val="008A2B0C"/>
    <w:rsid w:val="008A7B7E"/>
    <w:rsid w:val="009337B4"/>
    <w:rsid w:val="00945E85"/>
    <w:rsid w:val="00962F2D"/>
    <w:rsid w:val="00970CF0"/>
    <w:rsid w:val="00984B97"/>
    <w:rsid w:val="00A67BC5"/>
    <w:rsid w:val="00AF5817"/>
    <w:rsid w:val="00B22080"/>
    <w:rsid w:val="00B933C4"/>
    <w:rsid w:val="00BB530E"/>
    <w:rsid w:val="00BC634A"/>
    <w:rsid w:val="00BE113D"/>
    <w:rsid w:val="00C419A7"/>
    <w:rsid w:val="00C7656D"/>
    <w:rsid w:val="00C93B04"/>
    <w:rsid w:val="00CB5921"/>
    <w:rsid w:val="00DF48BD"/>
    <w:rsid w:val="00E92B81"/>
    <w:rsid w:val="00F01419"/>
    <w:rsid w:val="00F43DA7"/>
    <w:rsid w:val="00FC661D"/>
    <w:rsid w:val="00FE6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9A7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0141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FC6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C661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C6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C661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316</TotalTime>
  <Pages>1</Pages>
  <Words>735</Words>
  <Characters>419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DIANA</cp:lastModifiedBy>
  <cp:revision>22</cp:revision>
  <cp:lastPrinted>2011-11-07T06:04:00Z</cp:lastPrinted>
  <dcterms:created xsi:type="dcterms:W3CDTF">2011-10-24T05:43:00Z</dcterms:created>
  <dcterms:modified xsi:type="dcterms:W3CDTF">2011-11-09T13:10:00Z</dcterms:modified>
</cp:coreProperties>
</file>